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
        <w:tblW w:w="0" w:type="auto"/>
        <w:tblInd w:w="-57"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9039"/>
      </w:tblGrid>
      <w:tr w:rsidR="004413B9" w:rsidRPr="004413B9" w14:paraId="7CF59C42" w14:textId="77777777" w:rsidTr="004236F5">
        <w:tc>
          <w:tcPr>
            <w:tcW w:w="9039" w:type="dxa"/>
          </w:tcPr>
          <w:p w14:paraId="1D87D504" w14:textId="18F59501" w:rsidR="00A91C16" w:rsidRPr="004413B9" w:rsidRDefault="00BA5A21" w:rsidP="004236F5">
            <w:pPr>
              <w:pStyle w:val="FISNormal"/>
              <w:keepLines w:val="0"/>
              <w:widowControl w:val="0"/>
              <w:tabs>
                <w:tab w:val="clear" w:pos="567"/>
                <w:tab w:val="left" w:pos="52"/>
              </w:tabs>
              <w:spacing w:before="240" w:line="240" w:lineRule="auto"/>
              <w:ind w:left="0"/>
              <w:jc w:val="center"/>
              <w:rPr>
                <w:rFonts w:ascii="Times New Roman" w:hAnsi="Times New Roman"/>
                <w:sz w:val="30"/>
                <w:szCs w:val="30"/>
              </w:rPr>
            </w:pPr>
            <w:r w:rsidRPr="004413B9">
              <w:br w:type="page"/>
            </w:r>
            <w:r w:rsidR="00A91C16" w:rsidRPr="004413B9">
              <w:rPr>
                <w:sz w:val="30"/>
                <w:szCs w:val="30"/>
              </w:rPr>
              <w:tab/>
            </w:r>
            <w:r w:rsidR="00A91C16" w:rsidRPr="004413B9">
              <w:rPr>
                <w:rFonts w:ascii="Times New Roman" w:hAnsi="Times New Roman"/>
                <w:sz w:val="30"/>
                <w:szCs w:val="30"/>
              </w:rPr>
              <w:t>BỘ NÔNG NGHIỆP VÀ MÔI TRƯỜNG</w:t>
            </w:r>
          </w:p>
          <w:p w14:paraId="7F03BA37" w14:textId="77777777" w:rsidR="00A91C16" w:rsidRPr="004413B9" w:rsidRDefault="00A91C16" w:rsidP="004236F5">
            <w:pPr>
              <w:pStyle w:val="FISNormal"/>
              <w:keepLines w:val="0"/>
              <w:widowControl w:val="0"/>
              <w:tabs>
                <w:tab w:val="clear" w:pos="567"/>
                <w:tab w:val="left" w:pos="52"/>
              </w:tabs>
              <w:spacing w:before="0" w:line="240" w:lineRule="auto"/>
              <w:ind w:left="0"/>
              <w:jc w:val="center"/>
              <w:rPr>
                <w:rFonts w:ascii="Times New Roman" w:hAnsi="Times New Roman"/>
                <w:b/>
                <w:bCs/>
                <w:sz w:val="30"/>
                <w:szCs w:val="30"/>
              </w:rPr>
            </w:pPr>
            <w:r w:rsidRPr="004413B9">
              <w:rPr>
                <w:rFonts w:ascii="Times New Roman" w:hAnsi="Times New Roman"/>
                <w:b/>
                <w:bCs/>
                <w:sz w:val="30"/>
                <w:szCs w:val="30"/>
              </w:rPr>
              <w:t>CỤC CHUYỂN ĐỔI SỐ</w:t>
            </w:r>
          </w:p>
          <w:p w14:paraId="4D0BBFEC" w14:textId="77777777" w:rsidR="00A91C16" w:rsidRPr="004413B9" w:rsidRDefault="00A91C16" w:rsidP="004236F5">
            <w:pPr>
              <w:ind w:firstLine="0"/>
              <w:jc w:val="center"/>
              <w:rPr>
                <w:rFonts w:cs="Times New Roman"/>
                <w:b/>
                <w:sz w:val="40"/>
                <w:szCs w:val="40"/>
              </w:rPr>
            </w:pPr>
            <w:r w:rsidRPr="004413B9">
              <w:rPr>
                <w:rFonts w:cs="Times New Roman"/>
                <w:b/>
                <w:noProof/>
                <w:sz w:val="40"/>
                <w:szCs w:val="40"/>
              </w:rPr>
              <mc:AlternateContent>
                <mc:Choice Requires="wps">
                  <w:drawing>
                    <wp:anchor distT="0" distB="0" distL="114300" distR="114300" simplePos="0" relativeHeight="251665409" behindDoc="0" locked="0" layoutInCell="1" allowOverlap="1" wp14:anchorId="757890DA" wp14:editId="2D59E538">
                      <wp:simplePos x="0" y="0"/>
                      <wp:positionH relativeFrom="column">
                        <wp:posOffset>1887113</wp:posOffset>
                      </wp:positionH>
                      <wp:positionV relativeFrom="paragraph">
                        <wp:posOffset>57249</wp:posOffset>
                      </wp:positionV>
                      <wp:extent cx="1864426" cy="0"/>
                      <wp:effectExtent l="0" t="0" r="0" b="0"/>
                      <wp:wrapNone/>
                      <wp:docPr id="1151180650" name="Straight Connector 1"/>
                      <wp:cNvGraphicFramePr/>
                      <a:graphic xmlns:a="http://schemas.openxmlformats.org/drawingml/2006/main">
                        <a:graphicData uri="http://schemas.microsoft.com/office/word/2010/wordprocessingShape">
                          <wps:wsp>
                            <wps:cNvCnPr/>
                            <wps:spPr>
                              <a:xfrm>
                                <a:off x="0" y="0"/>
                                <a:ext cx="18644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D5957D" id="Straight Connector 1" o:spid="_x0000_s1026" style="position:absolute;z-index:251665409;visibility:visible;mso-wrap-style:square;mso-wrap-distance-left:9pt;mso-wrap-distance-top:0;mso-wrap-distance-right:9pt;mso-wrap-distance-bottom:0;mso-position-horizontal:absolute;mso-position-horizontal-relative:text;mso-position-vertical:absolute;mso-position-vertical-relative:text" from="148.6pt,4.5pt" to="295.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" strokecolor="black [3200]" strokeweight=".5pt">
                      <v:stroke joinstyle="miter"/>
                    </v:line>
                  </w:pict>
                </mc:Fallback>
              </mc:AlternateContent>
            </w:r>
          </w:p>
          <w:p w14:paraId="56CEA8F5" w14:textId="77777777" w:rsidR="00A91C16" w:rsidRPr="004413B9" w:rsidRDefault="00A91C16" w:rsidP="004236F5">
            <w:pPr>
              <w:ind w:firstLine="0"/>
              <w:jc w:val="center"/>
              <w:rPr>
                <w:rFonts w:cs="Times New Roman"/>
                <w:b/>
                <w:sz w:val="40"/>
                <w:szCs w:val="40"/>
              </w:rPr>
            </w:pPr>
          </w:p>
          <w:p w14:paraId="5134B23E" w14:textId="77777777" w:rsidR="00A91C16" w:rsidRPr="004413B9" w:rsidRDefault="00A91C16" w:rsidP="004236F5">
            <w:pPr>
              <w:ind w:firstLine="0"/>
              <w:jc w:val="center"/>
              <w:rPr>
                <w:rFonts w:cs="Times New Roman"/>
                <w:b/>
                <w:sz w:val="40"/>
                <w:szCs w:val="40"/>
              </w:rPr>
            </w:pPr>
          </w:p>
          <w:p w14:paraId="6DA6DC4C" w14:textId="77777777" w:rsidR="00A91C16" w:rsidRPr="004413B9" w:rsidRDefault="00A91C16" w:rsidP="004236F5">
            <w:pPr>
              <w:ind w:firstLine="0"/>
              <w:jc w:val="center"/>
              <w:rPr>
                <w:rFonts w:cs="Times New Roman"/>
                <w:b/>
                <w:sz w:val="40"/>
                <w:szCs w:val="40"/>
              </w:rPr>
            </w:pPr>
          </w:p>
          <w:p w14:paraId="355E3F67" w14:textId="77777777" w:rsidR="00A91C16" w:rsidRPr="004413B9" w:rsidRDefault="00A91C16" w:rsidP="004236F5">
            <w:pPr>
              <w:ind w:firstLine="0"/>
              <w:jc w:val="center"/>
              <w:rPr>
                <w:rFonts w:cs="Times New Roman"/>
                <w:b/>
                <w:sz w:val="40"/>
                <w:szCs w:val="40"/>
              </w:rPr>
            </w:pPr>
          </w:p>
          <w:p w14:paraId="7BB32C8E" w14:textId="77777777" w:rsidR="00A91C16" w:rsidRPr="004413B9" w:rsidRDefault="00A91C16" w:rsidP="004236F5">
            <w:pPr>
              <w:ind w:firstLine="0"/>
              <w:jc w:val="center"/>
              <w:rPr>
                <w:rFonts w:cs="Times New Roman"/>
                <w:b/>
                <w:sz w:val="40"/>
                <w:szCs w:val="40"/>
              </w:rPr>
            </w:pPr>
          </w:p>
          <w:p w14:paraId="23C13122" w14:textId="77777777" w:rsidR="00A91C16" w:rsidRPr="004413B9" w:rsidRDefault="00A91C16" w:rsidP="004236F5">
            <w:pPr>
              <w:ind w:firstLine="0"/>
              <w:jc w:val="center"/>
              <w:rPr>
                <w:rFonts w:cs="Times New Roman"/>
                <w:b/>
                <w:sz w:val="40"/>
                <w:szCs w:val="40"/>
              </w:rPr>
            </w:pPr>
          </w:p>
          <w:p w14:paraId="4586AE68" w14:textId="77777777" w:rsidR="00A91C16" w:rsidRPr="004413B9" w:rsidRDefault="00A91C16" w:rsidP="004236F5">
            <w:pPr>
              <w:spacing w:line="264" w:lineRule="auto"/>
              <w:ind w:firstLine="0"/>
              <w:jc w:val="center"/>
              <w:rPr>
                <w:rFonts w:ascii="Times New Roman Bold" w:hAnsi="Times New Roman Bold" w:cs="Times New Roman"/>
                <w:b/>
                <w:spacing w:val="-6"/>
                <w:sz w:val="35"/>
                <w:szCs w:val="35"/>
              </w:rPr>
            </w:pPr>
            <w:r w:rsidRPr="004413B9">
              <w:rPr>
                <w:rFonts w:cs="Times New Roman"/>
                <w:b/>
                <w:sz w:val="36"/>
                <w:szCs w:val="36"/>
              </w:rPr>
              <w:t xml:space="preserve">BÁO CÁO </w:t>
            </w:r>
            <w:r w:rsidRPr="004413B9">
              <w:rPr>
                <w:rFonts w:ascii="Times New Roman Bold" w:hAnsi="Times New Roman Bold" w:cs="Times New Roman"/>
                <w:b/>
                <w:spacing w:val="-6"/>
                <w:sz w:val="35"/>
                <w:szCs w:val="35"/>
              </w:rPr>
              <w:t xml:space="preserve">ĐỀ XUẤT CHỦ TRƯƠNG ĐẦU TƯ </w:t>
            </w:r>
          </w:p>
          <w:p w14:paraId="5ADDA971" w14:textId="77777777" w:rsidR="00A91C16" w:rsidRPr="004413B9" w:rsidRDefault="00A91C16" w:rsidP="004236F5">
            <w:pPr>
              <w:spacing w:line="264" w:lineRule="auto"/>
              <w:ind w:firstLine="0"/>
              <w:jc w:val="center"/>
              <w:rPr>
                <w:rFonts w:ascii="Times New Roman Bold" w:hAnsi="Times New Roman Bold" w:cs="Times New Roman"/>
                <w:b/>
                <w:spacing w:val="-6"/>
                <w:sz w:val="35"/>
                <w:szCs w:val="35"/>
              </w:rPr>
            </w:pPr>
          </w:p>
          <w:p w14:paraId="04BA2FD8" w14:textId="77777777" w:rsidR="00A91C16" w:rsidRPr="004413B9" w:rsidRDefault="00A91C16" w:rsidP="004236F5">
            <w:pPr>
              <w:spacing w:line="264" w:lineRule="auto"/>
              <w:ind w:firstLine="0"/>
              <w:jc w:val="center"/>
              <w:rPr>
                <w:rFonts w:ascii="Times New Roman Bold" w:hAnsi="Times New Roman Bold" w:cs="Times New Roman"/>
                <w:b/>
                <w:spacing w:val="-6"/>
                <w:sz w:val="36"/>
                <w:szCs w:val="36"/>
              </w:rPr>
            </w:pPr>
            <w:r w:rsidRPr="004413B9">
              <w:rPr>
                <w:rFonts w:ascii="Times New Roman Bold" w:hAnsi="Times New Roman Bold" w:cs="Times New Roman"/>
                <w:b/>
                <w:spacing w:val="-6"/>
                <w:sz w:val="36"/>
                <w:szCs w:val="36"/>
              </w:rPr>
              <w:t>DỰ ÁN</w:t>
            </w:r>
          </w:p>
          <w:p w14:paraId="5E137A80" w14:textId="77777777" w:rsidR="00A91C16" w:rsidRPr="004413B9" w:rsidRDefault="00A91C16" w:rsidP="00A91C16">
            <w:pPr>
              <w:ind w:firstLine="0"/>
              <w:jc w:val="center"/>
              <w:rPr>
                <w:rFonts w:cs="Times New Roman"/>
                <w:b/>
                <w:sz w:val="36"/>
                <w:szCs w:val="36"/>
              </w:rPr>
            </w:pPr>
            <w:r w:rsidRPr="004413B9">
              <w:rPr>
                <w:rFonts w:cs="Times New Roman"/>
                <w:b/>
                <w:sz w:val="36"/>
                <w:szCs w:val="36"/>
              </w:rPr>
              <w:t xml:space="preserve">XÂY DỰNG, HOÀN THIỆN CƠ SỞ DỮ LIỆU </w:t>
            </w:r>
          </w:p>
          <w:p w14:paraId="69B0460D" w14:textId="77777777" w:rsidR="00A91C16" w:rsidRPr="004413B9" w:rsidRDefault="00A91C16" w:rsidP="00A91C16">
            <w:pPr>
              <w:ind w:firstLine="0"/>
              <w:jc w:val="center"/>
              <w:rPr>
                <w:rFonts w:cs="Times New Roman"/>
                <w:b/>
                <w:sz w:val="36"/>
                <w:szCs w:val="36"/>
              </w:rPr>
            </w:pPr>
            <w:r w:rsidRPr="004413B9">
              <w:rPr>
                <w:rFonts w:cs="Times New Roman"/>
                <w:b/>
                <w:sz w:val="36"/>
                <w:szCs w:val="36"/>
              </w:rPr>
              <w:t xml:space="preserve">NÔNG NGHIỆP VÀ MÔI TRƯỜNG KẾT NỐI </w:t>
            </w:r>
          </w:p>
          <w:p w14:paraId="75CA1222" w14:textId="538D2AD0" w:rsidR="00A91C16" w:rsidRPr="004413B9" w:rsidRDefault="00A91C16" w:rsidP="00A91C16">
            <w:pPr>
              <w:ind w:firstLine="0"/>
              <w:jc w:val="center"/>
              <w:rPr>
                <w:rFonts w:cs="Times New Roman"/>
                <w:b/>
                <w:sz w:val="36"/>
                <w:szCs w:val="36"/>
              </w:rPr>
            </w:pPr>
            <w:r w:rsidRPr="004413B9">
              <w:rPr>
                <w:rFonts w:cs="Times New Roman"/>
                <w:b/>
                <w:sz w:val="36"/>
                <w:szCs w:val="36"/>
              </w:rPr>
              <w:t>LIÊN THÔNG VỚI CÁC BỘ, NGÀNH, ĐỊA PHƯƠNG</w:t>
            </w:r>
          </w:p>
          <w:p w14:paraId="6426AA0B" w14:textId="77777777" w:rsidR="00A91C16" w:rsidRPr="004413B9" w:rsidRDefault="00A91C16" w:rsidP="004236F5">
            <w:pPr>
              <w:spacing w:line="264" w:lineRule="auto"/>
              <w:ind w:firstLine="0"/>
              <w:jc w:val="center"/>
              <w:rPr>
                <w:b/>
                <w:bCs/>
                <w:sz w:val="40"/>
                <w:szCs w:val="40"/>
              </w:rPr>
            </w:pPr>
          </w:p>
          <w:p w14:paraId="3A566667" w14:textId="77777777" w:rsidR="00A91C16" w:rsidRPr="004413B9" w:rsidRDefault="00A91C16" w:rsidP="004236F5">
            <w:pPr>
              <w:ind w:firstLine="0"/>
              <w:jc w:val="center"/>
              <w:rPr>
                <w:bCs/>
                <w:i/>
              </w:rPr>
            </w:pPr>
          </w:p>
          <w:p w14:paraId="1FA3414E" w14:textId="77777777" w:rsidR="00A91C16" w:rsidRPr="004413B9" w:rsidRDefault="00A91C16" w:rsidP="004236F5">
            <w:pPr>
              <w:spacing w:line="264" w:lineRule="auto"/>
              <w:ind w:firstLine="0"/>
              <w:jc w:val="center"/>
              <w:rPr>
                <w:rFonts w:cs="Times New Roman"/>
                <w:b/>
                <w:sz w:val="40"/>
                <w:szCs w:val="40"/>
              </w:rPr>
            </w:pPr>
          </w:p>
          <w:p w14:paraId="550D168A" w14:textId="77777777" w:rsidR="00A91C16" w:rsidRPr="004413B9" w:rsidRDefault="00A91C16" w:rsidP="004236F5">
            <w:pPr>
              <w:ind w:firstLine="0"/>
              <w:jc w:val="center"/>
              <w:rPr>
                <w:rFonts w:cs="Times New Roman"/>
                <w:i/>
                <w:sz w:val="32"/>
                <w:szCs w:val="32"/>
              </w:rPr>
            </w:pPr>
          </w:p>
          <w:p w14:paraId="722697BA" w14:textId="77777777" w:rsidR="00A91C16" w:rsidRPr="004413B9" w:rsidRDefault="00A91C16" w:rsidP="004236F5">
            <w:pPr>
              <w:ind w:firstLine="0"/>
              <w:jc w:val="center"/>
              <w:rPr>
                <w:rFonts w:cs="Times New Roman"/>
                <w:i/>
                <w:sz w:val="32"/>
                <w:szCs w:val="32"/>
              </w:rPr>
            </w:pPr>
          </w:p>
          <w:p w14:paraId="4D97B47A" w14:textId="77777777" w:rsidR="00A91C16" w:rsidRPr="004413B9" w:rsidRDefault="00A91C16" w:rsidP="004236F5">
            <w:pPr>
              <w:ind w:firstLine="0"/>
              <w:jc w:val="center"/>
              <w:rPr>
                <w:rFonts w:cs="Times New Roman"/>
                <w:b/>
                <w:sz w:val="32"/>
                <w:szCs w:val="32"/>
              </w:rPr>
            </w:pPr>
          </w:p>
          <w:p w14:paraId="4FF39A8A" w14:textId="77777777" w:rsidR="00A91C16" w:rsidRPr="004413B9" w:rsidRDefault="00A91C16" w:rsidP="004236F5">
            <w:pPr>
              <w:ind w:firstLine="0"/>
              <w:rPr>
                <w:rFonts w:cs="Times New Roman"/>
                <w:b/>
                <w:sz w:val="32"/>
                <w:szCs w:val="32"/>
              </w:rPr>
            </w:pPr>
          </w:p>
          <w:p w14:paraId="4F7C8164" w14:textId="77777777" w:rsidR="00A91C16" w:rsidRPr="004413B9" w:rsidRDefault="00A91C16" w:rsidP="004236F5">
            <w:pPr>
              <w:ind w:firstLine="0"/>
              <w:rPr>
                <w:rFonts w:cs="Times New Roman"/>
                <w:b/>
                <w:sz w:val="32"/>
                <w:szCs w:val="32"/>
              </w:rPr>
            </w:pPr>
          </w:p>
          <w:p w14:paraId="767CAA53" w14:textId="77777777" w:rsidR="00A91C16" w:rsidRPr="004413B9" w:rsidRDefault="00A91C16" w:rsidP="004236F5">
            <w:pPr>
              <w:ind w:firstLine="0"/>
              <w:jc w:val="center"/>
              <w:rPr>
                <w:rFonts w:cs="Times New Roman"/>
                <w:b/>
                <w:sz w:val="32"/>
                <w:szCs w:val="32"/>
              </w:rPr>
            </w:pPr>
          </w:p>
          <w:p w14:paraId="279F198E" w14:textId="77777777" w:rsidR="00A91C16" w:rsidRPr="004413B9" w:rsidRDefault="00A91C16" w:rsidP="004236F5">
            <w:pPr>
              <w:ind w:firstLine="0"/>
              <w:jc w:val="center"/>
              <w:rPr>
                <w:rFonts w:cs="Times New Roman"/>
                <w:b/>
                <w:sz w:val="32"/>
                <w:szCs w:val="32"/>
              </w:rPr>
            </w:pPr>
          </w:p>
          <w:p w14:paraId="1DA4298A" w14:textId="77777777" w:rsidR="00A91C16" w:rsidRPr="004413B9" w:rsidRDefault="00A91C16" w:rsidP="004236F5">
            <w:pPr>
              <w:ind w:firstLine="0"/>
              <w:jc w:val="center"/>
              <w:rPr>
                <w:rFonts w:cs="Times New Roman"/>
                <w:b/>
                <w:szCs w:val="32"/>
              </w:rPr>
            </w:pPr>
          </w:p>
          <w:p w14:paraId="3DDA5B84" w14:textId="77777777" w:rsidR="00A91C16" w:rsidRPr="004413B9" w:rsidRDefault="00A91C16" w:rsidP="004236F5">
            <w:pPr>
              <w:tabs>
                <w:tab w:val="left" w:pos="4155"/>
                <w:tab w:val="center" w:pos="4564"/>
              </w:tabs>
              <w:spacing w:after="240" w:line="240" w:lineRule="auto"/>
              <w:ind w:right="-57" w:firstLine="0"/>
              <w:jc w:val="center"/>
              <w:rPr>
                <w:sz w:val="30"/>
                <w:szCs w:val="30"/>
              </w:rPr>
            </w:pPr>
            <w:r w:rsidRPr="004413B9">
              <w:rPr>
                <w:rFonts w:cs="Times New Roman"/>
                <w:b/>
                <w:sz w:val="30"/>
                <w:szCs w:val="30"/>
              </w:rPr>
              <w:t>HÀ NỘI - 2025</w:t>
            </w:r>
          </w:p>
        </w:tc>
      </w:tr>
    </w:tbl>
    <w:p w14:paraId="50BFAAB5" w14:textId="07287B10" w:rsidR="00BC3384" w:rsidRPr="004413B9" w:rsidRDefault="00BC3384" w:rsidP="00F5091E">
      <w:pPr>
        <w:ind w:firstLine="0"/>
        <w:jc w:val="center"/>
      </w:pPr>
      <w:r w:rsidRPr="004413B9">
        <w:br w:type="page"/>
      </w:r>
      <w:r w:rsidRPr="004413B9">
        <w:rPr>
          <w:sz w:val="30"/>
          <w:szCs w:val="30"/>
        </w:rPr>
        <w:lastRenderedPageBreak/>
        <w:t>BỘ NÔNG NGHIỆP VÀ MÔI TRƯỜNG</w:t>
      </w:r>
    </w:p>
    <w:p w14:paraId="6404D12C" w14:textId="77777777" w:rsidR="00BC3384" w:rsidRPr="004413B9" w:rsidRDefault="00BC3384" w:rsidP="00BC3384">
      <w:pPr>
        <w:pStyle w:val="FISNormal"/>
        <w:keepLines w:val="0"/>
        <w:widowControl w:val="0"/>
        <w:tabs>
          <w:tab w:val="clear" w:pos="567"/>
          <w:tab w:val="left" w:pos="52"/>
        </w:tabs>
        <w:spacing w:before="0" w:line="240" w:lineRule="auto"/>
        <w:ind w:left="0"/>
        <w:jc w:val="center"/>
        <w:rPr>
          <w:rFonts w:ascii="Times New Roman" w:hAnsi="Times New Roman"/>
          <w:b/>
          <w:bCs/>
          <w:sz w:val="30"/>
          <w:szCs w:val="30"/>
        </w:rPr>
      </w:pPr>
      <w:r w:rsidRPr="004413B9">
        <w:rPr>
          <w:rFonts w:ascii="Times New Roman" w:hAnsi="Times New Roman"/>
          <w:b/>
          <w:bCs/>
          <w:sz w:val="30"/>
          <w:szCs w:val="30"/>
        </w:rPr>
        <w:t>CỤC CHUYỂN ĐỔI SỐ</w:t>
      </w:r>
    </w:p>
    <w:p w14:paraId="27D962A6" w14:textId="77777777" w:rsidR="00BC3384" w:rsidRPr="004413B9" w:rsidRDefault="00BC3384" w:rsidP="00BC3384">
      <w:pPr>
        <w:ind w:firstLine="0"/>
        <w:jc w:val="center"/>
        <w:rPr>
          <w:rFonts w:cs="Times New Roman"/>
          <w:b/>
          <w:sz w:val="40"/>
          <w:szCs w:val="40"/>
        </w:rPr>
      </w:pPr>
      <w:r w:rsidRPr="004413B9">
        <w:rPr>
          <w:rFonts w:cs="Times New Roman"/>
          <w:b/>
          <w:noProof/>
          <w:sz w:val="40"/>
          <w:szCs w:val="40"/>
        </w:rPr>
        <mc:AlternateContent>
          <mc:Choice Requires="wps">
            <w:drawing>
              <wp:anchor distT="0" distB="0" distL="114300" distR="114300" simplePos="0" relativeHeight="251667457" behindDoc="0" locked="0" layoutInCell="1" allowOverlap="1" wp14:anchorId="05C13195" wp14:editId="414CFB4F">
                <wp:simplePos x="0" y="0"/>
                <wp:positionH relativeFrom="page">
                  <wp:posOffset>2938970</wp:posOffset>
                </wp:positionH>
                <wp:positionV relativeFrom="paragraph">
                  <wp:posOffset>57150</wp:posOffset>
                </wp:positionV>
                <wp:extent cx="1864426" cy="0"/>
                <wp:effectExtent l="0" t="0" r="0" b="0"/>
                <wp:wrapNone/>
                <wp:docPr id="1680487254" name="Straight Connector 1"/>
                <wp:cNvGraphicFramePr/>
                <a:graphic xmlns:a="http://schemas.openxmlformats.org/drawingml/2006/main">
                  <a:graphicData uri="http://schemas.microsoft.com/office/word/2010/wordprocessingShape">
                    <wps:wsp>
                      <wps:cNvCnPr/>
                      <wps:spPr>
                        <a:xfrm>
                          <a:off x="0" y="0"/>
                          <a:ext cx="18644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2A60C1" id="Straight Connector 1" o:spid="_x0000_s1026" style="position:absolute;z-index:251667457;visibility:visible;mso-wrap-style:square;mso-wrap-distance-left:9pt;mso-wrap-distance-top:0;mso-wrap-distance-right:9pt;mso-wrap-distance-bottom:0;mso-position-horizontal:absolute;mso-position-horizontal-relative:page;mso-position-vertical:absolute;mso-position-vertical-relative:text" from="231.4pt,4.5pt" to="378.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" strokecolor="black [3200]" strokeweight=".5pt">
                <v:stroke joinstyle="miter"/>
                <w10:wrap anchorx="page"/>
              </v:line>
            </w:pict>
          </mc:Fallback>
        </mc:AlternateContent>
      </w:r>
    </w:p>
    <w:p w14:paraId="59AA2FBA" w14:textId="77777777" w:rsidR="00BC3384" w:rsidRPr="004413B9" w:rsidRDefault="00BC3384" w:rsidP="00BC3384">
      <w:pPr>
        <w:ind w:firstLine="0"/>
        <w:jc w:val="center"/>
        <w:rPr>
          <w:rFonts w:cs="Times New Roman"/>
          <w:b/>
          <w:sz w:val="40"/>
          <w:szCs w:val="40"/>
        </w:rPr>
      </w:pPr>
    </w:p>
    <w:p w14:paraId="70F5DFF7" w14:textId="77777777" w:rsidR="00BC3384" w:rsidRPr="004413B9" w:rsidRDefault="00BC3384" w:rsidP="00BC3384">
      <w:pPr>
        <w:ind w:firstLine="0"/>
        <w:jc w:val="center"/>
        <w:rPr>
          <w:rFonts w:cs="Times New Roman"/>
          <w:b/>
          <w:sz w:val="40"/>
          <w:szCs w:val="40"/>
        </w:rPr>
      </w:pPr>
    </w:p>
    <w:p w14:paraId="239DE810" w14:textId="77777777" w:rsidR="00BC3384" w:rsidRPr="004413B9" w:rsidRDefault="00BC3384" w:rsidP="00BC3384">
      <w:pPr>
        <w:ind w:firstLine="0"/>
        <w:jc w:val="center"/>
        <w:rPr>
          <w:rFonts w:cs="Times New Roman"/>
          <w:b/>
          <w:sz w:val="40"/>
          <w:szCs w:val="40"/>
        </w:rPr>
      </w:pPr>
    </w:p>
    <w:p w14:paraId="08206CC6" w14:textId="77777777" w:rsidR="00BC3384" w:rsidRPr="004413B9" w:rsidRDefault="00BC3384" w:rsidP="00BC3384">
      <w:pPr>
        <w:ind w:firstLine="0"/>
        <w:jc w:val="center"/>
        <w:rPr>
          <w:rFonts w:cs="Times New Roman"/>
          <w:b/>
          <w:sz w:val="40"/>
          <w:szCs w:val="40"/>
        </w:rPr>
      </w:pPr>
    </w:p>
    <w:p w14:paraId="5EF994BC" w14:textId="77777777" w:rsidR="00BC3384" w:rsidRPr="004413B9" w:rsidRDefault="00BC3384" w:rsidP="00BC3384">
      <w:pPr>
        <w:spacing w:line="264" w:lineRule="auto"/>
        <w:ind w:firstLine="0"/>
        <w:jc w:val="center"/>
        <w:rPr>
          <w:rFonts w:ascii="Times New Roman Bold" w:hAnsi="Times New Roman Bold" w:cs="Times New Roman"/>
          <w:b/>
          <w:spacing w:val="-6"/>
          <w:sz w:val="35"/>
          <w:szCs w:val="35"/>
        </w:rPr>
      </w:pPr>
      <w:r w:rsidRPr="004413B9">
        <w:rPr>
          <w:rFonts w:cs="Times New Roman"/>
          <w:b/>
          <w:sz w:val="36"/>
          <w:szCs w:val="36"/>
        </w:rPr>
        <w:t xml:space="preserve">BÁO CÁO </w:t>
      </w:r>
      <w:r w:rsidRPr="004413B9">
        <w:rPr>
          <w:rFonts w:ascii="Times New Roman Bold" w:hAnsi="Times New Roman Bold" w:cs="Times New Roman"/>
          <w:b/>
          <w:spacing w:val="-6"/>
          <w:sz w:val="35"/>
          <w:szCs w:val="35"/>
        </w:rPr>
        <w:t xml:space="preserve">ĐỀ XUẤT CHỦ TRƯƠNG ĐẦU TƯ </w:t>
      </w:r>
    </w:p>
    <w:p w14:paraId="27CBE1F7" w14:textId="77777777" w:rsidR="00BC3384" w:rsidRPr="004413B9" w:rsidRDefault="00BC3384" w:rsidP="00BC3384">
      <w:pPr>
        <w:spacing w:line="264" w:lineRule="auto"/>
        <w:ind w:firstLine="0"/>
        <w:jc w:val="center"/>
        <w:rPr>
          <w:rFonts w:ascii="Times New Roman Bold" w:hAnsi="Times New Roman Bold" w:cs="Times New Roman"/>
          <w:b/>
          <w:spacing w:val="-6"/>
          <w:sz w:val="35"/>
          <w:szCs w:val="35"/>
        </w:rPr>
      </w:pPr>
    </w:p>
    <w:p w14:paraId="53A88943" w14:textId="77777777" w:rsidR="00BC3384" w:rsidRPr="004413B9" w:rsidRDefault="00BC3384" w:rsidP="00BC3384">
      <w:pPr>
        <w:spacing w:line="264" w:lineRule="auto"/>
        <w:ind w:firstLine="0"/>
        <w:jc w:val="center"/>
        <w:rPr>
          <w:rFonts w:ascii="Times New Roman Bold" w:hAnsi="Times New Roman Bold" w:cs="Times New Roman"/>
          <w:b/>
          <w:spacing w:val="-6"/>
          <w:sz w:val="36"/>
          <w:szCs w:val="36"/>
        </w:rPr>
      </w:pPr>
      <w:r w:rsidRPr="004413B9">
        <w:rPr>
          <w:rFonts w:ascii="Times New Roman Bold" w:hAnsi="Times New Roman Bold" w:cs="Times New Roman"/>
          <w:b/>
          <w:spacing w:val="-6"/>
          <w:sz w:val="36"/>
          <w:szCs w:val="36"/>
        </w:rPr>
        <w:t>DỰ ÁN</w:t>
      </w:r>
    </w:p>
    <w:p w14:paraId="03A6A297" w14:textId="77777777" w:rsidR="00BC3384" w:rsidRPr="004413B9" w:rsidRDefault="00BC3384" w:rsidP="00BC3384">
      <w:pPr>
        <w:ind w:firstLine="0"/>
        <w:jc w:val="center"/>
        <w:rPr>
          <w:rFonts w:cs="Times New Roman"/>
          <w:b/>
          <w:sz w:val="36"/>
          <w:szCs w:val="36"/>
        </w:rPr>
      </w:pPr>
      <w:r w:rsidRPr="004413B9">
        <w:rPr>
          <w:rFonts w:cs="Times New Roman"/>
          <w:b/>
          <w:sz w:val="36"/>
          <w:szCs w:val="36"/>
        </w:rPr>
        <w:t xml:space="preserve">XÂY DỰNG, HOÀN THIỆN CƠ SỞ DỮ LIỆU </w:t>
      </w:r>
    </w:p>
    <w:p w14:paraId="2AB826C4" w14:textId="77777777" w:rsidR="00BC3384" w:rsidRPr="004413B9" w:rsidRDefault="00BC3384" w:rsidP="00BC3384">
      <w:pPr>
        <w:ind w:firstLine="0"/>
        <w:jc w:val="center"/>
        <w:rPr>
          <w:rFonts w:cs="Times New Roman"/>
          <w:b/>
          <w:sz w:val="36"/>
          <w:szCs w:val="36"/>
        </w:rPr>
      </w:pPr>
      <w:r w:rsidRPr="004413B9">
        <w:rPr>
          <w:rFonts w:cs="Times New Roman"/>
          <w:b/>
          <w:sz w:val="36"/>
          <w:szCs w:val="36"/>
        </w:rPr>
        <w:t xml:space="preserve">NÔNG NGHIỆP VÀ MÔI TRƯỜNG KẾT NỐI </w:t>
      </w:r>
    </w:p>
    <w:p w14:paraId="75B3F19C" w14:textId="77777777" w:rsidR="00BC3384" w:rsidRPr="004413B9" w:rsidRDefault="00BC3384" w:rsidP="00BC3384">
      <w:pPr>
        <w:ind w:firstLine="0"/>
        <w:jc w:val="center"/>
        <w:rPr>
          <w:rFonts w:cs="Times New Roman"/>
          <w:b/>
          <w:sz w:val="36"/>
          <w:szCs w:val="36"/>
        </w:rPr>
      </w:pPr>
      <w:r w:rsidRPr="004413B9">
        <w:rPr>
          <w:rFonts w:cs="Times New Roman"/>
          <w:b/>
          <w:sz w:val="36"/>
          <w:szCs w:val="36"/>
        </w:rPr>
        <w:t>LIÊN THÔNG VỚI CÁC BỘ, NGÀNH, ĐỊA PHƯƠNG</w:t>
      </w:r>
    </w:p>
    <w:p w14:paraId="1348E7A8" w14:textId="77777777" w:rsidR="00BC3384" w:rsidRPr="004413B9" w:rsidRDefault="00BC3384" w:rsidP="00BC3384">
      <w:pPr>
        <w:spacing w:line="264" w:lineRule="auto"/>
        <w:ind w:firstLine="0"/>
        <w:jc w:val="center"/>
        <w:rPr>
          <w:b/>
          <w:bCs/>
          <w:sz w:val="40"/>
          <w:szCs w:val="40"/>
        </w:rPr>
      </w:pPr>
    </w:p>
    <w:p w14:paraId="6EEBE6C7" w14:textId="77777777" w:rsidR="00BC3384" w:rsidRPr="004413B9" w:rsidRDefault="00BC3384" w:rsidP="00BC3384">
      <w:pPr>
        <w:ind w:firstLine="0"/>
        <w:jc w:val="center"/>
        <w:rPr>
          <w:bCs/>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D56624" w:rsidRPr="004413B9" w14:paraId="0DA0B624" w14:textId="77777777" w:rsidTr="004236F5">
        <w:tc>
          <w:tcPr>
            <w:tcW w:w="3681" w:type="dxa"/>
          </w:tcPr>
          <w:p w14:paraId="395EF2FC" w14:textId="77777777" w:rsidR="00D56624" w:rsidRPr="004413B9" w:rsidRDefault="00D56624" w:rsidP="004236F5">
            <w:pPr>
              <w:ind w:firstLine="0"/>
              <w:jc w:val="center"/>
              <w:rPr>
                <w:bCs/>
                <w:i/>
              </w:rPr>
            </w:pPr>
          </w:p>
        </w:tc>
        <w:tc>
          <w:tcPr>
            <w:tcW w:w="5381" w:type="dxa"/>
          </w:tcPr>
          <w:p w14:paraId="0A9C782E" w14:textId="77777777" w:rsidR="00D56624" w:rsidRPr="004413B9" w:rsidRDefault="00D56624" w:rsidP="004236F5">
            <w:pPr>
              <w:ind w:firstLine="0"/>
              <w:jc w:val="center"/>
              <w:rPr>
                <w:b/>
                <w:iCs/>
              </w:rPr>
            </w:pPr>
            <w:r w:rsidRPr="004413B9">
              <w:rPr>
                <w:b/>
                <w:iCs/>
              </w:rPr>
              <w:t>ĐẠI DIỆN ĐƠN VỊ LẬP BÁO CÁO</w:t>
            </w:r>
          </w:p>
          <w:p w14:paraId="2FBB2CE4" w14:textId="77777777" w:rsidR="00D56624" w:rsidRPr="004413B9" w:rsidRDefault="00D56624" w:rsidP="004236F5">
            <w:pPr>
              <w:ind w:firstLine="0"/>
              <w:jc w:val="center"/>
              <w:rPr>
                <w:b/>
                <w:iCs/>
              </w:rPr>
            </w:pPr>
            <w:r w:rsidRPr="004413B9">
              <w:rPr>
                <w:b/>
                <w:iCs/>
              </w:rPr>
              <w:t>CỤC TRƯỞNG CỤC CHUYỂN ĐỔI SỐ</w:t>
            </w:r>
          </w:p>
          <w:p w14:paraId="3AB5F8CD" w14:textId="77777777" w:rsidR="00D56624" w:rsidRPr="004413B9" w:rsidRDefault="00D56624" w:rsidP="004236F5">
            <w:pPr>
              <w:ind w:firstLine="0"/>
              <w:jc w:val="center"/>
              <w:rPr>
                <w:b/>
                <w:iCs/>
              </w:rPr>
            </w:pPr>
          </w:p>
          <w:p w14:paraId="72169F5F" w14:textId="77777777" w:rsidR="00D56624" w:rsidRPr="004413B9" w:rsidRDefault="00D56624" w:rsidP="004236F5">
            <w:pPr>
              <w:ind w:firstLine="0"/>
              <w:jc w:val="center"/>
              <w:rPr>
                <w:b/>
                <w:iCs/>
              </w:rPr>
            </w:pPr>
          </w:p>
          <w:p w14:paraId="40384CB3" w14:textId="77777777" w:rsidR="009C3EB5" w:rsidRPr="004413B9" w:rsidRDefault="009C3EB5" w:rsidP="004236F5">
            <w:pPr>
              <w:ind w:firstLine="0"/>
              <w:jc w:val="center"/>
              <w:rPr>
                <w:b/>
                <w:iCs/>
              </w:rPr>
            </w:pPr>
          </w:p>
          <w:p w14:paraId="68ECE39D" w14:textId="77777777" w:rsidR="00D56624" w:rsidRPr="004413B9" w:rsidRDefault="00D56624" w:rsidP="004236F5">
            <w:pPr>
              <w:ind w:firstLine="0"/>
              <w:jc w:val="center"/>
              <w:rPr>
                <w:b/>
                <w:iCs/>
              </w:rPr>
            </w:pPr>
          </w:p>
          <w:p w14:paraId="62E4F1A6" w14:textId="77777777" w:rsidR="00D56624" w:rsidRPr="004413B9" w:rsidRDefault="00D56624" w:rsidP="004236F5">
            <w:pPr>
              <w:ind w:firstLine="0"/>
              <w:jc w:val="center"/>
              <w:rPr>
                <w:b/>
                <w:iCs/>
              </w:rPr>
            </w:pPr>
          </w:p>
          <w:p w14:paraId="04175190" w14:textId="77777777" w:rsidR="00D56624" w:rsidRPr="004413B9" w:rsidRDefault="00D56624" w:rsidP="004236F5">
            <w:pPr>
              <w:ind w:firstLine="0"/>
              <w:jc w:val="center"/>
              <w:rPr>
                <w:bCs/>
                <w:iCs/>
              </w:rPr>
            </w:pPr>
            <w:r w:rsidRPr="004413B9">
              <w:rPr>
                <w:b/>
                <w:iCs/>
              </w:rPr>
              <w:t>Lê Phú Hà</w:t>
            </w:r>
          </w:p>
        </w:tc>
      </w:tr>
    </w:tbl>
    <w:p w14:paraId="3C738EC3" w14:textId="77777777" w:rsidR="00BC3384" w:rsidRPr="004413B9" w:rsidRDefault="00BC3384" w:rsidP="00BC3384">
      <w:pPr>
        <w:ind w:firstLine="0"/>
        <w:jc w:val="center"/>
        <w:rPr>
          <w:rFonts w:cs="Times New Roman"/>
          <w:i/>
          <w:sz w:val="32"/>
          <w:szCs w:val="32"/>
        </w:rPr>
      </w:pPr>
    </w:p>
    <w:p w14:paraId="3838AFCC" w14:textId="77777777" w:rsidR="00BC3384" w:rsidRPr="004413B9" w:rsidRDefault="00BC3384" w:rsidP="00BC3384">
      <w:pPr>
        <w:ind w:firstLine="0"/>
        <w:jc w:val="center"/>
        <w:rPr>
          <w:rFonts w:cs="Times New Roman"/>
          <w:b/>
          <w:sz w:val="32"/>
          <w:szCs w:val="32"/>
        </w:rPr>
      </w:pPr>
    </w:p>
    <w:p w14:paraId="7ACCBF1A" w14:textId="77777777" w:rsidR="00BC3384" w:rsidRPr="004413B9" w:rsidRDefault="00BC3384" w:rsidP="00BC3384">
      <w:pPr>
        <w:ind w:firstLine="0"/>
        <w:rPr>
          <w:rFonts w:cs="Times New Roman"/>
          <w:b/>
          <w:sz w:val="32"/>
          <w:szCs w:val="32"/>
        </w:rPr>
      </w:pPr>
    </w:p>
    <w:p w14:paraId="1BCC3A44" w14:textId="77777777" w:rsidR="00BC3384" w:rsidRPr="004413B9" w:rsidRDefault="00BC3384" w:rsidP="00BC3384">
      <w:pPr>
        <w:ind w:firstLine="0"/>
        <w:jc w:val="center"/>
        <w:rPr>
          <w:rFonts w:cs="Times New Roman"/>
          <w:b/>
          <w:sz w:val="32"/>
          <w:szCs w:val="32"/>
        </w:rPr>
      </w:pPr>
    </w:p>
    <w:p w14:paraId="04E3F2E3" w14:textId="77777777" w:rsidR="00BC3384" w:rsidRPr="004413B9" w:rsidRDefault="00BC3384" w:rsidP="00BC3384">
      <w:pPr>
        <w:ind w:firstLine="0"/>
        <w:jc w:val="center"/>
        <w:rPr>
          <w:rFonts w:cs="Times New Roman"/>
          <w:b/>
          <w:sz w:val="32"/>
          <w:szCs w:val="32"/>
        </w:rPr>
      </w:pPr>
    </w:p>
    <w:p w14:paraId="37E99A13" w14:textId="77777777" w:rsidR="00BC3384" w:rsidRPr="004413B9" w:rsidRDefault="00BC3384" w:rsidP="00BC3384">
      <w:pPr>
        <w:ind w:firstLine="0"/>
        <w:jc w:val="center"/>
        <w:rPr>
          <w:rFonts w:cs="Times New Roman"/>
          <w:b/>
          <w:szCs w:val="32"/>
        </w:rPr>
      </w:pPr>
    </w:p>
    <w:p w14:paraId="579A2D10" w14:textId="4219059F" w:rsidR="00AF1AE6" w:rsidRPr="004413B9" w:rsidRDefault="00BC3384" w:rsidP="00D56624">
      <w:pPr>
        <w:jc w:val="center"/>
        <w:rPr>
          <w:rFonts w:cs="Times New Roman"/>
          <w:b/>
          <w:sz w:val="30"/>
          <w:szCs w:val="30"/>
        </w:rPr>
      </w:pPr>
      <w:r w:rsidRPr="004413B9">
        <w:rPr>
          <w:rFonts w:cs="Times New Roman"/>
          <w:b/>
          <w:sz w:val="30"/>
          <w:szCs w:val="30"/>
        </w:rPr>
        <w:t xml:space="preserve">HÀ NỘI </w:t>
      </w:r>
      <w:r w:rsidR="00AF1AE6" w:rsidRPr="004413B9">
        <w:rPr>
          <w:rFonts w:cs="Times New Roman"/>
          <w:b/>
          <w:sz w:val="30"/>
          <w:szCs w:val="30"/>
        </w:rPr>
        <w:t>–</w:t>
      </w:r>
      <w:r w:rsidRPr="004413B9">
        <w:rPr>
          <w:rFonts w:cs="Times New Roman"/>
          <w:b/>
          <w:sz w:val="30"/>
          <w:szCs w:val="30"/>
        </w:rPr>
        <w:t xml:space="preserve"> 2025</w:t>
      </w:r>
    </w:p>
    <w:sdt>
      <w:sdtPr>
        <w:rPr>
          <w:rFonts w:ascii="Times New Roman" w:eastAsiaTheme="minorHAnsi" w:hAnsi="Times New Roman" w:cstheme="minorBidi"/>
          <w:color w:val="auto"/>
          <w:sz w:val="28"/>
          <w:szCs w:val="22"/>
        </w:rPr>
        <w:id w:val="942572120"/>
        <w:docPartObj>
          <w:docPartGallery w:val="Table of Contents"/>
          <w:docPartUnique/>
        </w:docPartObj>
      </w:sdtPr>
      <w:sdtEndPr>
        <w:rPr>
          <w:b/>
          <w:bCs/>
          <w:noProof/>
        </w:rPr>
      </w:sdtEndPr>
      <w:sdtContent>
        <w:p w14:paraId="6BDF37F6" w14:textId="0F9B0CB8" w:rsidR="00522948" w:rsidRPr="004413B9" w:rsidRDefault="00522948" w:rsidP="00522948">
          <w:pPr>
            <w:pStyle w:val="TOCHeading"/>
            <w:jc w:val="center"/>
            <w:rPr>
              <w:color w:val="auto"/>
            </w:rPr>
          </w:pPr>
          <w:r w:rsidRPr="004413B9">
            <w:rPr>
              <w:rFonts w:ascii="Times New Roman" w:hAnsi="Times New Roman" w:cs="Times New Roman"/>
              <w:b/>
              <w:bCs/>
              <w:color w:val="auto"/>
            </w:rPr>
            <w:t>MỤC LỤC</w:t>
          </w:r>
        </w:p>
        <w:p w14:paraId="6F346E35" w14:textId="4D4385B5" w:rsidR="00522948" w:rsidRPr="004413B9" w:rsidRDefault="00522948">
          <w:pPr>
            <w:pStyle w:val="TOC1"/>
            <w:tabs>
              <w:tab w:val="right" w:leader="dot" w:pos="9345"/>
            </w:tabs>
            <w:rPr>
              <w:noProof/>
            </w:rPr>
          </w:pPr>
          <w:r w:rsidRPr="004413B9">
            <w:fldChar w:fldCharType="begin"/>
          </w:r>
          <w:r w:rsidRPr="004413B9">
            <w:instrText xml:space="preserve"> TOC \o "1-3" \h \z \u </w:instrText>
          </w:r>
          <w:r w:rsidRPr="004413B9">
            <w:fldChar w:fldCharType="separate"/>
          </w:r>
          <w:hyperlink w:anchor="_Toc215223667" w:history="1">
            <w:r w:rsidRPr="004413B9">
              <w:rPr>
                <w:rStyle w:val="Hyperlink"/>
                <w:noProof/>
                <w:color w:val="auto"/>
              </w:rPr>
              <w:t>I. THÔNG TIN CHUNG DỰ ÁN</w:t>
            </w:r>
            <w:r w:rsidRPr="004413B9">
              <w:rPr>
                <w:noProof/>
                <w:webHidden/>
              </w:rPr>
              <w:tab/>
            </w:r>
            <w:r w:rsidRPr="004413B9">
              <w:rPr>
                <w:noProof/>
                <w:webHidden/>
              </w:rPr>
              <w:fldChar w:fldCharType="begin"/>
            </w:r>
            <w:r w:rsidRPr="004413B9">
              <w:rPr>
                <w:noProof/>
                <w:webHidden/>
              </w:rPr>
              <w:instrText xml:space="preserve"> PAGEREF _Toc215223667 \h </w:instrText>
            </w:r>
            <w:r w:rsidRPr="004413B9">
              <w:rPr>
                <w:noProof/>
                <w:webHidden/>
              </w:rPr>
            </w:r>
            <w:r w:rsidRPr="004413B9">
              <w:rPr>
                <w:noProof/>
                <w:webHidden/>
              </w:rPr>
              <w:fldChar w:fldCharType="separate"/>
            </w:r>
            <w:r w:rsidR="001A5070">
              <w:rPr>
                <w:noProof/>
                <w:webHidden/>
              </w:rPr>
              <w:t>7</w:t>
            </w:r>
            <w:r w:rsidRPr="004413B9">
              <w:rPr>
                <w:noProof/>
                <w:webHidden/>
              </w:rPr>
              <w:fldChar w:fldCharType="end"/>
            </w:r>
          </w:hyperlink>
        </w:p>
        <w:p w14:paraId="4974D15A" w14:textId="7BD3BA5B" w:rsidR="00522948" w:rsidRPr="004413B9" w:rsidRDefault="00522948">
          <w:pPr>
            <w:pStyle w:val="TOC1"/>
            <w:tabs>
              <w:tab w:val="right" w:leader="dot" w:pos="9345"/>
            </w:tabs>
            <w:rPr>
              <w:noProof/>
            </w:rPr>
          </w:pPr>
          <w:hyperlink w:anchor="_Toc215223668" w:history="1">
            <w:r w:rsidRPr="004413B9">
              <w:rPr>
                <w:rStyle w:val="Hyperlink"/>
                <w:noProof/>
                <w:color w:val="auto"/>
              </w:rPr>
              <w:t>II. NỘI DUNG CHỦ YẾU CỦA DỰ ÁN</w:t>
            </w:r>
            <w:r w:rsidRPr="004413B9">
              <w:rPr>
                <w:noProof/>
                <w:webHidden/>
              </w:rPr>
              <w:tab/>
            </w:r>
            <w:r w:rsidRPr="004413B9">
              <w:rPr>
                <w:noProof/>
                <w:webHidden/>
              </w:rPr>
              <w:fldChar w:fldCharType="begin"/>
            </w:r>
            <w:r w:rsidRPr="004413B9">
              <w:rPr>
                <w:noProof/>
                <w:webHidden/>
              </w:rPr>
              <w:instrText xml:space="preserve"> PAGEREF _Toc215223668 \h </w:instrText>
            </w:r>
            <w:r w:rsidRPr="004413B9">
              <w:rPr>
                <w:noProof/>
                <w:webHidden/>
              </w:rPr>
            </w:r>
            <w:r w:rsidRPr="004413B9">
              <w:rPr>
                <w:noProof/>
                <w:webHidden/>
              </w:rPr>
              <w:fldChar w:fldCharType="separate"/>
            </w:r>
            <w:r w:rsidR="001A5070">
              <w:rPr>
                <w:noProof/>
                <w:webHidden/>
              </w:rPr>
              <w:t>8</w:t>
            </w:r>
            <w:r w:rsidRPr="004413B9">
              <w:rPr>
                <w:noProof/>
                <w:webHidden/>
              </w:rPr>
              <w:fldChar w:fldCharType="end"/>
            </w:r>
          </w:hyperlink>
        </w:p>
        <w:p w14:paraId="21904B54" w14:textId="41BB6A1F" w:rsidR="00522948" w:rsidRPr="004413B9" w:rsidRDefault="00522948">
          <w:pPr>
            <w:pStyle w:val="TOC2"/>
            <w:tabs>
              <w:tab w:val="right" w:leader="dot" w:pos="9345"/>
            </w:tabs>
            <w:rPr>
              <w:noProof/>
            </w:rPr>
          </w:pPr>
          <w:hyperlink w:anchor="_Toc215223669" w:history="1">
            <w:r w:rsidRPr="004413B9">
              <w:rPr>
                <w:rStyle w:val="Hyperlink"/>
                <w:noProof/>
                <w:color w:val="auto"/>
              </w:rPr>
              <w:t>II.1. Sự cần thiết đầu tư</w:t>
            </w:r>
            <w:r w:rsidRPr="004413B9">
              <w:rPr>
                <w:noProof/>
                <w:webHidden/>
              </w:rPr>
              <w:tab/>
            </w:r>
            <w:r w:rsidRPr="004413B9">
              <w:rPr>
                <w:noProof/>
                <w:webHidden/>
              </w:rPr>
              <w:fldChar w:fldCharType="begin"/>
            </w:r>
            <w:r w:rsidRPr="004413B9">
              <w:rPr>
                <w:noProof/>
                <w:webHidden/>
              </w:rPr>
              <w:instrText xml:space="preserve"> PAGEREF _Toc215223669 \h </w:instrText>
            </w:r>
            <w:r w:rsidRPr="004413B9">
              <w:rPr>
                <w:noProof/>
                <w:webHidden/>
              </w:rPr>
            </w:r>
            <w:r w:rsidRPr="004413B9">
              <w:rPr>
                <w:noProof/>
                <w:webHidden/>
              </w:rPr>
              <w:fldChar w:fldCharType="separate"/>
            </w:r>
            <w:r w:rsidR="001A5070">
              <w:rPr>
                <w:noProof/>
                <w:webHidden/>
              </w:rPr>
              <w:t>8</w:t>
            </w:r>
            <w:r w:rsidRPr="004413B9">
              <w:rPr>
                <w:noProof/>
                <w:webHidden/>
              </w:rPr>
              <w:fldChar w:fldCharType="end"/>
            </w:r>
          </w:hyperlink>
        </w:p>
        <w:p w14:paraId="37A6A2FE" w14:textId="6BFCC286" w:rsidR="00522948" w:rsidRPr="004413B9" w:rsidRDefault="00522948">
          <w:pPr>
            <w:pStyle w:val="TOC3"/>
            <w:tabs>
              <w:tab w:val="right" w:leader="dot" w:pos="9345"/>
            </w:tabs>
            <w:rPr>
              <w:noProof/>
            </w:rPr>
          </w:pPr>
          <w:hyperlink w:anchor="_Toc215223670" w:history="1">
            <w:r w:rsidRPr="004413B9">
              <w:rPr>
                <w:rStyle w:val="Hyperlink"/>
                <w:rFonts w:cs="Times New Roman"/>
                <w:noProof/>
                <w:color w:val="auto"/>
                <w:lang w:val="nl-NL"/>
              </w:rPr>
              <w:t>2.1.1.</w:t>
            </w:r>
            <w:r w:rsidRPr="004413B9">
              <w:rPr>
                <w:rStyle w:val="Hyperlink"/>
                <w:noProof/>
                <w:color w:val="auto"/>
                <w:lang w:val="nl-NL"/>
              </w:rPr>
              <w:t xml:space="preserve"> Hiện trạng về hạ tầng số</w:t>
            </w:r>
            <w:r w:rsidRPr="004413B9">
              <w:rPr>
                <w:noProof/>
                <w:webHidden/>
              </w:rPr>
              <w:tab/>
            </w:r>
            <w:r w:rsidRPr="004413B9">
              <w:rPr>
                <w:noProof/>
                <w:webHidden/>
              </w:rPr>
              <w:fldChar w:fldCharType="begin"/>
            </w:r>
            <w:r w:rsidRPr="004413B9">
              <w:rPr>
                <w:noProof/>
                <w:webHidden/>
              </w:rPr>
              <w:instrText xml:space="preserve"> PAGEREF _Toc215223670 \h </w:instrText>
            </w:r>
            <w:r w:rsidRPr="004413B9">
              <w:rPr>
                <w:noProof/>
                <w:webHidden/>
              </w:rPr>
            </w:r>
            <w:r w:rsidRPr="004413B9">
              <w:rPr>
                <w:noProof/>
                <w:webHidden/>
              </w:rPr>
              <w:fldChar w:fldCharType="separate"/>
            </w:r>
            <w:r w:rsidR="001A5070">
              <w:rPr>
                <w:noProof/>
                <w:webHidden/>
              </w:rPr>
              <w:t>8</w:t>
            </w:r>
            <w:r w:rsidRPr="004413B9">
              <w:rPr>
                <w:noProof/>
                <w:webHidden/>
              </w:rPr>
              <w:fldChar w:fldCharType="end"/>
            </w:r>
          </w:hyperlink>
        </w:p>
        <w:p w14:paraId="0EC7BD13" w14:textId="00E6BF1A" w:rsidR="00522948" w:rsidRPr="004413B9" w:rsidRDefault="00522948">
          <w:pPr>
            <w:pStyle w:val="TOC3"/>
            <w:tabs>
              <w:tab w:val="right" w:leader="dot" w:pos="9345"/>
            </w:tabs>
            <w:rPr>
              <w:noProof/>
            </w:rPr>
          </w:pPr>
          <w:hyperlink w:anchor="_Toc215223671" w:history="1">
            <w:r w:rsidRPr="004413B9">
              <w:rPr>
                <w:rStyle w:val="Hyperlink"/>
                <w:rFonts w:cs="Times New Roman"/>
                <w:noProof/>
                <w:color w:val="auto"/>
                <w:lang w:val="nl-NL"/>
              </w:rPr>
              <w:t>2.1.2.</w:t>
            </w:r>
            <w:r w:rsidRPr="004413B9">
              <w:rPr>
                <w:rStyle w:val="Hyperlink"/>
                <w:noProof/>
                <w:color w:val="auto"/>
              </w:rPr>
              <w:t xml:space="preserve"> </w:t>
            </w:r>
            <w:r w:rsidRPr="004413B9">
              <w:rPr>
                <w:rStyle w:val="Hyperlink"/>
                <w:noProof/>
                <w:color w:val="auto"/>
                <w:lang w:val="nl-NL"/>
              </w:rPr>
              <w:t>Hiện trạng nền tảng phục vụ quản trị, chia sẻ dữ liệu</w:t>
            </w:r>
            <w:r w:rsidRPr="004413B9">
              <w:rPr>
                <w:noProof/>
                <w:webHidden/>
              </w:rPr>
              <w:tab/>
            </w:r>
            <w:r w:rsidRPr="004413B9">
              <w:rPr>
                <w:noProof/>
                <w:webHidden/>
              </w:rPr>
              <w:fldChar w:fldCharType="begin"/>
            </w:r>
            <w:r w:rsidRPr="004413B9">
              <w:rPr>
                <w:noProof/>
                <w:webHidden/>
              </w:rPr>
              <w:instrText xml:space="preserve"> PAGEREF _Toc215223671 \h </w:instrText>
            </w:r>
            <w:r w:rsidRPr="004413B9">
              <w:rPr>
                <w:noProof/>
                <w:webHidden/>
              </w:rPr>
            </w:r>
            <w:r w:rsidRPr="004413B9">
              <w:rPr>
                <w:noProof/>
                <w:webHidden/>
              </w:rPr>
              <w:fldChar w:fldCharType="separate"/>
            </w:r>
            <w:r w:rsidR="001A5070">
              <w:rPr>
                <w:noProof/>
                <w:webHidden/>
              </w:rPr>
              <w:t>9</w:t>
            </w:r>
            <w:r w:rsidRPr="004413B9">
              <w:rPr>
                <w:noProof/>
                <w:webHidden/>
              </w:rPr>
              <w:fldChar w:fldCharType="end"/>
            </w:r>
          </w:hyperlink>
        </w:p>
        <w:p w14:paraId="1FAD2A5E" w14:textId="50D21AEB" w:rsidR="00522948" w:rsidRPr="004413B9" w:rsidRDefault="00522948">
          <w:pPr>
            <w:pStyle w:val="TOC3"/>
            <w:tabs>
              <w:tab w:val="right" w:leader="dot" w:pos="9345"/>
            </w:tabs>
            <w:rPr>
              <w:noProof/>
            </w:rPr>
          </w:pPr>
          <w:hyperlink w:anchor="_Toc215223672" w:history="1">
            <w:r w:rsidRPr="004413B9">
              <w:rPr>
                <w:rStyle w:val="Hyperlink"/>
                <w:rFonts w:cs="Times New Roman"/>
                <w:noProof/>
                <w:color w:val="auto"/>
                <w:lang w:val="nl-NL"/>
              </w:rPr>
              <w:t>2.1.3.</w:t>
            </w:r>
            <w:r w:rsidRPr="004413B9">
              <w:rPr>
                <w:rStyle w:val="Hyperlink"/>
                <w:noProof/>
                <w:color w:val="auto"/>
                <w:lang w:val="nl-NL"/>
              </w:rPr>
              <w:t xml:space="preserve"> Hiện trạng xây dựng nền tảng số, hệ thống thông tin dùng chung</w:t>
            </w:r>
            <w:r w:rsidRPr="004413B9">
              <w:rPr>
                <w:noProof/>
                <w:webHidden/>
              </w:rPr>
              <w:tab/>
            </w:r>
            <w:r w:rsidRPr="004413B9">
              <w:rPr>
                <w:noProof/>
                <w:webHidden/>
              </w:rPr>
              <w:fldChar w:fldCharType="begin"/>
            </w:r>
            <w:r w:rsidRPr="004413B9">
              <w:rPr>
                <w:noProof/>
                <w:webHidden/>
              </w:rPr>
              <w:instrText xml:space="preserve"> PAGEREF _Toc215223672 \h </w:instrText>
            </w:r>
            <w:r w:rsidRPr="004413B9">
              <w:rPr>
                <w:noProof/>
                <w:webHidden/>
              </w:rPr>
            </w:r>
            <w:r w:rsidRPr="004413B9">
              <w:rPr>
                <w:noProof/>
                <w:webHidden/>
              </w:rPr>
              <w:fldChar w:fldCharType="separate"/>
            </w:r>
            <w:r w:rsidR="001A5070">
              <w:rPr>
                <w:noProof/>
                <w:webHidden/>
              </w:rPr>
              <w:t>13</w:t>
            </w:r>
            <w:r w:rsidRPr="004413B9">
              <w:rPr>
                <w:noProof/>
                <w:webHidden/>
              </w:rPr>
              <w:fldChar w:fldCharType="end"/>
            </w:r>
          </w:hyperlink>
        </w:p>
        <w:p w14:paraId="513F0EEC" w14:textId="6BC6F456" w:rsidR="00522948" w:rsidRPr="004413B9" w:rsidRDefault="00522948">
          <w:pPr>
            <w:pStyle w:val="TOC3"/>
            <w:tabs>
              <w:tab w:val="right" w:leader="dot" w:pos="9345"/>
            </w:tabs>
            <w:rPr>
              <w:noProof/>
            </w:rPr>
          </w:pPr>
          <w:hyperlink w:anchor="_Toc215223673" w:history="1">
            <w:r w:rsidRPr="004413B9">
              <w:rPr>
                <w:rStyle w:val="Hyperlink"/>
                <w:rFonts w:cs="Times New Roman"/>
                <w:noProof/>
                <w:color w:val="auto"/>
                <w:lang w:val="nl-NL"/>
              </w:rPr>
              <w:t>2.1.4.</w:t>
            </w:r>
            <w:r w:rsidRPr="004413B9">
              <w:rPr>
                <w:rStyle w:val="Hyperlink"/>
                <w:noProof/>
                <w:color w:val="auto"/>
                <w:lang w:val="nl-NL"/>
              </w:rPr>
              <w:t xml:space="preserve"> Hiện trạng xây dựng CSDL quốc gia, CSDL chuyên ngành nông nghiệp và môi trường</w:t>
            </w:r>
            <w:r w:rsidRPr="004413B9">
              <w:rPr>
                <w:noProof/>
                <w:webHidden/>
              </w:rPr>
              <w:tab/>
            </w:r>
            <w:r w:rsidRPr="004413B9">
              <w:rPr>
                <w:noProof/>
                <w:webHidden/>
              </w:rPr>
              <w:fldChar w:fldCharType="begin"/>
            </w:r>
            <w:r w:rsidRPr="004413B9">
              <w:rPr>
                <w:noProof/>
                <w:webHidden/>
              </w:rPr>
              <w:instrText xml:space="preserve"> PAGEREF _Toc215223673 \h </w:instrText>
            </w:r>
            <w:r w:rsidRPr="004413B9">
              <w:rPr>
                <w:noProof/>
                <w:webHidden/>
              </w:rPr>
            </w:r>
            <w:r w:rsidRPr="004413B9">
              <w:rPr>
                <w:noProof/>
                <w:webHidden/>
              </w:rPr>
              <w:fldChar w:fldCharType="separate"/>
            </w:r>
            <w:r w:rsidR="001A5070">
              <w:rPr>
                <w:noProof/>
                <w:webHidden/>
              </w:rPr>
              <w:t>14</w:t>
            </w:r>
            <w:r w:rsidRPr="004413B9">
              <w:rPr>
                <w:noProof/>
                <w:webHidden/>
              </w:rPr>
              <w:fldChar w:fldCharType="end"/>
            </w:r>
          </w:hyperlink>
        </w:p>
        <w:p w14:paraId="7B2C451A" w14:textId="1738ECAE" w:rsidR="00522948" w:rsidRPr="004413B9" w:rsidRDefault="00522948">
          <w:pPr>
            <w:pStyle w:val="TOC3"/>
            <w:tabs>
              <w:tab w:val="right" w:leader="dot" w:pos="9345"/>
            </w:tabs>
            <w:rPr>
              <w:noProof/>
            </w:rPr>
          </w:pPr>
          <w:hyperlink w:anchor="_Toc215223674" w:history="1">
            <w:r w:rsidRPr="004413B9">
              <w:rPr>
                <w:rStyle w:val="Hyperlink"/>
                <w:rFonts w:cs="Times New Roman"/>
                <w:noProof/>
                <w:color w:val="auto"/>
              </w:rPr>
              <w:t>2.1.5.</w:t>
            </w:r>
            <w:r w:rsidRPr="004413B9">
              <w:rPr>
                <w:rStyle w:val="Hyperlink"/>
                <w:noProof/>
                <w:color w:val="auto"/>
              </w:rPr>
              <w:t xml:space="preserve"> Sự cần thiết phải đầu tư</w:t>
            </w:r>
            <w:r w:rsidRPr="004413B9">
              <w:rPr>
                <w:noProof/>
                <w:webHidden/>
              </w:rPr>
              <w:tab/>
            </w:r>
            <w:r w:rsidRPr="004413B9">
              <w:rPr>
                <w:noProof/>
                <w:webHidden/>
              </w:rPr>
              <w:fldChar w:fldCharType="begin"/>
            </w:r>
            <w:r w:rsidRPr="004413B9">
              <w:rPr>
                <w:noProof/>
                <w:webHidden/>
              </w:rPr>
              <w:instrText xml:space="preserve"> PAGEREF _Toc215223674 \h </w:instrText>
            </w:r>
            <w:r w:rsidRPr="004413B9">
              <w:rPr>
                <w:noProof/>
                <w:webHidden/>
              </w:rPr>
            </w:r>
            <w:r w:rsidRPr="004413B9">
              <w:rPr>
                <w:noProof/>
                <w:webHidden/>
              </w:rPr>
              <w:fldChar w:fldCharType="separate"/>
            </w:r>
            <w:r w:rsidR="001A5070">
              <w:rPr>
                <w:noProof/>
                <w:webHidden/>
              </w:rPr>
              <w:t>21</w:t>
            </w:r>
            <w:r w:rsidRPr="004413B9">
              <w:rPr>
                <w:noProof/>
                <w:webHidden/>
              </w:rPr>
              <w:fldChar w:fldCharType="end"/>
            </w:r>
          </w:hyperlink>
        </w:p>
        <w:p w14:paraId="6C6400B0" w14:textId="56D9048A" w:rsidR="00522948" w:rsidRPr="004413B9" w:rsidRDefault="00522948">
          <w:pPr>
            <w:pStyle w:val="TOC2"/>
            <w:tabs>
              <w:tab w:val="right" w:leader="dot" w:pos="9345"/>
            </w:tabs>
            <w:rPr>
              <w:noProof/>
            </w:rPr>
          </w:pPr>
          <w:hyperlink w:anchor="_Toc215223675" w:history="1">
            <w:r w:rsidRPr="004413B9">
              <w:rPr>
                <w:rStyle w:val="Hyperlink"/>
                <w:noProof/>
                <w:color w:val="auto"/>
              </w:rPr>
              <w:t>II.2. Các điều kiện để thực hiện đầu tư</w:t>
            </w:r>
            <w:r w:rsidRPr="004413B9">
              <w:rPr>
                <w:noProof/>
                <w:webHidden/>
              </w:rPr>
              <w:tab/>
            </w:r>
            <w:r w:rsidRPr="004413B9">
              <w:rPr>
                <w:noProof/>
                <w:webHidden/>
              </w:rPr>
              <w:fldChar w:fldCharType="begin"/>
            </w:r>
            <w:r w:rsidRPr="004413B9">
              <w:rPr>
                <w:noProof/>
                <w:webHidden/>
              </w:rPr>
              <w:instrText xml:space="preserve"> PAGEREF _Toc215223675 \h </w:instrText>
            </w:r>
            <w:r w:rsidRPr="004413B9">
              <w:rPr>
                <w:noProof/>
                <w:webHidden/>
              </w:rPr>
            </w:r>
            <w:r w:rsidRPr="004413B9">
              <w:rPr>
                <w:noProof/>
                <w:webHidden/>
              </w:rPr>
              <w:fldChar w:fldCharType="separate"/>
            </w:r>
            <w:r w:rsidR="001A5070">
              <w:rPr>
                <w:noProof/>
                <w:webHidden/>
              </w:rPr>
              <w:t>24</w:t>
            </w:r>
            <w:r w:rsidRPr="004413B9">
              <w:rPr>
                <w:noProof/>
                <w:webHidden/>
              </w:rPr>
              <w:fldChar w:fldCharType="end"/>
            </w:r>
          </w:hyperlink>
        </w:p>
        <w:p w14:paraId="47E001C6" w14:textId="67986D11" w:rsidR="00522948" w:rsidRPr="004413B9" w:rsidRDefault="00522948">
          <w:pPr>
            <w:pStyle w:val="TOC2"/>
            <w:tabs>
              <w:tab w:val="right" w:leader="dot" w:pos="9345"/>
            </w:tabs>
            <w:rPr>
              <w:noProof/>
            </w:rPr>
          </w:pPr>
          <w:hyperlink w:anchor="_Toc215223678" w:history="1">
            <w:r w:rsidRPr="004413B9">
              <w:rPr>
                <w:rStyle w:val="Hyperlink"/>
                <w:noProof/>
                <w:color w:val="auto"/>
                <w:lang w:val="vi-VN"/>
              </w:rPr>
              <w:t>II.3. Mục tiêu, quy mô, địa điểm và phạm vi đầu tư</w:t>
            </w:r>
            <w:r w:rsidRPr="004413B9">
              <w:rPr>
                <w:noProof/>
                <w:webHidden/>
              </w:rPr>
              <w:tab/>
            </w:r>
            <w:r w:rsidRPr="004413B9">
              <w:rPr>
                <w:noProof/>
                <w:webHidden/>
              </w:rPr>
              <w:fldChar w:fldCharType="begin"/>
            </w:r>
            <w:r w:rsidRPr="004413B9">
              <w:rPr>
                <w:noProof/>
                <w:webHidden/>
              </w:rPr>
              <w:instrText xml:space="preserve"> PAGEREF _Toc215223678 \h </w:instrText>
            </w:r>
            <w:r w:rsidRPr="004413B9">
              <w:rPr>
                <w:noProof/>
                <w:webHidden/>
              </w:rPr>
            </w:r>
            <w:r w:rsidRPr="004413B9">
              <w:rPr>
                <w:noProof/>
                <w:webHidden/>
              </w:rPr>
              <w:fldChar w:fldCharType="separate"/>
            </w:r>
            <w:r w:rsidR="001A5070">
              <w:rPr>
                <w:noProof/>
                <w:webHidden/>
              </w:rPr>
              <w:t>26</w:t>
            </w:r>
            <w:r w:rsidRPr="004413B9">
              <w:rPr>
                <w:noProof/>
                <w:webHidden/>
              </w:rPr>
              <w:fldChar w:fldCharType="end"/>
            </w:r>
          </w:hyperlink>
        </w:p>
        <w:p w14:paraId="77B0EBC2" w14:textId="36F24EAE" w:rsidR="00522948" w:rsidRPr="004413B9" w:rsidRDefault="00522948">
          <w:pPr>
            <w:pStyle w:val="TOC3"/>
            <w:tabs>
              <w:tab w:val="right" w:leader="dot" w:pos="9345"/>
            </w:tabs>
            <w:rPr>
              <w:noProof/>
            </w:rPr>
          </w:pPr>
          <w:hyperlink w:anchor="_Toc215223679" w:history="1">
            <w:r w:rsidRPr="004413B9">
              <w:rPr>
                <w:rStyle w:val="Hyperlink"/>
                <w:rFonts w:cs="Times New Roman"/>
                <w:noProof/>
                <w:color w:val="auto"/>
              </w:rPr>
              <w:t>2.3.1.</w:t>
            </w:r>
            <w:r w:rsidRPr="004413B9">
              <w:rPr>
                <w:rStyle w:val="Hyperlink"/>
                <w:noProof/>
                <w:color w:val="auto"/>
              </w:rPr>
              <w:t xml:space="preserve"> Mục tiêu của dự án</w:t>
            </w:r>
            <w:r w:rsidRPr="004413B9">
              <w:rPr>
                <w:noProof/>
                <w:webHidden/>
              </w:rPr>
              <w:tab/>
            </w:r>
            <w:r w:rsidRPr="004413B9">
              <w:rPr>
                <w:noProof/>
                <w:webHidden/>
              </w:rPr>
              <w:fldChar w:fldCharType="begin"/>
            </w:r>
            <w:r w:rsidRPr="004413B9">
              <w:rPr>
                <w:noProof/>
                <w:webHidden/>
              </w:rPr>
              <w:instrText xml:space="preserve"> PAGEREF _Toc215223679 \h </w:instrText>
            </w:r>
            <w:r w:rsidRPr="004413B9">
              <w:rPr>
                <w:noProof/>
                <w:webHidden/>
              </w:rPr>
            </w:r>
            <w:r w:rsidRPr="004413B9">
              <w:rPr>
                <w:noProof/>
                <w:webHidden/>
              </w:rPr>
              <w:fldChar w:fldCharType="separate"/>
            </w:r>
            <w:r w:rsidR="001A5070">
              <w:rPr>
                <w:noProof/>
                <w:webHidden/>
              </w:rPr>
              <w:t>26</w:t>
            </w:r>
            <w:r w:rsidRPr="004413B9">
              <w:rPr>
                <w:noProof/>
                <w:webHidden/>
              </w:rPr>
              <w:fldChar w:fldCharType="end"/>
            </w:r>
          </w:hyperlink>
        </w:p>
        <w:p w14:paraId="595161B8" w14:textId="43AA314F" w:rsidR="00522948" w:rsidRPr="004413B9" w:rsidRDefault="00522948">
          <w:pPr>
            <w:pStyle w:val="TOC3"/>
            <w:tabs>
              <w:tab w:val="right" w:leader="dot" w:pos="9345"/>
            </w:tabs>
            <w:rPr>
              <w:noProof/>
            </w:rPr>
          </w:pPr>
          <w:hyperlink w:anchor="_Toc215223680" w:history="1">
            <w:r w:rsidRPr="004413B9">
              <w:rPr>
                <w:rStyle w:val="Hyperlink"/>
                <w:rFonts w:cs="Times New Roman"/>
                <w:noProof/>
                <w:color w:val="auto"/>
              </w:rPr>
              <w:t>2.3.2.</w:t>
            </w:r>
            <w:r w:rsidRPr="004413B9">
              <w:rPr>
                <w:rStyle w:val="Hyperlink"/>
                <w:noProof/>
                <w:color w:val="auto"/>
              </w:rPr>
              <w:t xml:space="preserve"> Quy mô đầu tư</w:t>
            </w:r>
            <w:r w:rsidRPr="004413B9">
              <w:rPr>
                <w:noProof/>
                <w:webHidden/>
              </w:rPr>
              <w:tab/>
            </w:r>
            <w:r w:rsidRPr="004413B9">
              <w:rPr>
                <w:noProof/>
                <w:webHidden/>
              </w:rPr>
              <w:fldChar w:fldCharType="begin"/>
            </w:r>
            <w:r w:rsidRPr="004413B9">
              <w:rPr>
                <w:noProof/>
                <w:webHidden/>
              </w:rPr>
              <w:instrText xml:space="preserve"> PAGEREF _Toc215223680 \h </w:instrText>
            </w:r>
            <w:r w:rsidRPr="004413B9">
              <w:rPr>
                <w:noProof/>
                <w:webHidden/>
              </w:rPr>
            </w:r>
            <w:r w:rsidRPr="004413B9">
              <w:rPr>
                <w:noProof/>
                <w:webHidden/>
              </w:rPr>
              <w:fldChar w:fldCharType="separate"/>
            </w:r>
            <w:r w:rsidR="001A5070">
              <w:rPr>
                <w:noProof/>
                <w:webHidden/>
              </w:rPr>
              <w:t>27</w:t>
            </w:r>
            <w:r w:rsidRPr="004413B9">
              <w:rPr>
                <w:noProof/>
                <w:webHidden/>
              </w:rPr>
              <w:fldChar w:fldCharType="end"/>
            </w:r>
          </w:hyperlink>
        </w:p>
        <w:p w14:paraId="221EAD95" w14:textId="7F220066" w:rsidR="00522948" w:rsidRPr="004413B9" w:rsidRDefault="00522948">
          <w:pPr>
            <w:pStyle w:val="TOC3"/>
            <w:tabs>
              <w:tab w:val="right" w:leader="dot" w:pos="9345"/>
            </w:tabs>
            <w:rPr>
              <w:noProof/>
            </w:rPr>
          </w:pPr>
          <w:hyperlink w:anchor="_Toc215223681" w:history="1">
            <w:r w:rsidRPr="004413B9">
              <w:rPr>
                <w:rStyle w:val="Hyperlink"/>
                <w:rFonts w:cs="Times New Roman"/>
                <w:noProof/>
                <w:color w:val="auto"/>
              </w:rPr>
              <w:t>2.3.3.</w:t>
            </w:r>
            <w:r w:rsidRPr="004413B9">
              <w:rPr>
                <w:rStyle w:val="Hyperlink"/>
                <w:noProof/>
                <w:color w:val="auto"/>
              </w:rPr>
              <w:t xml:space="preserve"> Phạm vi đầu tư</w:t>
            </w:r>
            <w:r w:rsidRPr="004413B9">
              <w:rPr>
                <w:noProof/>
                <w:webHidden/>
              </w:rPr>
              <w:tab/>
            </w:r>
            <w:r w:rsidRPr="004413B9">
              <w:rPr>
                <w:noProof/>
                <w:webHidden/>
              </w:rPr>
              <w:fldChar w:fldCharType="begin"/>
            </w:r>
            <w:r w:rsidRPr="004413B9">
              <w:rPr>
                <w:noProof/>
                <w:webHidden/>
              </w:rPr>
              <w:instrText xml:space="preserve"> PAGEREF _Toc215223681 \h </w:instrText>
            </w:r>
            <w:r w:rsidRPr="004413B9">
              <w:rPr>
                <w:noProof/>
                <w:webHidden/>
              </w:rPr>
            </w:r>
            <w:r w:rsidRPr="004413B9">
              <w:rPr>
                <w:noProof/>
                <w:webHidden/>
              </w:rPr>
              <w:fldChar w:fldCharType="separate"/>
            </w:r>
            <w:r w:rsidR="001A5070">
              <w:rPr>
                <w:noProof/>
                <w:webHidden/>
              </w:rPr>
              <w:t>29</w:t>
            </w:r>
            <w:r w:rsidRPr="004413B9">
              <w:rPr>
                <w:noProof/>
                <w:webHidden/>
              </w:rPr>
              <w:fldChar w:fldCharType="end"/>
            </w:r>
          </w:hyperlink>
        </w:p>
        <w:p w14:paraId="0DF5E986" w14:textId="3140F48C" w:rsidR="00522948" w:rsidRPr="004413B9" w:rsidRDefault="00522948">
          <w:pPr>
            <w:pStyle w:val="TOC2"/>
            <w:tabs>
              <w:tab w:val="right" w:leader="dot" w:pos="9345"/>
            </w:tabs>
            <w:rPr>
              <w:noProof/>
            </w:rPr>
          </w:pPr>
          <w:hyperlink w:anchor="_Toc215223682" w:history="1">
            <w:r w:rsidRPr="004413B9">
              <w:rPr>
                <w:rStyle w:val="Hyperlink"/>
                <w:noProof/>
                <w:color w:val="auto"/>
              </w:rPr>
              <w:t>II.4. Dự kiến tổng mức đầu tư và cơ cấu nguồn vốn đầu tư, khả năng cân đối nguồn vốn đầu tư công và việc huy động các nguồn vốn, nguồn lực khác để thực hiện dự án</w:t>
            </w:r>
            <w:r w:rsidRPr="004413B9">
              <w:rPr>
                <w:noProof/>
                <w:webHidden/>
              </w:rPr>
              <w:tab/>
            </w:r>
            <w:r w:rsidRPr="004413B9">
              <w:rPr>
                <w:noProof/>
                <w:webHidden/>
              </w:rPr>
              <w:fldChar w:fldCharType="begin"/>
            </w:r>
            <w:r w:rsidRPr="004413B9">
              <w:rPr>
                <w:noProof/>
                <w:webHidden/>
              </w:rPr>
              <w:instrText xml:space="preserve"> PAGEREF _Toc215223682 \h </w:instrText>
            </w:r>
            <w:r w:rsidRPr="004413B9">
              <w:rPr>
                <w:noProof/>
                <w:webHidden/>
              </w:rPr>
            </w:r>
            <w:r w:rsidRPr="004413B9">
              <w:rPr>
                <w:noProof/>
                <w:webHidden/>
              </w:rPr>
              <w:fldChar w:fldCharType="separate"/>
            </w:r>
            <w:r w:rsidR="001A5070">
              <w:rPr>
                <w:noProof/>
                <w:webHidden/>
              </w:rPr>
              <w:t>29</w:t>
            </w:r>
            <w:r w:rsidRPr="004413B9">
              <w:rPr>
                <w:noProof/>
                <w:webHidden/>
              </w:rPr>
              <w:fldChar w:fldCharType="end"/>
            </w:r>
          </w:hyperlink>
        </w:p>
        <w:p w14:paraId="1FADFEC2" w14:textId="69A7A896" w:rsidR="00522948" w:rsidRPr="004413B9" w:rsidRDefault="00522948">
          <w:pPr>
            <w:pStyle w:val="TOC2"/>
            <w:tabs>
              <w:tab w:val="right" w:leader="dot" w:pos="9345"/>
            </w:tabs>
            <w:rPr>
              <w:noProof/>
            </w:rPr>
          </w:pPr>
          <w:hyperlink w:anchor="_Toc215223685" w:history="1">
            <w:r w:rsidRPr="004413B9">
              <w:rPr>
                <w:rStyle w:val="Hyperlink"/>
                <w:noProof/>
                <w:color w:val="auto"/>
              </w:rPr>
              <w:t>II.5. Dự kiến tiến độ triển khai thực hiện đầu tư, dự kiến kế hoạch bố trí vốn phù hợp với điều kiện thực tế và khả năng huy động các nguồn lực theo thứ tự ưu tiên hợp lý, bảo đảm đầu tư tập trung, có hiệu quả</w:t>
            </w:r>
            <w:r w:rsidRPr="004413B9">
              <w:rPr>
                <w:noProof/>
                <w:webHidden/>
              </w:rPr>
              <w:tab/>
            </w:r>
            <w:r w:rsidRPr="004413B9">
              <w:rPr>
                <w:noProof/>
                <w:webHidden/>
              </w:rPr>
              <w:fldChar w:fldCharType="begin"/>
            </w:r>
            <w:r w:rsidRPr="004413B9">
              <w:rPr>
                <w:noProof/>
                <w:webHidden/>
              </w:rPr>
              <w:instrText xml:space="preserve"> PAGEREF _Toc215223685 \h </w:instrText>
            </w:r>
            <w:r w:rsidRPr="004413B9">
              <w:rPr>
                <w:noProof/>
                <w:webHidden/>
              </w:rPr>
            </w:r>
            <w:r w:rsidRPr="004413B9">
              <w:rPr>
                <w:noProof/>
                <w:webHidden/>
              </w:rPr>
              <w:fldChar w:fldCharType="separate"/>
            </w:r>
            <w:r w:rsidR="001A5070">
              <w:rPr>
                <w:noProof/>
                <w:webHidden/>
              </w:rPr>
              <w:t>29</w:t>
            </w:r>
            <w:r w:rsidRPr="004413B9">
              <w:rPr>
                <w:noProof/>
                <w:webHidden/>
              </w:rPr>
              <w:fldChar w:fldCharType="end"/>
            </w:r>
          </w:hyperlink>
        </w:p>
        <w:p w14:paraId="3A8039D7" w14:textId="18C756A1" w:rsidR="00522948" w:rsidRPr="004413B9" w:rsidRDefault="00522948">
          <w:pPr>
            <w:pStyle w:val="TOC2"/>
            <w:tabs>
              <w:tab w:val="right" w:leader="dot" w:pos="9345"/>
            </w:tabs>
            <w:rPr>
              <w:noProof/>
            </w:rPr>
          </w:pPr>
          <w:hyperlink w:anchor="_Toc215223688" w:history="1">
            <w:r w:rsidRPr="004413B9">
              <w:rPr>
                <w:rStyle w:val="Hyperlink"/>
                <w:noProof/>
                <w:color w:val="auto"/>
              </w:rPr>
              <w:t>II.6. Xác định sơ bộ chi phí liên quan trong quá trình thực hiện và chi phí vận hành dự án sau khi hoàn thành</w:t>
            </w:r>
            <w:r w:rsidRPr="004413B9">
              <w:rPr>
                <w:noProof/>
                <w:webHidden/>
              </w:rPr>
              <w:tab/>
            </w:r>
            <w:r w:rsidRPr="004413B9">
              <w:rPr>
                <w:noProof/>
                <w:webHidden/>
              </w:rPr>
              <w:fldChar w:fldCharType="begin"/>
            </w:r>
            <w:r w:rsidRPr="004413B9">
              <w:rPr>
                <w:noProof/>
                <w:webHidden/>
              </w:rPr>
              <w:instrText xml:space="preserve"> PAGEREF _Toc215223688 \h </w:instrText>
            </w:r>
            <w:r w:rsidRPr="004413B9">
              <w:rPr>
                <w:noProof/>
                <w:webHidden/>
              </w:rPr>
            </w:r>
            <w:r w:rsidRPr="004413B9">
              <w:rPr>
                <w:noProof/>
                <w:webHidden/>
              </w:rPr>
              <w:fldChar w:fldCharType="separate"/>
            </w:r>
            <w:r w:rsidR="001A5070">
              <w:rPr>
                <w:noProof/>
                <w:webHidden/>
              </w:rPr>
              <w:t>30</w:t>
            </w:r>
            <w:r w:rsidRPr="004413B9">
              <w:rPr>
                <w:noProof/>
                <w:webHidden/>
              </w:rPr>
              <w:fldChar w:fldCharType="end"/>
            </w:r>
          </w:hyperlink>
        </w:p>
        <w:p w14:paraId="48EA6523" w14:textId="03545C02" w:rsidR="00522948" w:rsidRPr="004413B9" w:rsidRDefault="00522948">
          <w:pPr>
            <w:pStyle w:val="TOC2"/>
            <w:tabs>
              <w:tab w:val="right" w:leader="dot" w:pos="9345"/>
            </w:tabs>
            <w:rPr>
              <w:noProof/>
            </w:rPr>
          </w:pPr>
          <w:hyperlink w:anchor="_Toc215223691" w:history="1">
            <w:r w:rsidRPr="004413B9">
              <w:rPr>
                <w:rStyle w:val="Hyperlink"/>
                <w:noProof/>
                <w:color w:val="auto"/>
              </w:rPr>
              <w:t>II.7. Phân tích, đánh giá sơ bộ tác động về môi trường, xã hội; xác định sơ bộ hiệu quả đầu tư về kinh tế - xã hội</w:t>
            </w:r>
            <w:r w:rsidRPr="004413B9">
              <w:rPr>
                <w:noProof/>
                <w:webHidden/>
              </w:rPr>
              <w:tab/>
            </w:r>
            <w:r w:rsidRPr="004413B9">
              <w:rPr>
                <w:noProof/>
                <w:webHidden/>
              </w:rPr>
              <w:fldChar w:fldCharType="begin"/>
            </w:r>
            <w:r w:rsidRPr="004413B9">
              <w:rPr>
                <w:noProof/>
                <w:webHidden/>
              </w:rPr>
              <w:instrText xml:space="preserve"> PAGEREF _Toc215223691 \h </w:instrText>
            </w:r>
            <w:r w:rsidRPr="004413B9">
              <w:rPr>
                <w:noProof/>
                <w:webHidden/>
              </w:rPr>
            </w:r>
            <w:r w:rsidRPr="004413B9">
              <w:rPr>
                <w:noProof/>
                <w:webHidden/>
              </w:rPr>
              <w:fldChar w:fldCharType="separate"/>
            </w:r>
            <w:r w:rsidR="001A5070">
              <w:rPr>
                <w:noProof/>
                <w:webHidden/>
              </w:rPr>
              <w:t>31</w:t>
            </w:r>
            <w:r w:rsidRPr="004413B9">
              <w:rPr>
                <w:noProof/>
                <w:webHidden/>
              </w:rPr>
              <w:fldChar w:fldCharType="end"/>
            </w:r>
          </w:hyperlink>
        </w:p>
        <w:p w14:paraId="25BAA851" w14:textId="1DD09D81" w:rsidR="00522948" w:rsidRPr="004413B9" w:rsidRDefault="00522948">
          <w:pPr>
            <w:pStyle w:val="TOC2"/>
            <w:tabs>
              <w:tab w:val="right" w:leader="dot" w:pos="9345"/>
            </w:tabs>
            <w:rPr>
              <w:noProof/>
            </w:rPr>
          </w:pPr>
          <w:hyperlink w:anchor="_Toc215223695" w:history="1">
            <w:r w:rsidRPr="004413B9">
              <w:rPr>
                <w:rStyle w:val="Hyperlink"/>
                <w:noProof/>
                <w:color w:val="auto"/>
              </w:rPr>
              <w:t>II.8. Phân chia các dự án thành phần (nếu có)</w:t>
            </w:r>
            <w:r w:rsidRPr="004413B9">
              <w:rPr>
                <w:noProof/>
                <w:webHidden/>
              </w:rPr>
              <w:tab/>
            </w:r>
            <w:r w:rsidRPr="004413B9">
              <w:rPr>
                <w:noProof/>
                <w:webHidden/>
              </w:rPr>
              <w:fldChar w:fldCharType="begin"/>
            </w:r>
            <w:r w:rsidRPr="004413B9">
              <w:rPr>
                <w:noProof/>
                <w:webHidden/>
              </w:rPr>
              <w:instrText xml:space="preserve"> PAGEREF _Toc215223695 \h </w:instrText>
            </w:r>
            <w:r w:rsidRPr="004413B9">
              <w:rPr>
                <w:noProof/>
                <w:webHidden/>
              </w:rPr>
            </w:r>
            <w:r w:rsidRPr="004413B9">
              <w:rPr>
                <w:noProof/>
                <w:webHidden/>
              </w:rPr>
              <w:fldChar w:fldCharType="separate"/>
            </w:r>
            <w:r w:rsidR="001A5070">
              <w:rPr>
                <w:noProof/>
                <w:webHidden/>
              </w:rPr>
              <w:t>32</w:t>
            </w:r>
            <w:r w:rsidRPr="004413B9">
              <w:rPr>
                <w:noProof/>
                <w:webHidden/>
              </w:rPr>
              <w:fldChar w:fldCharType="end"/>
            </w:r>
          </w:hyperlink>
        </w:p>
        <w:p w14:paraId="04D7E8F2" w14:textId="6F03941B" w:rsidR="00522948" w:rsidRPr="004413B9" w:rsidRDefault="00522948">
          <w:pPr>
            <w:pStyle w:val="TOC2"/>
            <w:tabs>
              <w:tab w:val="right" w:leader="dot" w:pos="9345"/>
            </w:tabs>
            <w:rPr>
              <w:noProof/>
            </w:rPr>
          </w:pPr>
          <w:hyperlink w:anchor="_Toc215223696" w:history="1">
            <w:r w:rsidRPr="004413B9">
              <w:rPr>
                <w:rStyle w:val="Hyperlink"/>
                <w:noProof/>
                <w:color w:val="auto"/>
              </w:rPr>
              <w:t>II.9. Giải pháp tổ chức thực hiện</w:t>
            </w:r>
            <w:r w:rsidRPr="004413B9">
              <w:rPr>
                <w:noProof/>
                <w:webHidden/>
              </w:rPr>
              <w:tab/>
            </w:r>
            <w:r w:rsidRPr="004413B9">
              <w:rPr>
                <w:noProof/>
                <w:webHidden/>
              </w:rPr>
              <w:fldChar w:fldCharType="begin"/>
            </w:r>
            <w:r w:rsidRPr="004413B9">
              <w:rPr>
                <w:noProof/>
                <w:webHidden/>
              </w:rPr>
              <w:instrText xml:space="preserve"> PAGEREF _Toc215223696 \h </w:instrText>
            </w:r>
            <w:r w:rsidRPr="004413B9">
              <w:rPr>
                <w:noProof/>
                <w:webHidden/>
              </w:rPr>
            </w:r>
            <w:r w:rsidRPr="004413B9">
              <w:rPr>
                <w:noProof/>
                <w:webHidden/>
              </w:rPr>
              <w:fldChar w:fldCharType="separate"/>
            </w:r>
            <w:r w:rsidR="001A5070">
              <w:rPr>
                <w:noProof/>
                <w:webHidden/>
              </w:rPr>
              <w:t>32</w:t>
            </w:r>
            <w:r w:rsidRPr="004413B9">
              <w:rPr>
                <w:noProof/>
                <w:webHidden/>
              </w:rPr>
              <w:fldChar w:fldCharType="end"/>
            </w:r>
          </w:hyperlink>
        </w:p>
        <w:p w14:paraId="6E6FFA52" w14:textId="16A7FC8D" w:rsidR="00522948" w:rsidRPr="004413B9" w:rsidRDefault="00522948" w:rsidP="003E09A2">
          <w:pPr>
            <w:pStyle w:val="TOC1"/>
            <w:tabs>
              <w:tab w:val="right" w:leader="dot" w:pos="9345"/>
            </w:tabs>
            <w:rPr>
              <w:noProof/>
            </w:rPr>
          </w:pPr>
          <w:hyperlink w:anchor="_Toc215223699" w:history="1">
            <w:r w:rsidRPr="004413B9">
              <w:rPr>
                <w:rStyle w:val="Hyperlink"/>
                <w:noProof/>
                <w:color w:val="auto"/>
              </w:rPr>
              <w:t>Phụ lục 1</w:t>
            </w:r>
            <w:r w:rsidRPr="004413B9">
              <w:rPr>
                <w:noProof/>
                <w:webHidden/>
              </w:rPr>
              <w:tab/>
            </w:r>
          </w:hyperlink>
          <w:r w:rsidR="00A3554F" w:rsidRPr="004413B9">
            <w:rPr>
              <w:rStyle w:val="Hyperlink"/>
              <w:noProof/>
              <w:color w:val="auto"/>
            </w:rPr>
            <w:t xml:space="preserve"> </w:t>
          </w:r>
          <w:hyperlink w:anchor="_Toc215223700" w:history="1">
            <w:r w:rsidRPr="004413B9">
              <w:rPr>
                <w:rStyle w:val="Hyperlink"/>
                <w:noProof/>
                <w:color w:val="auto"/>
              </w:rPr>
              <w:t>DANH MỤC CSDL, HTTT QUỐC GIA, CHUYÊN NGÀNH</w:t>
            </w:r>
          </w:hyperlink>
          <w:hyperlink w:anchor="_Toc215223701" w:history="1">
            <w:r w:rsidRPr="004413B9">
              <w:rPr>
                <w:rStyle w:val="Hyperlink"/>
                <w:noProof/>
                <w:color w:val="auto"/>
              </w:rPr>
              <w:t>CÁC LĨNH VỰC DỰ KIẾN XÂY DỰNG, HOÀN THIỆN</w:t>
            </w:r>
            <w:r w:rsidR="00A17F02" w:rsidRPr="004413B9">
              <w:rPr>
                <w:rStyle w:val="Hyperlink"/>
                <w:noProof/>
                <w:color w:val="auto"/>
              </w:rPr>
              <w:t>……………………………</w:t>
            </w:r>
            <w:r w:rsidRPr="004413B9">
              <w:rPr>
                <w:noProof/>
                <w:webHidden/>
              </w:rPr>
              <w:fldChar w:fldCharType="begin"/>
            </w:r>
            <w:r w:rsidRPr="004413B9">
              <w:rPr>
                <w:noProof/>
                <w:webHidden/>
              </w:rPr>
              <w:instrText xml:space="preserve"> PAGEREF _Toc215223701 \h </w:instrText>
            </w:r>
            <w:r w:rsidRPr="004413B9">
              <w:rPr>
                <w:noProof/>
                <w:webHidden/>
              </w:rPr>
            </w:r>
            <w:r w:rsidRPr="004413B9">
              <w:rPr>
                <w:noProof/>
                <w:webHidden/>
              </w:rPr>
              <w:fldChar w:fldCharType="separate"/>
            </w:r>
            <w:r w:rsidR="001A5070">
              <w:rPr>
                <w:noProof/>
                <w:webHidden/>
              </w:rPr>
              <w:t>34</w:t>
            </w:r>
            <w:r w:rsidRPr="004413B9">
              <w:rPr>
                <w:noProof/>
                <w:webHidden/>
              </w:rPr>
              <w:fldChar w:fldCharType="end"/>
            </w:r>
          </w:hyperlink>
        </w:p>
        <w:p w14:paraId="58E31180" w14:textId="6523633A" w:rsidR="00522948" w:rsidRPr="004413B9" w:rsidRDefault="00522948">
          <w:pPr>
            <w:pStyle w:val="TOC2"/>
            <w:tabs>
              <w:tab w:val="right" w:leader="dot" w:pos="9345"/>
            </w:tabs>
            <w:rPr>
              <w:noProof/>
            </w:rPr>
          </w:pPr>
          <w:hyperlink w:anchor="_Toc215223702" w:history="1">
            <w:r w:rsidRPr="004413B9">
              <w:rPr>
                <w:rStyle w:val="Hyperlink"/>
                <w:iCs/>
                <w:noProof/>
                <w:color w:val="auto"/>
              </w:rPr>
              <w:t>1.</w:t>
            </w:r>
            <w:r w:rsidRPr="004413B9">
              <w:rPr>
                <w:rStyle w:val="Hyperlink"/>
                <w:noProof/>
                <w:color w:val="auto"/>
              </w:rPr>
              <w:t xml:space="preserve"> Lĩnh vực đất đai</w:t>
            </w:r>
            <w:r w:rsidRPr="004413B9">
              <w:rPr>
                <w:noProof/>
                <w:webHidden/>
              </w:rPr>
              <w:tab/>
            </w:r>
            <w:r w:rsidRPr="004413B9">
              <w:rPr>
                <w:noProof/>
                <w:webHidden/>
              </w:rPr>
              <w:fldChar w:fldCharType="begin"/>
            </w:r>
            <w:r w:rsidRPr="004413B9">
              <w:rPr>
                <w:noProof/>
                <w:webHidden/>
              </w:rPr>
              <w:instrText xml:space="preserve"> PAGEREF _Toc215223702 \h </w:instrText>
            </w:r>
            <w:r w:rsidRPr="004413B9">
              <w:rPr>
                <w:noProof/>
                <w:webHidden/>
              </w:rPr>
            </w:r>
            <w:r w:rsidRPr="004413B9">
              <w:rPr>
                <w:noProof/>
                <w:webHidden/>
              </w:rPr>
              <w:fldChar w:fldCharType="separate"/>
            </w:r>
            <w:r w:rsidR="001A5070">
              <w:rPr>
                <w:noProof/>
                <w:webHidden/>
              </w:rPr>
              <w:t>34</w:t>
            </w:r>
            <w:r w:rsidRPr="004413B9">
              <w:rPr>
                <w:noProof/>
                <w:webHidden/>
              </w:rPr>
              <w:fldChar w:fldCharType="end"/>
            </w:r>
          </w:hyperlink>
        </w:p>
        <w:p w14:paraId="1A234321" w14:textId="4147A320" w:rsidR="00522948" w:rsidRPr="004413B9" w:rsidRDefault="00522948">
          <w:pPr>
            <w:pStyle w:val="TOC2"/>
            <w:tabs>
              <w:tab w:val="right" w:leader="dot" w:pos="9345"/>
            </w:tabs>
            <w:rPr>
              <w:noProof/>
            </w:rPr>
          </w:pPr>
          <w:hyperlink w:anchor="_Toc215223703" w:history="1">
            <w:r w:rsidRPr="004413B9">
              <w:rPr>
                <w:rStyle w:val="Hyperlink"/>
                <w:iCs/>
                <w:noProof/>
                <w:color w:val="auto"/>
              </w:rPr>
              <w:t>2.</w:t>
            </w:r>
            <w:r w:rsidRPr="004413B9">
              <w:rPr>
                <w:rStyle w:val="Hyperlink"/>
                <w:noProof/>
                <w:color w:val="auto"/>
              </w:rPr>
              <w:t xml:space="preserve"> Lĩnh vực tài nguyên nước</w:t>
            </w:r>
            <w:r w:rsidRPr="004413B9">
              <w:rPr>
                <w:noProof/>
                <w:webHidden/>
              </w:rPr>
              <w:tab/>
            </w:r>
            <w:r w:rsidRPr="004413B9">
              <w:rPr>
                <w:noProof/>
                <w:webHidden/>
              </w:rPr>
              <w:fldChar w:fldCharType="begin"/>
            </w:r>
            <w:r w:rsidRPr="004413B9">
              <w:rPr>
                <w:noProof/>
                <w:webHidden/>
              </w:rPr>
              <w:instrText xml:space="preserve"> PAGEREF _Toc215223703 \h </w:instrText>
            </w:r>
            <w:r w:rsidRPr="004413B9">
              <w:rPr>
                <w:noProof/>
                <w:webHidden/>
              </w:rPr>
            </w:r>
            <w:r w:rsidRPr="004413B9">
              <w:rPr>
                <w:noProof/>
                <w:webHidden/>
              </w:rPr>
              <w:fldChar w:fldCharType="separate"/>
            </w:r>
            <w:r w:rsidR="001A5070">
              <w:rPr>
                <w:noProof/>
                <w:webHidden/>
              </w:rPr>
              <w:t>34</w:t>
            </w:r>
            <w:r w:rsidRPr="004413B9">
              <w:rPr>
                <w:noProof/>
                <w:webHidden/>
              </w:rPr>
              <w:fldChar w:fldCharType="end"/>
            </w:r>
          </w:hyperlink>
        </w:p>
        <w:p w14:paraId="55D3047B" w14:textId="31D7E3A8" w:rsidR="00522948" w:rsidRPr="004413B9" w:rsidRDefault="00522948">
          <w:pPr>
            <w:pStyle w:val="TOC2"/>
            <w:tabs>
              <w:tab w:val="right" w:leader="dot" w:pos="9345"/>
            </w:tabs>
            <w:rPr>
              <w:noProof/>
            </w:rPr>
          </w:pPr>
          <w:hyperlink w:anchor="_Toc215223704" w:history="1">
            <w:r w:rsidRPr="004413B9">
              <w:rPr>
                <w:rStyle w:val="Hyperlink"/>
                <w:iCs/>
                <w:noProof/>
                <w:color w:val="auto"/>
              </w:rPr>
              <w:t>3.</w:t>
            </w:r>
            <w:r w:rsidRPr="004413B9">
              <w:rPr>
                <w:rStyle w:val="Hyperlink"/>
                <w:noProof/>
                <w:color w:val="auto"/>
              </w:rPr>
              <w:t xml:space="preserve"> Lĩnh vực địa chất và khoáng sản</w:t>
            </w:r>
            <w:r w:rsidRPr="004413B9">
              <w:rPr>
                <w:noProof/>
                <w:webHidden/>
              </w:rPr>
              <w:tab/>
            </w:r>
            <w:r w:rsidRPr="004413B9">
              <w:rPr>
                <w:noProof/>
                <w:webHidden/>
              </w:rPr>
              <w:fldChar w:fldCharType="begin"/>
            </w:r>
            <w:r w:rsidRPr="004413B9">
              <w:rPr>
                <w:noProof/>
                <w:webHidden/>
              </w:rPr>
              <w:instrText xml:space="preserve"> PAGEREF _Toc215223704 \h </w:instrText>
            </w:r>
            <w:r w:rsidRPr="004413B9">
              <w:rPr>
                <w:noProof/>
                <w:webHidden/>
              </w:rPr>
            </w:r>
            <w:r w:rsidRPr="004413B9">
              <w:rPr>
                <w:noProof/>
                <w:webHidden/>
              </w:rPr>
              <w:fldChar w:fldCharType="separate"/>
            </w:r>
            <w:r w:rsidR="001A5070">
              <w:rPr>
                <w:noProof/>
                <w:webHidden/>
              </w:rPr>
              <w:t>34</w:t>
            </w:r>
            <w:r w:rsidRPr="004413B9">
              <w:rPr>
                <w:noProof/>
                <w:webHidden/>
              </w:rPr>
              <w:fldChar w:fldCharType="end"/>
            </w:r>
          </w:hyperlink>
        </w:p>
        <w:p w14:paraId="1B5FC511" w14:textId="25448970" w:rsidR="00522948" w:rsidRPr="004413B9" w:rsidRDefault="00522948">
          <w:pPr>
            <w:pStyle w:val="TOC2"/>
            <w:tabs>
              <w:tab w:val="right" w:leader="dot" w:pos="9345"/>
            </w:tabs>
            <w:rPr>
              <w:noProof/>
            </w:rPr>
          </w:pPr>
          <w:hyperlink w:anchor="_Toc215223705" w:history="1">
            <w:r w:rsidRPr="004413B9">
              <w:rPr>
                <w:rStyle w:val="Hyperlink"/>
                <w:iCs/>
                <w:noProof/>
                <w:color w:val="auto"/>
              </w:rPr>
              <w:t>4.</w:t>
            </w:r>
            <w:r w:rsidRPr="004413B9">
              <w:rPr>
                <w:rStyle w:val="Hyperlink"/>
                <w:noProof/>
                <w:color w:val="auto"/>
              </w:rPr>
              <w:t xml:space="preserve"> Lĩnh vực bảo tồn thiên nhiên và đa dạng sinh học</w:t>
            </w:r>
            <w:r w:rsidRPr="004413B9">
              <w:rPr>
                <w:noProof/>
                <w:webHidden/>
              </w:rPr>
              <w:tab/>
            </w:r>
            <w:r w:rsidRPr="004413B9">
              <w:rPr>
                <w:noProof/>
                <w:webHidden/>
              </w:rPr>
              <w:fldChar w:fldCharType="begin"/>
            </w:r>
            <w:r w:rsidRPr="004413B9">
              <w:rPr>
                <w:noProof/>
                <w:webHidden/>
              </w:rPr>
              <w:instrText xml:space="preserve"> PAGEREF _Toc215223705 \h </w:instrText>
            </w:r>
            <w:r w:rsidRPr="004413B9">
              <w:rPr>
                <w:noProof/>
                <w:webHidden/>
              </w:rPr>
            </w:r>
            <w:r w:rsidRPr="004413B9">
              <w:rPr>
                <w:noProof/>
                <w:webHidden/>
              </w:rPr>
              <w:fldChar w:fldCharType="separate"/>
            </w:r>
            <w:r w:rsidR="001A5070">
              <w:rPr>
                <w:noProof/>
                <w:webHidden/>
              </w:rPr>
              <w:t>34</w:t>
            </w:r>
            <w:r w:rsidRPr="004413B9">
              <w:rPr>
                <w:noProof/>
                <w:webHidden/>
              </w:rPr>
              <w:fldChar w:fldCharType="end"/>
            </w:r>
          </w:hyperlink>
        </w:p>
        <w:p w14:paraId="4417E39C" w14:textId="7EBB82E9" w:rsidR="00522948" w:rsidRPr="004413B9" w:rsidRDefault="00522948">
          <w:pPr>
            <w:pStyle w:val="TOC2"/>
            <w:tabs>
              <w:tab w:val="right" w:leader="dot" w:pos="9345"/>
            </w:tabs>
            <w:rPr>
              <w:noProof/>
            </w:rPr>
          </w:pPr>
          <w:hyperlink w:anchor="_Toc215223706" w:history="1">
            <w:r w:rsidRPr="004413B9">
              <w:rPr>
                <w:rStyle w:val="Hyperlink"/>
                <w:iCs/>
                <w:noProof/>
                <w:color w:val="auto"/>
              </w:rPr>
              <w:t>5.</w:t>
            </w:r>
            <w:r w:rsidRPr="004413B9">
              <w:rPr>
                <w:rStyle w:val="Hyperlink"/>
                <w:noProof/>
                <w:color w:val="auto"/>
              </w:rPr>
              <w:t xml:space="preserve"> Lĩnh vực khí tượng thủy văn</w:t>
            </w:r>
            <w:r w:rsidRPr="004413B9">
              <w:rPr>
                <w:noProof/>
                <w:webHidden/>
              </w:rPr>
              <w:tab/>
            </w:r>
            <w:r w:rsidRPr="004413B9">
              <w:rPr>
                <w:noProof/>
                <w:webHidden/>
              </w:rPr>
              <w:fldChar w:fldCharType="begin"/>
            </w:r>
            <w:r w:rsidRPr="004413B9">
              <w:rPr>
                <w:noProof/>
                <w:webHidden/>
              </w:rPr>
              <w:instrText xml:space="preserve"> PAGEREF _Toc215223706 \h </w:instrText>
            </w:r>
            <w:r w:rsidRPr="004413B9">
              <w:rPr>
                <w:noProof/>
                <w:webHidden/>
              </w:rPr>
            </w:r>
            <w:r w:rsidRPr="004413B9">
              <w:rPr>
                <w:noProof/>
                <w:webHidden/>
              </w:rPr>
              <w:fldChar w:fldCharType="separate"/>
            </w:r>
            <w:r w:rsidR="001A5070">
              <w:rPr>
                <w:noProof/>
                <w:webHidden/>
              </w:rPr>
              <w:t>34</w:t>
            </w:r>
            <w:r w:rsidRPr="004413B9">
              <w:rPr>
                <w:noProof/>
                <w:webHidden/>
              </w:rPr>
              <w:fldChar w:fldCharType="end"/>
            </w:r>
          </w:hyperlink>
        </w:p>
        <w:p w14:paraId="6383A79E" w14:textId="71B55DAA" w:rsidR="00522948" w:rsidRPr="004413B9" w:rsidRDefault="00522948">
          <w:pPr>
            <w:pStyle w:val="TOC2"/>
            <w:tabs>
              <w:tab w:val="right" w:leader="dot" w:pos="9345"/>
            </w:tabs>
            <w:rPr>
              <w:noProof/>
            </w:rPr>
          </w:pPr>
          <w:hyperlink w:anchor="_Toc215223707" w:history="1">
            <w:r w:rsidRPr="004413B9">
              <w:rPr>
                <w:rStyle w:val="Hyperlink"/>
                <w:iCs/>
                <w:noProof/>
                <w:color w:val="auto"/>
              </w:rPr>
              <w:t>6.</w:t>
            </w:r>
            <w:r w:rsidRPr="004413B9">
              <w:rPr>
                <w:rStyle w:val="Hyperlink"/>
                <w:noProof/>
                <w:color w:val="auto"/>
              </w:rPr>
              <w:t xml:space="preserve"> Lĩnh vực tổng hợp tài nguyên và bảo vệ môi trường biển và hải đảo</w:t>
            </w:r>
            <w:r w:rsidRPr="004413B9">
              <w:rPr>
                <w:noProof/>
                <w:webHidden/>
              </w:rPr>
              <w:tab/>
            </w:r>
            <w:r w:rsidRPr="004413B9">
              <w:rPr>
                <w:noProof/>
                <w:webHidden/>
              </w:rPr>
              <w:fldChar w:fldCharType="begin"/>
            </w:r>
            <w:r w:rsidRPr="004413B9">
              <w:rPr>
                <w:noProof/>
                <w:webHidden/>
              </w:rPr>
              <w:instrText xml:space="preserve"> PAGEREF _Toc215223707 \h </w:instrText>
            </w:r>
            <w:r w:rsidRPr="004413B9">
              <w:rPr>
                <w:noProof/>
                <w:webHidden/>
              </w:rPr>
            </w:r>
            <w:r w:rsidRPr="004413B9">
              <w:rPr>
                <w:noProof/>
                <w:webHidden/>
              </w:rPr>
              <w:fldChar w:fldCharType="separate"/>
            </w:r>
            <w:r w:rsidR="001A5070">
              <w:rPr>
                <w:noProof/>
                <w:webHidden/>
              </w:rPr>
              <w:t>34</w:t>
            </w:r>
            <w:r w:rsidRPr="004413B9">
              <w:rPr>
                <w:noProof/>
                <w:webHidden/>
              </w:rPr>
              <w:fldChar w:fldCharType="end"/>
            </w:r>
          </w:hyperlink>
        </w:p>
        <w:p w14:paraId="4CC25155" w14:textId="30BD4302" w:rsidR="00522948" w:rsidRPr="004413B9" w:rsidRDefault="00522948">
          <w:pPr>
            <w:pStyle w:val="TOC2"/>
            <w:tabs>
              <w:tab w:val="right" w:leader="dot" w:pos="9345"/>
            </w:tabs>
            <w:rPr>
              <w:noProof/>
            </w:rPr>
          </w:pPr>
          <w:hyperlink w:anchor="_Toc215223708" w:history="1">
            <w:r w:rsidRPr="004413B9">
              <w:rPr>
                <w:rStyle w:val="Hyperlink"/>
                <w:iCs/>
                <w:noProof/>
                <w:color w:val="auto"/>
              </w:rPr>
              <w:t>7.</w:t>
            </w:r>
            <w:r w:rsidRPr="004413B9">
              <w:rPr>
                <w:rStyle w:val="Hyperlink"/>
                <w:noProof/>
                <w:color w:val="auto"/>
              </w:rPr>
              <w:t xml:space="preserve"> Lĩnh vực biến đổi khí hậu</w:t>
            </w:r>
            <w:r w:rsidRPr="004413B9">
              <w:rPr>
                <w:noProof/>
                <w:webHidden/>
              </w:rPr>
              <w:tab/>
            </w:r>
            <w:r w:rsidRPr="004413B9">
              <w:rPr>
                <w:noProof/>
                <w:webHidden/>
              </w:rPr>
              <w:fldChar w:fldCharType="begin"/>
            </w:r>
            <w:r w:rsidRPr="004413B9">
              <w:rPr>
                <w:noProof/>
                <w:webHidden/>
              </w:rPr>
              <w:instrText xml:space="preserve"> PAGEREF _Toc215223708 \h </w:instrText>
            </w:r>
            <w:r w:rsidRPr="004413B9">
              <w:rPr>
                <w:noProof/>
                <w:webHidden/>
              </w:rPr>
            </w:r>
            <w:r w:rsidRPr="004413B9">
              <w:rPr>
                <w:noProof/>
                <w:webHidden/>
              </w:rPr>
              <w:fldChar w:fldCharType="separate"/>
            </w:r>
            <w:r w:rsidR="001A5070">
              <w:rPr>
                <w:noProof/>
                <w:webHidden/>
              </w:rPr>
              <w:t>35</w:t>
            </w:r>
            <w:r w:rsidRPr="004413B9">
              <w:rPr>
                <w:noProof/>
                <w:webHidden/>
              </w:rPr>
              <w:fldChar w:fldCharType="end"/>
            </w:r>
          </w:hyperlink>
        </w:p>
        <w:p w14:paraId="55B70A29" w14:textId="449FD480" w:rsidR="00522948" w:rsidRPr="004413B9" w:rsidRDefault="00522948">
          <w:pPr>
            <w:pStyle w:val="TOC2"/>
            <w:tabs>
              <w:tab w:val="right" w:leader="dot" w:pos="9345"/>
            </w:tabs>
            <w:rPr>
              <w:noProof/>
            </w:rPr>
          </w:pPr>
          <w:hyperlink w:anchor="_Toc215223709" w:history="1">
            <w:r w:rsidRPr="004413B9">
              <w:rPr>
                <w:rStyle w:val="Hyperlink"/>
                <w:iCs/>
                <w:noProof/>
                <w:color w:val="auto"/>
              </w:rPr>
              <w:t>8.</w:t>
            </w:r>
            <w:r w:rsidRPr="004413B9">
              <w:rPr>
                <w:rStyle w:val="Hyperlink"/>
                <w:noProof/>
                <w:color w:val="auto"/>
              </w:rPr>
              <w:t xml:space="preserve"> Lĩnh vực viễn thám</w:t>
            </w:r>
            <w:r w:rsidRPr="004413B9">
              <w:rPr>
                <w:noProof/>
                <w:webHidden/>
              </w:rPr>
              <w:tab/>
            </w:r>
            <w:r w:rsidRPr="004413B9">
              <w:rPr>
                <w:noProof/>
                <w:webHidden/>
              </w:rPr>
              <w:fldChar w:fldCharType="begin"/>
            </w:r>
            <w:r w:rsidRPr="004413B9">
              <w:rPr>
                <w:noProof/>
                <w:webHidden/>
              </w:rPr>
              <w:instrText xml:space="preserve"> PAGEREF _Toc215223709 \h </w:instrText>
            </w:r>
            <w:r w:rsidRPr="004413B9">
              <w:rPr>
                <w:noProof/>
                <w:webHidden/>
              </w:rPr>
            </w:r>
            <w:r w:rsidRPr="004413B9">
              <w:rPr>
                <w:noProof/>
                <w:webHidden/>
              </w:rPr>
              <w:fldChar w:fldCharType="separate"/>
            </w:r>
            <w:r w:rsidR="001A5070">
              <w:rPr>
                <w:noProof/>
                <w:webHidden/>
              </w:rPr>
              <w:t>35</w:t>
            </w:r>
            <w:r w:rsidRPr="004413B9">
              <w:rPr>
                <w:noProof/>
                <w:webHidden/>
              </w:rPr>
              <w:fldChar w:fldCharType="end"/>
            </w:r>
          </w:hyperlink>
        </w:p>
        <w:p w14:paraId="6A0DB064" w14:textId="58EEF3C0" w:rsidR="00522948" w:rsidRPr="004413B9" w:rsidRDefault="00522948">
          <w:pPr>
            <w:pStyle w:val="TOC2"/>
            <w:tabs>
              <w:tab w:val="right" w:leader="dot" w:pos="9345"/>
            </w:tabs>
            <w:rPr>
              <w:noProof/>
            </w:rPr>
          </w:pPr>
          <w:hyperlink w:anchor="_Toc215223710" w:history="1">
            <w:r w:rsidRPr="004413B9">
              <w:rPr>
                <w:rStyle w:val="Hyperlink"/>
                <w:iCs/>
                <w:noProof/>
                <w:color w:val="auto"/>
              </w:rPr>
              <w:t>9.</w:t>
            </w:r>
            <w:r w:rsidRPr="004413B9">
              <w:rPr>
                <w:rStyle w:val="Hyperlink"/>
                <w:noProof/>
                <w:color w:val="auto"/>
              </w:rPr>
              <w:t xml:space="preserve"> Lĩnh vực trồng trọt và bảo vệ thực vật</w:t>
            </w:r>
            <w:r w:rsidRPr="004413B9">
              <w:rPr>
                <w:noProof/>
                <w:webHidden/>
              </w:rPr>
              <w:tab/>
            </w:r>
            <w:r w:rsidRPr="004413B9">
              <w:rPr>
                <w:noProof/>
                <w:webHidden/>
              </w:rPr>
              <w:fldChar w:fldCharType="begin"/>
            </w:r>
            <w:r w:rsidRPr="004413B9">
              <w:rPr>
                <w:noProof/>
                <w:webHidden/>
              </w:rPr>
              <w:instrText xml:space="preserve"> PAGEREF _Toc215223710 \h </w:instrText>
            </w:r>
            <w:r w:rsidRPr="004413B9">
              <w:rPr>
                <w:noProof/>
                <w:webHidden/>
              </w:rPr>
            </w:r>
            <w:r w:rsidRPr="004413B9">
              <w:rPr>
                <w:noProof/>
                <w:webHidden/>
              </w:rPr>
              <w:fldChar w:fldCharType="separate"/>
            </w:r>
            <w:r w:rsidR="001A5070">
              <w:rPr>
                <w:noProof/>
                <w:webHidden/>
              </w:rPr>
              <w:t>35</w:t>
            </w:r>
            <w:r w:rsidRPr="004413B9">
              <w:rPr>
                <w:noProof/>
                <w:webHidden/>
              </w:rPr>
              <w:fldChar w:fldCharType="end"/>
            </w:r>
          </w:hyperlink>
        </w:p>
        <w:p w14:paraId="2A34E2F1" w14:textId="769A818B" w:rsidR="00522948" w:rsidRPr="004413B9" w:rsidRDefault="00522948">
          <w:pPr>
            <w:pStyle w:val="TOC2"/>
            <w:tabs>
              <w:tab w:val="right" w:leader="dot" w:pos="9345"/>
            </w:tabs>
            <w:rPr>
              <w:noProof/>
            </w:rPr>
          </w:pPr>
          <w:hyperlink w:anchor="_Toc215223711" w:history="1">
            <w:r w:rsidRPr="004413B9">
              <w:rPr>
                <w:rStyle w:val="Hyperlink"/>
                <w:iCs/>
                <w:noProof/>
                <w:color w:val="auto"/>
              </w:rPr>
              <w:t>10.</w:t>
            </w:r>
            <w:r w:rsidRPr="004413B9">
              <w:rPr>
                <w:rStyle w:val="Hyperlink"/>
                <w:noProof/>
                <w:color w:val="auto"/>
              </w:rPr>
              <w:t xml:space="preserve"> Lĩnh vực chăn nuôi và thú y</w:t>
            </w:r>
            <w:r w:rsidRPr="004413B9">
              <w:rPr>
                <w:noProof/>
                <w:webHidden/>
              </w:rPr>
              <w:tab/>
            </w:r>
            <w:r w:rsidRPr="004413B9">
              <w:rPr>
                <w:noProof/>
                <w:webHidden/>
              </w:rPr>
              <w:fldChar w:fldCharType="begin"/>
            </w:r>
            <w:r w:rsidRPr="004413B9">
              <w:rPr>
                <w:noProof/>
                <w:webHidden/>
              </w:rPr>
              <w:instrText xml:space="preserve"> PAGEREF _Toc215223711 \h </w:instrText>
            </w:r>
            <w:r w:rsidRPr="004413B9">
              <w:rPr>
                <w:noProof/>
                <w:webHidden/>
              </w:rPr>
            </w:r>
            <w:r w:rsidRPr="004413B9">
              <w:rPr>
                <w:noProof/>
                <w:webHidden/>
              </w:rPr>
              <w:fldChar w:fldCharType="separate"/>
            </w:r>
            <w:r w:rsidR="001A5070">
              <w:rPr>
                <w:noProof/>
                <w:webHidden/>
              </w:rPr>
              <w:t>36</w:t>
            </w:r>
            <w:r w:rsidRPr="004413B9">
              <w:rPr>
                <w:noProof/>
                <w:webHidden/>
              </w:rPr>
              <w:fldChar w:fldCharType="end"/>
            </w:r>
          </w:hyperlink>
        </w:p>
        <w:p w14:paraId="49F2FFA2" w14:textId="37B71C94" w:rsidR="00522948" w:rsidRPr="004413B9" w:rsidRDefault="00522948">
          <w:pPr>
            <w:pStyle w:val="TOC2"/>
            <w:tabs>
              <w:tab w:val="right" w:leader="dot" w:pos="9345"/>
            </w:tabs>
            <w:rPr>
              <w:noProof/>
            </w:rPr>
          </w:pPr>
          <w:hyperlink w:anchor="_Toc215223712" w:history="1">
            <w:r w:rsidRPr="004413B9">
              <w:rPr>
                <w:rStyle w:val="Hyperlink"/>
                <w:iCs/>
                <w:noProof/>
                <w:color w:val="auto"/>
              </w:rPr>
              <w:t>11.</w:t>
            </w:r>
            <w:r w:rsidRPr="004413B9">
              <w:rPr>
                <w:rStyle w:val="Hyperlink"/>
                <w:noProof/>
                <w:color w:val="auto"/>
              </w:rPr>
              <w:t xml:space="preserve"> Lĩnh vực thủy sản và kiểm ngư</w:t>
            </w:r>
            <w:r w:rsidRPr="004413B9">
              <w:rPr>
                <w:noProof/>
                <w:webHidden/>
              </w:rPr>
              <w:tab/>
            </w:r>
            <w:r w:rsidRPr="004413B9">
              <w:rPr>
                <w:noProof/>
                <w:webHidden/>
              </w:rPr>
              <w:fldChar w:fldCharType="begin"/>
            </w:r>
            <w:r w:rsidRPr="004413B9">
              <w:rPr>
                <w:noProof/>
                <w:webHidden/>
              </w:rPr>
              <w:instrText xml:space="preserve"> PAGEREF _Toc215223712 \h </w:instrText>
            </w:r>
            <w:r w:rsidRPr="004413B9">
              <w:rPr>
                <w:noProof/>
                <w:webHidden/>
              </w:rPr>
            </w:r>
            <w:r w:rsidRPr="004413B9">
              <w:rPr>
                <w:noProof/>
                <w:webHidden/>
              </w:rPr>
              <w:fldChar w:fldCharType="separate"/>
            </w:r>
            <w:r w:rsidR="001A5070">
              <w:rPr>
                <w:noProof/>
                <w:webHidden/>
              </w:rPr>
              <w:t>36</w:t>
            </w:r>
            <w:r w:rsidRPr="004413B9">
              <w:rPr>
                <w:noProof/>
                <w:webHidden/>
              </w:rPr>
              <w:fldChar w:fldCharType="end"/>
            </w:r>
          </w:hyperlink>
        </w:p>
        <w:p w14:paraId="0A45B9A7" w14:textId="1D889901" w:rsidR="00522948" w:rsidRPr="004413B9" w:rsidRDefault="00522948">
          <w:pPr>
            <w:pStyle w:val="TOC2"/>
            <w:tabs>
              <w:tab w:val="right" w:leader="dot" w:pos="9345"/>
            </w:tabs>
            <w:rPr>
              <w:noProof/>
            </w:rPr>
          </w:pPr>
          <w:hyperlink w:anchor="_Toc215223713" w:history="1">
            <w:r w:rsidRPr="004413B9">
              <w:rPr>
                <w:rStyle w:val="Hyperlink"/>
                <w:iCs/>
                <w:noProof/>
                <w:color w:val="auto"/>
              </w:rPr>
              <w:t>12.</w:t>
            </w:r>
            <w:r w:rsidRPr="004413B9">
              <w:rPr>
                <w:rStyle w:val="Hyperlink"/>
                <w:noProof/>
                <w:color w:val="auto"/>
              </w:rPr>
              <w:t xml:space="preserve"> Lĩnh vực lâm nghiệp và kiểm lâm</w:t>
            </w:r>
            <w:r w:rsidRPr="004413B9">
              <w:rPr>
                <w:noProof/>
                <w:webHidden/>
              </w:rPr>
              <w:tab/>
            </w:r>
            <w:r w:rsidRPr="004413B9">
              <w:rPr>
                <w:noProof/>
                <w:webHidden/>
              </w:rPr>
              <w:fldChar w:fldCharType="begin"/>
            </w:r>
            <w:r w:rsidRPr="004413B9">
              <w:rPr>
                <w:noProof/>
                <w:webHidden/>
              </w:rPr>
              <w:instrText xml:space="preserve"> PAGEREF _Toc215223713 \h </w:instrText>
            </w:r>
            <w:r w:rsidRPr="004413B9">
              <w:rPr>
                <w:noProof/>
                <w:webHidden/>
              </w:rPr>
            </w:r>
            <w:r w:rsidRPr="004413B9">
              <w:rPr>
                <w:noProof/>
                <w:webHidden/>
              </w:rPr>
              <w:fldChar w:fldCharType="separate"/>
            </w:r>
            <w:r w:rsidR="001A5070">
              <w:rPr>
                <w:noProof/>
                <w:webHidden/>
              </w:rPr>
              <w:t>37</w:t>
            </w:r>
            <w:r w:rsidRPr="004413B9">
              <w:rPr>
                <w:noProof/>
                <w:webHidden/>
              </w:rPr>
              <w:fldChar w:fldCharType="end"/>
            </w:r>
          </w:hyperlink>
        </w:p>
        <w:p w14:paraId="2FF0004E" w14:textId="5DD75EB4" w:rsidR="00522948" w:rsidRPr="004413B9" w:rsidRDefault="00522948">
          <w:pPr>
            <w:pStyle w:val="TOC2"/>
            <w:tabs>
              <w:tab w:val="right" w:leader="dot" w:pos="9345"/>
            </w:tabs>
            <w:rPr>
              <w:noProof/>
            </w:rPr>
          </w:pPr>
          <w:hyperlink w:anchor="_Toc215223714" w:history="1">
            <w:r w:rsidRPr="004413B9">
              <w:rPr>
                <w:rStyle w:val="Hyperlink"/>
                <w:iCs/>
                <w:noProof/>
                <w:color w:val="auto"/>
              </w:rPr>
              <w:t>13.</w:t>
            </w:r>
            <w:r w:rsidRPr="004413B9">
              <w:rPr>
                <w:rStyle w:val="Hyperlink"/>
                <w:noProof/>
                <w:color w:val="auto"/>
              </w:rPr>
              <w:t xml:space="preserve"> Lĩnh vực thủy lợi</w:t>
            </w:r>
            <w:r w:rsidRPr="004413B9">
              <w:rPr>
                <w:noProof/>
                <w:webHidden/>
              </w:rPr>
              <w:tab/>
            </w:r>
            <w:r w:rsidRPr="004413B9">
              <w:rPr>
                <w:noProof/>
                <w:webHidden/>
              </w:rPr>
              <w:fldChar w:fldCharType="begin"/>
            </w:r>
            <w:r w:rsidRPr="004413B9">
              <w:rPr>
                <w:noProof/>
                <w:webHidden/>
              </w:rPr>
              <w:instrText xml:space="preserve"> PAGEREF _Toc215223714 \h </w:instrText>
            </w:r>
            <w:r w:rsidRPr="004413B9">
              <w:rPr>
                <w:noProof/>
                <w:webHidden/>
              </w:rPr>
            </w:r>
            <w:r w:rsidRPr="004413B9">
              <w:rPr>
                <w:noProof/>
                <w:webHidden/>
              </w:rPr>
              <w:fldChar w:fldCharType="separate"/>
            </w:r>
            <w:r w:rsidR="001A5070">
              <w:rPr>
                <w:noProof/>
                <w:webHidden/>
              </w:rPr>
              <w:t>37</w:t>
            </w:r>
            <w:r w:rsidRPr="004413B9">
              <w:rPr>
                <w:noProof/>
                <w:webHidden/>
              </w:rPr>
              <w:fldChar w:fldCharType="end"/>
            </w:r>
          </w:hyperlink>
        </w:p>
        <w:p w14:paraId="25487280" w14:textId="6626225C" w:rsidR="00522948" w:rsidRPr="004413B9" w:rsidRDefault="00522948">
          <w:pPr>
            <w:pStyle w:val="TOC2"/>
            <w:tabs>
              <w:tab w:val="right" w:leader="dot" w:pos="9345"/>
            </w:tabs>
            <w:rPr>
              <w:noProof/>
            </w:rPr>
          </w:pPr>
          <w:hyperlink w:anchor="_Toc215223715" w:history="1">
            <w:r w:rsidRPr="004413B9">
              <w:rPr>
                <w:rStyle w:val="Hyperlink"/>
                <w:iCs/>
                <w:noProof/>
                <w:color w:val="auto"/>
              </w:rPr>
              <w:t>14.</w:t>
            </w:r>
            <w:r w:rsidRPr="004413B9">
              <w:rPr>
                <w:rStyle w:val="Hyperlink"/>
                <w:noProof/>
                <w:color w:val="auto"/>
              </w:rPr>
              <w:t xml:space="preserve"> Lĩnh vực quản lý đê điều và phòng, chống thiên tai</w:t>
            </w:r>
            <w:r w:rsidRPr="004413B9">
              <w:rPr>
                <w:noProof/>
                <w:webHidden/>
              </w:rPr>
              <w:tab/>
            </w:r>
            <w:r w:rsidRPr="004413B9">
              <w:rPr>
                <w:noProof/>
                <w:webHidden/>
              </w:rPr>
              <w:fldChar w:fldCharType="begin"/>
            </w:r>
            <w:r w:rsidRPr="004413B9">
              <w:rPr>
                <w:noProof/>
                <w:webHidden/>
              </w:rPr>
              <w:instrText xml:space="preserve"> PAGEREF _Toc215223715 \h </w:instrText>
            </w:r>
            <w:r w:rsidRPr="004413B9">
              <w:rPr>
                <w:noProof/>
                <w:webHidden/>
              </w:rPr>
            </w:r>
            <w:r w:rsidRPr="004413B9">
              <w:rPr>
                <w:noProof/>
                <w:webHidden/>
              </w:rPr>
              <w:fldChar w:fldCharType="separate"/>
            </w:r>
            <w:r w:rsidR="001A5070">
              <w:rPr>
                <w:noProof/>
                <w:webHidden/>
              </w:rPr>
              <w:t>37</w:t>
            </w:r>
            <w:r w:rsidRPr="004413B9">
              <w:rPr>
                <w:noProof/>
                <w:webHidden/>
              </w:rPr>
              <w:fldChar w:fldCharType="end"/>
            </w:r>
          </w:hyperlink>
        </w:p>
        <w:p w14:paraId="675D5AE2" w14:textId="39D4DB04" w:rsidR="00522948" w:rsidRPr="004413B9" w:rsidRDefault="00522948">
          <w:pPr>
            <w:pStyle w:val="TOC2"/>
            <w:tabs>
              <w:tab w:val="right" w:leader="dot" w:pos="9345"/>
            </w:tabs>
            <w:rPr>
              <w:noProof/>
            </w:rPr>
          </w:pPr>
          <w:hyperlink w:anchor="_Toc215223716" w:history="1">
            <w:r w:rsidRPr="004413B9">
              <w:rPr>
                <w:rStyle w:val="Hyperlink"/>
                <w:iCs/>
                <w:noProof/>
                <w:color w:val="auto"/>
              </w:rPr>
              <w:t>15.</w:t>
            </w:r>
            <w:r w:rsidRPr="004413B9">
              <w:rPr>
                <w:rStyle w:val="Hyperlink"/>
                <w:noProof/>
                <w:color w:val="auto"/>
              </w:rPr>
              <w:t xml:space="preserve"> Lĩnh vực kinh tế hợp tác và phát triển nông thôn</w:t>
            </w:r>
            <w:r w:rsidRPr="004413B9">
              <w:rPr>
                <w:noProof/>
                <w:webHidden/>
              </w:rPr>
              <w:tab/>
            </w:r>
            <w:r w:rsidRPr="004413B9">
              <w:rPr>
                <w:noProof/>
                <w:webHidden/>
              </w:rPr>
              <w:fldChar w:fldCharType="begin"/>
            </w:r>
            <w:r w:rsidRPr="004413B9">
              <w:rPr>
                <w:noProof/>
                <w:webHidden/>
              </w:rPr>
              <w:instrText xml:space="preserve"> PAGEREF _Toc215223716 \h </w:instrText>
            </w:r>
            <w:r w:rsidRPr="004413B9">
              <w:rPr>
                <w:noProof/>
                <w:webHidden/>
              </w:rPr>
            </w:r>
            <w:r w:rsidRPr="004413B9">
              <w:rPr>
                <w:noProof/>
                <w:webHidden/>
              </w:rPr>
              <w:fldChar w:fldCharType="separate"/>
            </w:r>
            <w:r w:rsidR="001A5070">
              <w:rPr>
                <w:noProof/>
                <w:webHidden/>
              </w:rPr>
              <w:t>37</w:t>
            </w:r>
            <w:r w:rsidRPr="004413B9">
              <w:rPr>
                <w:noProof/>
                <w:webHidden/>
              </w:rPr>
              <w:fldChar w:fldCharType="end"/>
            </w:r>
          </w:hyperlink>
        </w:p>
        <w:p w14:paraId="03748DC3" w14:textId="0CE13DD5" w:rsidR="00522948" w:rsidRPr="004413B9" w:rsidRDefault="00522948">
          <w:pPr>
            <w:pStyle w:val="TOC2"/>
            <w:tabs>
              <w:tab w:val="right" w:leader="dot" w:pos="9345"/>
            </w:tabs>
            <w:rPr>
              <w:noProof/>
            </w:rPr>
          </w:pPr>
          <w:hyperlink w:anchor="_Toc215223717" w:history="1">
            <w:r w:rsidRPr="004413B9">
              <w:rPr>
                <w:rStyle w:val="Hyperlink"/>
                <w:iCs/>
                <w:noProof/>
                <w:color w:val="auto"/>
              </w:rPr>
              <w:t>16.</w:t>
            </w:r>
            <w:r w:rsidRPr="004413B9">
              <w:rPr>
                <w:rStyle w:val="Hyperlink"/>
                <w:noProof/>
                <w:color w:val="auto"/>
              </w:rPr>
              <w:t xml:space="preserve"> Lĩnh vực chất lượng, chế biến và phát triển thị trường</w:t>
            </w:r>
            <w:r w:rsidRPr="004413B9">
              <w:rPr>
                <w:noProof/>
                <w:webHidden/>
              </w:rPr>
              <w:tab/>
            </w:r>
            <w:r w:rsidRPr="004413B9">
              <w:rPr>
                <w:noProof/>
                <w:webHidden/>
              </w:rPr>
              <w:fldChar w:fldCharType="begin"/>
            </w:r>
            <w:r w:rsidRPr="004413B9">
              <w:rPr>
                <w:noProof/>
                <w:webHidden/>
              </w:rPr>
              <w:instrText xml:space="preserve"> PAGEREF _Toc215223717 \h </w:instrText>
            </w:r>
            <w:r w:rsidRPr="004413B9">
              <w:rPr>
                <w:noProof/>
                <w:webHidden/>
              </w:rPr>
            </w:r>
            <w:r w:rsidRPr="004413B9">
              <w:rPr>
                <w:noProof/>
                <w:webHidden/>
              </w:rPr>
              <w:fldChar w:fldCharType="separate"/>
            </w:r>
            <w:r w:rsidR="001A5070">
              <w:rPr>
                <w:noProof/>
                <w:webHidden/>
              </w:rPr>
              <w:t>38</w:t>
            </w:r>
            <w:r w:rsidRPr="004413B9">
              <w:rPr>
                <w:noProof/>
                <w:webHidden/>
              </w:rPr>
              <w:fldChar w:fldCharType="end"/>
            </w:r>
          </w:hyperlink>
        </w:p>
        <w:p w14:paraId="296F1668" w14:textId="0F901819" w:rsidR="00522948" w:rsidRPr="004413B9" w:rsidRDefault="00522948">
          <w:pPr>
            <w:pStyle w:val="TOC2"/>
            <w:tabs>
              <w:tab w:val="right" w:leader="dot" w:pos="9345"/>
            </w:tabs>
            <w:rPr>
              <w:noProof/>
            </w:rPr>
          </w:pPr>
          <w:hyperlink w:anchor="_Toc215223718" w:history="1">
            <w:r w:rsidRPr="004413B9">
              <w:rPr>
                <w:rStyle w:val="Hyperlink"/>
                <w:iCs/>
                <w:noProof/>
                <w:color w:val="auto"/>
              </w:rPr>
              <w:t>17.</w:t>
            </w:r>
            <w:r w:rsidRPr="004413B9">
              <w:rPr>
                <w:rStyle w:val="Hyperlink"/>
                <w:noProof/>
                <w:color w:val="auto"/>
              </w:rPr>
              <w:t xml:space="preserve"> Lĩnh vực khuyến nông</w:t>
            </w:r>
            <w:r w:rsidRPr="004413B9">
              <w:rPr>
                <w:noProof/>
                <w:webHidden/>
              </w:rPr>
              <w:tab/>
            </w:r>
            <w:r w:rsidRPr="004413B9">
              <w:rPr>
                <w:noProof/>
                <w:webHidden/>
              </w:rPr>
              <w:fldChar w:fldCharType="begin"/>
            </w:r>
            <w:r w:rsidRPr="004413B9">
              <w:rPr>
                <w:noProof/>
                <w:webHidden/>
              </w:rPr>
              <w:instrText xml:space="preserve"> PAGEREF _Toc215223718 \h </w:instrText>
            </w:r>
            <w:r w:rsidRPr="004413B9">
              <w:rPr>
                <w:noProof/>
                <w:webHidden/>
              </w:rPr>
            </w:r>
            <w:r w:rsidRPr="004413B9">
              <w:rPr>
                <w:noProof/>
                <w:webHidden/>
              </w:rPr>
              <w:fldChar w:fldCharType="separate"/>
            </w:r>
            <w:r w:rsidR="001A5070">
              <w:rPr>
                <w:noProof/>
                <w:webHidden/>
              </w:rPr>
              <w:t>38</w:t>
            </w:r>
            <w:r w:rsidRPr="004413B9">
              <w:rPr>
                <w:noProof/>
                <w:webHidden/>
              </w:rPr>
              <w:fldChar w:fldCharType="end"/>
            </w:r>
          </w:hyperlink>
        </w:p>
        <w:p w14:paraId="2058563B" w14:textId="7E095387" w:rsidR="00522948" w:rsidRPr="004413B9" w:rsidRDefault="00522948" w:rsidP="003E09A2">
          <w:pPr>
            <w:pStyle w:val="TOC1"/>
            <w:tabs>
              <w:tab w:val="right" w:leader="dot" w:pos="9345"/>
            </w:tabs>
            <w:rPr>
              <w:noProof/>
            </w:rPr>
          </w:pPr>
          <w:hyperlink w:anchor="_Toc215223719" w:history="1">
            <w:r w:rsidRPr="004413B9">
              <w:rPr>
                <w:rStyle w:val="Hyperlink"/>
                <w:noProof/>
                <w:color w:val="auto"/>
              </w:rPr>
              <w:t>Phụ lục 2</w:t>
            </w:r>
          </w:hyperlink>
          <w:r w:rsidR="00B32A8F" w:rsidRPr="004413B9">
            <w:rPr>
              <w:rStyle w:val="Hyperlink"/>
              <w:noProof/>
              <w:color w:val="auto"/>
            </w:rPr>
            <w:t xml:space="preserve"> </w:t>
          </w:r>
          <w:hyperlink w:anchor="_Toc215223720" w:history="1">
            <w:r w:rsidR="00B32A8F" w:rsidRPr="004413B9">
              <w:rPr>
                <w:rStyle w:val="Hyperlink"/>
                <w:noProof/>
                <w:color w:val="auto"/>
              </w:rPr>
              <w:t>DỰ KIẾN CHI TIẾT TỔNG MỨC ĐẦU TƯ</w:t>
            </w:r>
            <w:r w:rsidR="00A17F02" w:rsidRPr="004413B9">
              <w:rPr>
                <w:rStyle w:val="Hyperlink"/>
                <w:noProof/>
                <w:color w:val="auto"/>
              </w:rPr>
              <w:t>.....</w:t>
            </w:r>
            <w:r w:rsidR="00B32A8F" w:rsidRPr="004413B9">
              <w:rPr>
                <w:rStyle w:val="Hyperlink"/>
                <w:noProof/>
                <w:color w:val="auto"/>
              </w:rPr>
              <w:t>……………….</w:t>
            </w:r>
            <w:r w:rsidRPr="004413B9">
              <w:rPr>
                <w:noProof/>
                <w:webHidden/>
              </w:rPr>
              <w:fldChar w:fldCharType="begin"/>
            </w:r>
            <w:r w:rsidRPr="004413B9">
              <w:rPr>
                <w:noProof/>
                <w:webHidden/>
              </w:rPr>
              <w:instrText xml:space="preserve"> PAGEREF _Toc215223720 \h </w:instrText>
            </w:r>
            <w:r w:rsidRPr="004413B9">
              <w:rPr>
                <w:noProof/>
                <w:webHidden/>
              </w:rPr>
            </w:r>
            <w:r w:rsidRPr="004413B9">
              <w:rPr>
                <w:noProof/>
                <w:webHidden/>
              </w:rPr>
              <w:fldChar w:fldCharType="separate"/>
            </w:r>
            <w:r w:rsidR="001A5070">
              <w:rPr>
                <w:noProof/>
                <w:webHidden/>
              </w:rPr>
              <w:t>40</w:t>
            </w:r>
            <w:r w:rsidRPr="004413B9">
              <w:rPr>
                <w:noProof/>
                <w:webHidden/>
              </w:rPr>
              <w:fldChar w:fldCharType="end"/>
            </w:r>
          </w:hyperlink>
        </w:p>
        <w:p w14:paraId="6D72DBA4" w14:textId="6273B021" w:rsidR="00522948" w:rsidRPr="004413B9" w:rsidRDefault="00522948">
          <w:r w:rsidRPr="004413B9">
            <w:rPr>
              <w:b/>
              <w:bCs/>
              <w:noProof/>
            </w:rPr>
            <w:fldChar w:fldCharType="end"/>
          </w:r>
        </w:p>
      </w:sdtContent>
    </w:sdt>
    <w:p w14:paraId="64C120C2" w14:textId="77777777" w:rsidR="00A17F02" w:rsidRPr="004413B9" w:rsidRDefault="00A17F02">
      <w:r w:rsidRPr="004413B9">
        <w:br w:type="page"/>
      </w:r>
    </w:p>
    <w:tbl>
      <w:tblPr>
        <w:tblStyle w:val="TableGrid"/>
        <w:tblW w:w="1065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3"/>
        <w:gridCol w:w="5681"/>
      </w:tblGrid>
      <w:tr w:rsidR="004413B9" w:rsidRPr="004413B9" w14:paraId="07A785DA" w14:textId="77777777" w:rsidTr="008263C5">
        <w:tc>
          <w:tcPr>
            <w:tcW w:w="4973" w:type="dxa"/>
          </w:tcPr>
          <w:p w14:paraId="34D7EA9F" w14:textId="57409C83" w:rsidR="00E54185" w:rsidRPr="004413B9" w:rsidRDefault="00BC3384" w:rsidP="00526FA9">
            <w:pPr>
              <w:spacing w:line="240" w:lineRule="auto"/>
              <w:ind w:firstLine="0"/>
              <w:jc w:val="center"/>
              <w:rPr>
                <w:rFonts w:eastAsia="Calibri" w:cs="Times New Roman"/>
                <w:sz w:val="26"/>
                <w:szCs w:val="26"/>
              </w:rPr>
            </w:pPr>
            <w:r w:rsidRPr="004413B9">
              <w:rPr>
                <w:rFonts w:cs="Times New Roman"/>
                <w:b/>
                <w:sz w:val="30"/>
                <w:szCs w:val="30"/>
              </w:rPr>
              <w:lastRenderedPageBreak/>
              <w:br w:type="page"/>
            </w:r>
            <w:r w:rsidR="00E54185" w:rsidRPr="004413B9">
              <w:rPr>
                <w:rFonts w:eastAsia="Calibri" w:cs="Times New Roman"/>
                <w:sz w:val="26"/>
                <w:szCs w:val="26"/>
              </w:rPr>
              <w:t xml:space="preserve">BỘ </w:t>
            </w:r>
            <w:r w:rsidR="00235DF7" w:rsidRPr="004413B9">
              <w:rPr>
                <w:rFonts w:eastAsia="Calibri" w:cs="Times New Roman"/>
                <w:sz w:val="26"/>
                <w:szCs w:val="26"/>
              </w:rPr>
              <w:t>NÔNG NGHIỆP</w:t>
            </w:r>
            <w:r w:rsidR="00E54185" w:rsidRPr="004413B9">
              <w:rPr>
                <w:rFonts w:eastAsia="Calibri" w:cs="Times New Roman"/>
                <w:sz w:val="26"/>
                <w:szCs w:val="26"/>
              </w:rPr>
              <w:t xml:space="preserve"> VÀ MÔI TRƯỜNG</w:t>
            </w:r>
          </w:p>
          <w:p w14:paraId="3253E82C" w14:textId="52D1A647" w:rsidR="00411C36" w:rsidRPr="004413B9" w:rsidRDefault="004C02C1" w:rsidP="00526FA9">
            <w:pPr>
              <w:spacing w:line="240" w:lineRule="auto"/>
              <w:ind w:firstLine="0"/>
              <w:jc w:val="center"/>
              <w:rPr>
                <w:rFonts w:eastAsia="Calibri" w:cs="Times New Roman"/>
                <w:b/>
                <w:bCs/>
                <w:sz w:val="26"/>
                <w:szCs w:val="26"/>
              </w:rPr>
            </w:pPr>
            <w:r w:rsidRPr="004413B9">
              <w:rPr>
                <w:rFonts w:eastAsia="Calibri" w:cs="Times New Roman"/>
                <w:noProof/>
                <w:sz w:val="26"/>
                <w:szCs w:val="26"/>
              </w:rPr>
              <mc:AlternateContent>
                <mc:Choice Requires="wps">
                  <w:drawing>
                    <wp:anchor distT="0" distB="0" distL="114300" distR="114300" simplePos="0" relativeHeight="251660289" behindDoc="0" locked="0" layoutInCell="1" allowOverlap="1" wp14:anchorId="6ACE1CBE" wp14:editId="0B05C225">
                      <wp:simplePos x="0" y="0"/>
                      <wp:positionH relativeFrom="column">
                        <wp:posOffset>942975</wp:posOffset>
                      </wp:positionH>
                      <wp:positionV relativeFrom="paragraph">
                        <wp:posOffset>220345</wp:posOffset>
                      </wp:positionV>
                      <wp:extent cx="11334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1133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AF78792" id="Straight Connector 4" o:spid="_x0000_s1026" style="position:absolute;z-index:251660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25pt,17.35pt" to="163.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" strokecolor="black [3200]" strokeweight=".5pt">
                      <v:stroke joinstyle="miter"/>
                    </v:line>
                  </w:pict>
                </mc:Fallback>
              </mc:AlternateContent>
            </w:r>
            <w:r w:rsidR="00235DF7" w:rsidRPr="004413B9">
              <w:rPr>
                <w:rFonts w:eastAsia="Calibri" w:cs="Times New Roman"/>
                <w:b/>
                <w:bCs/>
                <w:sz w:val="26"/>
                <w:szCs w:val="26"/>
              </w:rPr>
              <w:t xml:space="preserve">CỤC CHUYỂN ĐỔI SỐ </w:t>
            </w:r>
          </w:p>
          <w:p w14:paraId="3CFEDF55" w14:textId="14795AC9" w:rsidR="00411C36" w:rsidRPr="004413B9" w:rsidRDefault="00216B4E" w:rsidP="00526FA9">
            <w:pPr>
              <w:spacing w:before="240" w:after="120" w:line="360" w:lineRule="exact"/>
              <w:ind w:firstLine="0"/>
              <w:jc w:val="center"/>
              <w:rPr>
                <w:rFonts w:eastAsia="Calibri" w:cs="Times New Roman"/>
                <w:sz w:val="27"/>
                <w:szCs w:val="27"/>
              </w:rPr>
            </w:pPr>
            <w:r w:rsidRPr="004413B9">
              <w:rPr>
                <w:rFonts w:eastAsia="Calibri" w:cs="Times New Roman"/>
                <w:sz w:val="27"/>
                <w:szCs w:val="27"/>
              </w:rPr>
              <w:t>Số:</w:t>
            </w:r>
            <w:r w:rsidR="004C02C1" w:rsidRPr="004413B9">
              <w:rPr>
                <w:rFonts w:eastAsia="Calibri" w:cs="Times New Roman"/>
                <w:sz w:val="27"/>
                <w:szCs w:val="27"/>
              </w:rPr>
              <w:t xml:space="preserve">   </w:t>
            </w:r>
            <w:r w:rsidRPr="004413B9">
              <w:rPr>
                <w:rFonts w:eastAsia="Calibri" w:cs="Times New Roman"/>
                <w:sz w:val="27"/>
                <w:szCs w:val="27"/>
              </w:rPr>
              <w:t xml:space="preserve">      /BC-CĐS</w:t>
            </w:r>
          </w:p>
        </w:tc>
        <w:tc>
          <w:tcPr>
            <w:tcW w:w="5681" w:type="dxa"/>
          </w:tcPr>
          <w:p w14:paraId="18CA84E4" w14:textId="77777777" w:rsidR="00411C36" w:rsidRPr="004413B9" w:rsidRDefault="00411C36" w:rsidP="00526FA9">
            <w:pPr>
              <w:spacing w:line="240" w:lineRule="auto"/>
              <w:ind w:firstLine="0"/>
              <w:jc w:val="center"/>
              <w:rPr>
                <w:rFonts w:eastAsia="Calibri" w:cs="Times New Roman"/>
                <w:b/>
                <w:sz w:val="26"/>
                <w:szCs w:val="26"/>
              </w:rPr>
            </w:pPr>
            <w:r w:rsidRPr="004413B9">
              <w:rPr>
                <w:rFonts w:eastAsia="Calibri" w:cs="Times New Roman"/>
                <w:b/>
                <w:sz w:val="26"/>
                <w:szCs w:val="26"/>
              </w:rPr>
              <w:t>CỘNG HÒA XÃ HỘI CHỦ NGHĨA VIỆT NAM</w:t>
            </w:r>
          </w:p>
          <w:p w14:paraId="2C58DD78" w14:textId="28F68FDA" w:rsidR="00411C36" w:rsidRPr="004413B9" w:rsidRDefault="004C02C1" w:rsidP="00526FA9">
            <w:pPr>
              <w:spacing w:line="240" w:lineRule="auto"/>
              <w:ind w:firstLine="0"/>
              <w:jc w:val="center"/>
              <w:rPr>
                <w:rFonts w:eastAsia="Calibri" w:cs="Times New Roman"/>
                <w:b/>
                <w:sz w:val="26"/>
                <w:szCs w:val="26"/>
              </w:rPr>
            </w:pPr>
            <w:r w:rsidRPr="004413B9">
              <w:rPr>
                <w:rFonts w:eastAsia="Calibri" w:cs="Times New Roman"/>
                <w:noProof/>
                <w:sz w:val="26"/>
                <w:szCs w:val="26"/>
              </w:rPr>
              <mc:AlternateContent>
                <mc:Choice Requires="wps">
                  <w:drawing>
                    <wp:anchor distT="4294967295" distB="4294967295" distL="114300" distR="114300" simplePos="0" relativeHeight="251658241" behindDoc="0" locked="0" layoutInCell="1" allowOverlap="1" wp14:anchorId="19CCD1B4" wp14:editId="7627B519">
                      <wp:simplePos x="0" y="0"/>
                      <wp:positionH relativeFrom="column">
                        <wp:posOffset>813435</wp:posOffset>
                      </wp:positionH>
                      <wp:positionV relativeFrom="paragraph">
                        <wp:posOffset>220345</wp:posOffset>
                      </wp:positionV>
                      <wp:extent cx="1819275" cy="0"/>
                      <wp:effectExtent l="0" t="0" r="2857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0BE73F" id="_x0000_t32" coordsize="21600,21600" o:spt="32" o:oned="t" path="m,l21600,21600e" filled="f">
                      <v:path arrowok="t" fillok="f" o:connecttype="none"/>
                      <o:lock v:ext="edit" shapetype="t"/>
                    </v:shapetype>
                    <v:shape id="AutoShape 2" o:spid="_x0000_s1026" type="#_x0000_t32" style="position:absolute;margin-left:64.05pt;margin-top:17.35pt;width:143.25pt;height:0;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"/>
                  </w:pict>
                </mc:Fallback>
              </mc:AlternateContent>
            </w:r>
            <w:r w:rsidR="00411C36" w:rsidRPr="004413B9">
              <w:rPr>
                <w:rFonts w:eastAsia="Calibri" w:cs="Times New Roman"/>
                <w:b/>
                <w:sz w:val="26"/>
                <w:szCs w:val="26"/>
              </w:rPr>
              <w:t>Độc lập - Tự do - Hạnh phúc</w:t>
            </w:r>
          </w:p>
          <w:p w14:paraId="3EF993CA" w14:textId="491D4126" w:rsidR="00411C36" w:rsidRPr="004413B9" w:rsidRDefault="005B5877" w:rsidP="00526FA9">
            <w:pPr>
              <w:spacing w:before="240" w:after="120" w:line="360" w:lineRule="exact"/>
              <w:ind w:firstLine="0"/>
              <w:jc w:val="center"/>
              <w:rPr>
                <w:rFonts w:eastAsia="Calibri" w:cs="Times New Roman"/>
                <w:sz w:val="27"/>
                <w:szCs w:val="27"/>
              </w:rPr>
            </w:pPr>
            <w:r w:rsidRPr="004413B9">
              <w:rPr>
                <w:i/>
                <w:iCs/>
                <w:sz w:val="27"/>
                <w:szCs w:val="27"/>
              </w:rPr>
              <w:t xml:space="preserve">Hà Nội, ngày </w:t>
            </w:r>
            <w:r w:rsidR="004C02C1" w:rsidRPr="004413B9">
              <w:rPr>
                <w:i/>
                <w:iCs/>
                <w:sz w:val="27"/>
                <w:szCs w:val="27"/>
              </w:rPr>
              <w:t xml:space="preserve">     </w:t>
            </w:r>
            <w:r w:rsidRPr="004413B9">
              <w:rPr>
                <w:i/>
                <w:iCs/>
                <w:sz w:val="27"/>
                <w:szCs w:val="27"/>
              </w:rPr>
              <w:t xml:space="preserve"> tháng </w:t>
            </w:r>
            <w:r w:rsidR="004C02C1" w:rsidRPr="004413B9">
              <w:rPr>
                <w:i/>
                <w:iCs/>
                <w:sz w:val="27"/>
                <w:szCs w:val="27"/>
              </w:rPr>
              <w:t xml:space="preserve">      </w:t>
            </w:r>
            <w:r w:rsidRPr="004413B9">
              <w:rPr>
                <w:i/>
                <w:iCs/>
                <w:sz w:val="27"/>
                <w:szCs w:val="27"/>
              </w:rPr>
              <w:t>năm 2025</w:t>
            </w:r>
          </w:p>
        </w:tc>
      </w:tr>
    </w:tbl>
    <w:p w14:paraId="79594015" w14:textId="77777777" w:rsidR="00526FA9" w:rsidRPr="004413B9" w:rsidRDefault="00526FA9" w:rsidP="00526FA9">
      <w:pPr>
        <w:spacing w:before="120" w:after="120" w:line="240" w:lineRule="auto"/>
        <w:ind w:firstLine="0"/>
        <w:jc w:val="center"/>
        <w:rPr>
          <w:bCs/>
        </w:rPr>
      </w:pPr>
    </w:p>
    <w:p w14:paraId="7803A34B" w14:textId="3048F12E" w:rsidR="00E54185" w:rsidRPr="004413B9" w:rsidRDefault="00E54185" w:rsidP="00831DDE">
      <w:pPr>
        <w:ind w:firstLine="0"/>
        <w:jc w:val="center"/>
        <w:rPr>
          <w:b/>
          <w:bCs/>
        </w:rPr>
      </w:pPr>
      <w:r w:rsidRPr="004413B9">
        <w:rPr>
          <w:b/>
          <w:bCs/>
        </w:rPr>
        <w:t>BÁO CÁO ĐỀ XUẤT CHỦ TRƯƠNG</w:t>
      </w:r>
      <w:r w:rsidR="00524D6F" w:rsidRPr="004413B9">
        <w:rPr>
          <w:b/>
          <w:bCs/>
        </w:rPr>
        <w:t xml:space="preserve"> ĐẦU TƯ</w:t>
      </w:r>
    </w:p>
    <w:p w14:paraId="327DF5C3" w14:textId="77777777" w:rsidR="004C02C1" w:rsidRPr="004413B9" w:rsidRDefault="00E54185" w:rsidP="00831DDE">
      <w:pPr>
        <w:ind w:firstLine="0"/>
        <w:jc w:val="center"/>
        <w:rPr>
          <w:rFonts w:cs="Times New Roman"/>
          <w:b/>
          <w:szCs w:val="28"/>
        </w:rPr>
      </w:pPr>
      <w:r w:rsidRPr="004413B9">
        <w:rPr>
          <w:b/>
          <w:bCs/>
        </w:rPr>
        <w:t>Dự án:</w:t>
      </w:r>
      <w:r w:rsidR="00524D6F" w:rsidRPr="004413B9">
        <w:rPr>
          <w:b/>
          <w:bCs/>
        </w:rPr>
        <w:t xml:space="preserve"> </w:t>
      </w:r>
      <w:r w:rsidR="002351EC" w:rsidRPr="004413B9">
        <w:rPr>
          <w:rFonts w:cs="Times New Roman"/>
          <w:b/>
          <w:szCs w:val="28"/>
        </w:rPr>
        <w:t xml:space="preserve">Xây dựng, </w:t>
      </w:r>
      <w:r w:rsidR="0001533A" w:rsidRPr="004413B9">
        <w:rPr>
          <w:rFonts w:cs="Times New Roman"/>
          <w:b/>
          <w:szCs w:val="28"/>
        </w:rPr>
        <w:t>hoàn thiện</w:t>
      </w:r>
      <w:r w:rsidR="00D04ABE" w:rsidRPr="004413B9">
        <w:rPr>
          <w:rFonts w:cs="Times New Roman"/>
          <w:b/>
          <w:szCs w:val="28"/>
        </w:rPr>
        <w:t xml:space="preserve"> </w:t>
      </w:r>
      <w:r w:rsidR="002351EC" w:rsidRPr="004413B9">
        <w:rPr>
          <w:rFonts w:cs="Times New Roman"/>
          <w:b/>
          <w:szCs w:val="28"/>
        </w:rPr>
        <w:t>cơ sở dữ liệu nông nghiệp và môi trường</w:t>
      </w:r>
    </w:p>
    <w:p w14:paraId="3308B9A6" w14:textId="2AF4E560" w:rsidR="00CB2AB6" w:rsidRPr="004413B9" w:rsidRDefault="00803E88" w:rsidP="00831DDE">
      <w:pPr>
        <w:ind w:firstLine="0"/>
        <w:jc w:val="center"/>
        <w:rPr>
          <w:rFonts w:cs="Times New Roman"/>
          <w:b/>
          <w:szCs w:val="28"/>
        </w:rPr>
      </w:pPr>
      <w:r w:rsidRPr="004413B9">
        <w:rPr>
          <w:noProof/>
        </w:rPr>
        <mc:AlternateContent>
          <mc:Choice Requires="wps">
            <w:drawing>
              <wp:anchor distT="0" distB="0" distL="114300" distR="114300" simplePos="0" relativeHeight="251659265" behindDoc="0" locked="0" layoutInCell="1" allowOverlap="1" wp14:anchorId="7C751588" wp14:editId="53883161">
                <wp:simplePos x="0" y="0"/>
                <wp:positionH relativeFrom="column">
                  <wp:posOffset>1701165</wp:posOffset>
                </wp:positionH>
                <wp:positionV relativeFrom="paragraph">
                  <wp:posOffset>240030</wp:posOffset>
                </wp:positionV>
                <wp:extent cx="23241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E99451" id="Straight Connector 3" o:spid="_x0000_s1026" style="position:absolute;z-index:251659265;visibility:visible;mso-wrap-style:square;mso-wrap-distance-left:9pt;mso-wrap-distance-top:0;mso-wrap-distance-right:9pt;mso-wrap-distance-bottom:0;mso-position-horizontal:absolute;mso-position-horizontal-relative:text;mso-position-vertical:absolute;mso-position-vertical-relative:text" from="133.95pt,18.9pt" to="316.9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" strokecolor="black [3200]" strokeweight=".5pt">
                <v:stroke joinstyle="miter"/>
              </v:line>
            </w:pict>
          </mc:Fallback>
        </mc:AlternateContent>
      </w:r>
      <w:r w:rsidR="001D3AAC" w:rsidRPr="004413B9">
        <w:rPr>
          <w:rFonts w:cs="Times New Roman"/>
          <w:b/>
          <w:szCs w:val="28"/>
        </w:rPr>
        <w:t xml:space="preserve">kết nối liên thông với các bộ, ngành, địa phương </w:t>
      </w:r>
    </w:p>
    <w:p w14:paraId="596DAFB1" w14:textId="5BA26AC3" w:rsidR="00A3439C" w:rsidRPr="004413B9" w:rsidRDefault="006F5D0C" w:rsidP="00C33CDB">
      <w:pPr>
        <w:spacing w:before="120"/>
        <w:ind w:firstLine="0"/>
        <w:jc w:val="center"/>
      </w:pPr>
      <w:r w:rsidRPr="004413B9">
        <w:t xml:space="preserve">Kính gửi: Bộ </w:t>
      </w:r>
      <w:r w:rsidR="00235DF7" w:rsidRPr="004413B9">
        <w:t>Nông nghiệp</w:t>
      </w:r>
      <w:r w:rsidRPr="004413B9">
        <w:t xml:space="preserve"> và Môi trường</w:t>
      </w:r>
    </w:p>
    <w:p w14:paraId="0B52B890" w14:textId="77777777" w:rsidR="001A5070" w:rsidRPr="00DF6389" w:rsidRDefault="001A5070" w:rsidP="001A5070">
      <w:pPr>
        <w:spacing w:before="120" w:after="120" w:line="240" w:lineRule="auto"/>
        <w:ind w:firstLine="709"/>
        <w:rPr>
          <w:i/>
          <w:szCs w:val="28"/>
        </w:rPr>
      </w:pPr>
      <w:r w:rsidRPr="00DF6389">
        <w:rPr>
          <w:i/>
          <w:szCs w:val="28"/>
        </w:rPr>
        <w:t>Căn cứ Luật An toàn thông tin mạng số 86/2015/QH13 ngày 19/11/2015;</w:t>
      </w:r>
    </w:p>
    <w:p w14:paraId="7F7F27CD" w14:textId="77777777" w:rsidR="001A5070" w:rsidRDefault="001A5070" w:rsidP="001A5070">
      <w:pPr>
        <w:spacing w:before="120" w:after="120" w:line="240" w:lineRule="auto"/>
        <w:ind w:firstLine="709"/>
        <w:rPr>
          <w:i/>
          <w:szCs w:val="28"/>
        </w:rPr>
      </w:pPr>
      <w:r w:rsidRPr="00DF6389">
        <w:rPr>
          <w:i/>
          <w:szCs w:val="28"/>
        </w:rPr>
        <w:t>Căn cứ Luật An ninh mạng số 24/2018/QH14 ngày 12/6/2018;</w:t>
      </w:r>
    </w:p>
    <w:p w14:paraId="4C26EC37" w14:textId="77777777" w:rsidR="001A5070" w:rsidRPr="006826C3" w:rsidRDefault="001A5070" w:rsidP="001A5070">
      <w:pPr>
        <w:spacing w:before="120" w:after="120" w:line="240" w:lineRule="auto"/>
        <w:ind w:firstLine="709"/>
        <w:rPr>
          <w:i/>
          <w:szCs w:val="28"/>
        </w:rPr>
      </w:pPr>
      <w:r w:rsidRPr="006826C3">
        <w:rPr>
          <w:i/>
          <w:szCs w:val="28"/>
        </w:rPr>
        <w:t>Căn cứ Luật Công nghệ thông tin số 27/VBHN-VPQH 02/8/2023;</w:t>
      </w:r>
    </w:p>
    <w:p w14:paraId="0C40E6DB" w14:textId="77777777" w:rsidR="001A5070" w:rsidRPr="006826C3" w:rsidRDefault="001A5070" w:rsidP="001A5070">
      <w:pPr>
        <w:spacing w:before="120" w:after="120" w:line="240" w:lineRule="auto"/>
        <w:ind w:firstLine="709"/>
        <w:rPr>
          <w:i/>
          <w:szCs w:val="28"/>
        </w:rPr>
      </w:pPr>
      <w:r w:rsidRPr="006826C3">
        <w:rPr>
          <w:i/>
          <w:szCs w:val="28"/>
        </w:rPr>
        <w:t>Căn cứ Luật Đầu tư công số 58/2024/QH15 ngày 29/11/2024;</w:t>
      </w:r>
    </w:p>
    <w:p w14:paraId="30E5101D" w14:textId="77777777" w:rsidR="001A5070" w:rsidRPr="006826C3" w:rsidRDefault="001A5070" w:rsidP="001A5070">
      <w:pPr>
        <w:spacing w:before="120" w:after="120" w:line="240" w:lineRule="auto"/>
        <w:ind w:firstLine="709"/>
        <w:rPr>
          <w:i/>
          <w:szCs w:val="28"/>
        </w:rPr>
      </w:pPr>
      <w:r w:rsidRPr="006826C3">
        <w:rPr>
          <w:i/>
          <w:szCs w:val="28"/>
        </w:rPr>
        <w:t>Căn cứ Luật Dữ liệu số 60/2024/QH15 ngày 30/11/2024;</w:t>
      </w:r>
    </w:p>
    <w:p w14:paraId="5EA7F6FC" w14:textId="77777777" w:rsidR="001A5070" w:rsidRPr="006826C3" w:rsidRDefault="001A5070" w:rsidP="001A5070">
      <w:pPr>
        <w:spacing w:before="120" w:after="120" w:line="240" w:lineRule="auto"/>
        <w:ind w:firstLine="709"/>
        <w:rPr>
          <w:i/>
          <w:szCs w:val="28"/>
        </w:rPr>
      </w:pPr>
      <w:r w:rsidRPr="006826C3">
        <w:rPr>
          <w:i/>
          <w:szCs w:val="28"/>
        </w:rPr>
        <w:t>Căn cứ Luật số 90/2025/QH15 ngày 25/6/2025;</w:t>
      </w:r>
    </w:p>
    <w:p w14:paraId="6CBB0234" w14:textId="77777777" w:rsidR="001A5070" w:rsidRPr="006826C3" w:rsidRDefault="001A5070" w:rsidP="001A5070">
      <w:pPr>
        <w:spacing w:before="120" w:after="120" w:line="240" w:lineRule="auto"/>
        <w:ind w:firstLine="709"/>
        <w:rPr>
          <w:i/>
          <w:szCs w:val="28"/>
        </w:rPr>
      </w:pPr>
      <w:r w:rsidRPr="006826C3">
        <w:rPr>
          <w:i/>
          <w:szCs w:val="28"/>
        </w:rPr>
        <w:t>Căn cứ Nghị định số 85/2025/NĐ-CP ngày 08/4/2025 của Chính phủ quy định chi tiết thi hành một số điều của Luật Đầu tư công;</w:t>
      </w:r>
    </w:p>
    <w:p w14:paraId="5D506ADE" w14:textId="77777777" w:rsidR="001A5070" w:rsidRPr="006826C3" w:rsidRDefault="001A5070" w:rsidP="001A5070">
      <w:pPr>
        <w:spacing w:before="120" w:after="120" w:line="240" w:lineRule="auto"/>
        <w:ind w:firstLine="709"/>
        <w:rPr>
          <w:i/>
          <w:szCs w:val="28"/>
        </w:rPr>
      </w:pPr>
      <w:r w:rsidRPr="006826C3">
        <w:rPr>
          <w:i/>
          <w:szCs w:val="28"/>
        </w:rPr>
        <w:t>Căn cứ Nghị định số 73/2019/NĐ-CP</w:t>
      </w:r>
      <w:r w:rsidRPr="006826C3">
        <w:rPr>
          <w:b/>
          <w:bCs/>
          <w:i/>
          <w:szCs w:val="28"/>
        </w:rPr>
        <w:t xml:space="preserve"> </w:t>
      </w:r>
      <w:r w:rsidRPr="006826C3">
        <w:rPr>
          <w:i/>
          <w:szCs w:val="28"/>
        </w:rPr>
        <w:t xml:space="preserve">ngày 05/9/2019 của Chính phủ quy định </w:t>
      </w:r>
      <w:r w:rsidRPr="006826C3">
        <w:rPr>
          <w:i/>
          <w:spacing w:val="-2"/>
          <w:szCs w:val="28"/>
        </w:rPr>
        <w:t>quản lý đầu tư ứng dụng công nghệ thông tin sử dụng nguồn vốn ngân sách nhà nước;</w:t>
      </w:r>
    </w:p>
    <w:p w14:paraId="7120A8BA" w14:textId="77777777" w:rsidR="001A5070" w:rsidRPr="006826C3" w:rsidRDefault="001A5070" w:rsidP="001A5070">
      <w:pPr>
        <w:spacing w:before="120" w:after="120" w:line="240" w:lineRule="auto"/>
        <w:ind w:firstLine="709"/>
        <w:rPr>
          <w:i/>
          <w:szCs w:val="28"/>
        </w:rPr>
      </w:pPr>
      <w:r w:rsidRPr="006826C3">
        <w:rPr>
          <w:i/>
          <w:szCs w:val="28"/>
        </w:rPr>
        <w:t>Căn cứ Nghị định số 82/2024/NĐ-CP ngày 10/7/2024 của Chính phủ về sửa đổi, bổ sung một số điều của Nghị định số 73/2019/NĐ-CP ngày 05/9/2019 của Chính phủ quy định quản lý đầu tư ứng dụng công nghệ thông tin sử dụng nguồn vốn ngân sách nhà nước;</w:t>
      </w:r>
    </w:p>
    <w:p w14:paraId="0CF5DEDC" w14:textId="77777777" w:rsidR="001A5070" w:rsidRPr="006826C3" w:rsidRDefault="001A5070" w:rsidP="001A5070">
      <w:pPr>
        <w:spacing w:before="120" w:after="120" w:line="240" w:lineRule="auto"/>
        <w:ind w:firstLine="709"/>
        <w:rPr>
          <w:i/>
          <w:szCs w:val="28"/>
        </w:rPr>
      </w:pPr>
      <w:r w:rsidRPr="006826C3">
        <w:rPr>
          <w:i/>
          <w:szCs w:val="28"/>
        </w:rPr>
        <w:t>Căn cứ Nghị định số 165/2025/NĐ-CP ngày 30/6/2025 của Chính phủ về quy định chi tiết một số điều và biện pháp thi hành Luật Dữ liệu;</w:t>
      </w:r>
    </w:p>
    <w:p w14:paraId="4F7357FE" w14:textId="77777777" w:rsidR="001A5070" w:rsidRPr="006826C3" w:rsidRDefault="001A5070" w:rsidP="001A5070">
      <w:pPr>
        <w:spacing w:before="120" w:after="120" w:line="240" w:lineRule="auto"/>
        <w:ind w:firstLine="709"/>
        <w:rPr>
          <w:i/>
          <w:szCs w:val="28"/>
        </w:rPr>
      </w:pPr>
      <w:r w:rsidRPr="006826C3">
        <w:rPr>
          <w:i/>
          <w:szCs w:val="28"/>
        </w:rPr>
        <w:t xml:space="preserve">Căn cứ Nghị định số 194/2025/NĐ-CP ngày 03/7/2025 của Chính phủ về quy định chi tiết một số điều của Luật Giao dịch điện tử về cơ sở dữ liệu quốc gia, </w:t>
      </w:r>
      <w:r w:rsidRPr="000505F8">
        <w:rPr>
          <w:i/>
          <w:spacing w:val="-8"/>
          <w:szCs w:val="28"/>
        </w:rPr>
        <w:t>kết nối và chia sẻ dữ liệu, dữ liệu mở phục vụ giao dịch điện tử của cơ quan nhà nước;</w:t>
      </w:r>
    </w:p>
    <w:p w14:paraId="17037C59" w14:textId="77777777" w:rsidR="001A5070" w:rsidRPr="006826C3" w:rsidRDefault="001A5070" w:rsidP="001A5070">
      <w:pPr>
        <w:spacing w:before="120" w:after="120" w:line="240" w:lineRule="auto"/>
        <w:ind w:firstLine="709"/>
        <w:rPr>
          <w:caps/>
          <w:szCs w:val="28"/>
        </w:rPr>
      </w:pPr>
      <w:r w:rsidRPr="006826C3">
        <w:rPr>
          <w:i/>
          <w:szCs w:val="28"/>
        </w:rPr>
        <w:t>Căn cứ Nghị định số 278/2025/NĐ-CP ngày 22/10/2025 của Chính phủ quy định về kết nối, chia sẻ dữ liệu bắt buộc giữa các cơ quan trong hệ thống chính trị;</w:t>
      </w:r>
    </w:p>
    <w:p w14:paraId="7BC62A56" w14:textId="77777777" w:rsidR="001A5070" w:rsidRDefault="001A5070" w:rsidP="001A5070">
      <w:pPr>
        <w:spacing w:before="120" w:after="120" w:line="240" w:lineRule="auto"/>
        <w:ind w:firstLine="709"/>
        <w:rPr>
          <w:i/>
          <w:szCs w:val="28"/>
        </w:rPr>
      </w:pPr>
      <w:r w:rsidRPr="00DF6389">
        <w:rPr>
          <w:i/>
          <w:szCs w:val="28"/>
        </w:rPr>
        <w:t>Căn cứ Nghị quyết số 175/NQ-CP ngày 30/10/2023 của Chính phủ phê duyệt Đề án Trung tâm dữ liệu Quốc gia;</w:t>
      </w:r>
    </w:p>
    <w:p w14:paraId="7C53146F" w14:textId="77777777" w:rsidR="001A5070" w:rsidRPr="006826C3" w:rsidRDefault="001A5070" w:rsidP="001A5070">
      <w:pPr>
        <w:spacing w:before="120" w:after="120" w:line="240" w:lineRule="auto"/>
        <w:ind w:firstLine="709"/>
        <w:rPr>
          <w:i/>
          <w:szCs w:val="28"/>
        </w:rPr>
      </w:pPr>
      <w:r w:rsidRPr="006826C3">
        <w:rPr>
          <w:i/>
          <w:szCs w:val="28"/>
        </w:rPr>
        <w:t>Căn cứ Nghị quyết số 57-NQ/TW ngày 22/12/2024 của Bộ Chính trị về đột phá phát triển khoa học, công nghệ, đổi mới sáng tạo và chuyển đổi số quốc gia;</w:t>
      </w:r>
    </w:p>
    <w:p w14:paraId="1A43D572" w14:textId="77777777" w:rsidR="001A5070" w:rsidRPr="009925CD" w:rsidRDefault="001A5070" w:rsidP="001A5070">
      <w:pPr>
        <w:spacing w:before="120" w:after="120" w:line="240" w:lineRule="auto"/>
        <w:ind w:firstLine="709"/>
        <w:rPr>
          <w:rFonts w:ascii="Times New Roman Italic" w:hAnsi="Times New Roman Italic"/>
          <w:i/>
          <w:spacing w:val="-2"/>
          <w:szCs w:val="28"/>
        </w:rPr>
      </w:pPr>
      <w:r w:rsidRPr="009925CD">
        <w:rPr>
          <w:rFonts w:ascii="Times New Roman Italic" w:hAnsi="Times New Roman Italic"/>
          <w:i/>
          <w:spacing w:val="-2"/>
          <w:szCs w:val="28"/>
        </w:rPr>
        <w:t xml:space="preserve">Căn cứ Quy định số 05-QĐ/BCĐTW ngày 27/8/2025 của Ban chỉ đạo Trung ương về phát triển khoa học, công nghệ, đổi mới sáng tạo và chuyển đổi số về mô hình liên thông số thống nhất, hiệu quả và quản trị dựa trên dữ liệu trong hệ thống </w:t>
      </w:r>
      <w:r w:rsidRPr="009925CD">
        <w:rPr>
          <w:rFonts w:ascii="Times New Roman Italic" w:hAnsi="Times New Roman Italic"/>
          <w:i/>
          <w:spacing w:val="-2"/>
          <w:szCs w:val="28"/>
        </w:rPr>
        <w:lastRenderedPageBreak/>
        <w:t>chính trị;</w:t>
      </w:r>
    </w:p>
    <w:p w14:paraId="37603847" w14:textId="77777777" w:rsidR="001A5070" w:rsidRPr="006826C3" w:rsidRDefault="001A5070" w:rsidP="001A5070">
      <w:pPr>
        <w:spacing w:before="120" w:after="120" w:line="240" w:lineRule="auto"/>
        <w:ind w:firstLine="709"/>
        <w:rPr>
          <w:i/>
          <w:szCs w:val="28"/>
        </w:rPr>
      </w:pPr>
      <w:r w:rsidRPr="006826C3">
        <w:rPr>
          <w:i/>
          <w:szCs w:val="28"/>
        </w:rPr>
        <w:t>Căn cứ Nghị quyết số 03/NQ-CP ngày 09/01/2025 của Chính phủ ban hành Chương trình hành động của Chính phủ thực hiện Nghị quyết số 57-NQ/TW ngày 22/12/2024 của Bộ Chính trị về đột phá phát triển khoa học, công nghệ, đổi mới sáng tạo và chuyển đổi số quốc gia;</w:t>
      </w:r>
    </w:p>
    <w:p w14:paraId="015BC8AC" w14:textId="77777777" w:rsidR="001A5070" w:rsidRPr="006826C3" w:rsidRDefault="001A5070" w:rsidP="001A5070">
      <w:pPr>
        <w:spacing w:before="120" w:after="120" w:line="240" w:lineRule="auto"/>
        <w:ind w:firstLine="709"/>
        <w:rPr>
          <w:i/>
          <w:szCs w:val="28"/>
        </w:rPr>
      </w:pPr>
      <w:r w:rsidRPr="006826C3">
        <w:rPr>
          <w:i/>
          <w:szCs w:val="28"/>
        </w:rPr>
        <w:t xml:space="preserve">Căn cứ Nghị quyết số 71/NQ-CP ngày 01/4/2025 của Chính phủ sửa đổi, bổ sung cập nhật Chương trình hành động của Chính phủ thực hiện Nghị quyết số 57-NQ/TW ngày </w:t>
      </w:r>
      <w:r>
        <w:rPr>
          <w:i/>
          <w:szCs w:val="28"/>
        </w:rPr>
        <w:t>22/12/2024</w:t>
      </w:r>
      <w:r w:rsidRPr="006826C3">
        <w:rPr>
          <w:i/>
          <w:szCs w:val="28"/>
        </w:rPr>
        <w:t xml:space="preserve"> của Bộ Chính trị về đột phá phát triển khoa học, công nghệ, đổi mới sáng tạo và chuyển đổi số quốc gia;</w:t>
      </w:r>
    </w:p>
    <w:p w14:paraId="392E2FE6" w14:textId="77777777" w:rsidR="001A5070" w:rsidRPr="009925CD" w:rsidRDefault="001A5070" w:rsidP="001A5070">
      <w:pPr>
        <w:spacing w:before="120" w:after="120" w:line="240" w:lineRule="auto"/>
        <w:ind w:firstLine="709"/>
        <w:rPr>
          <w:rFonts w:ascii="Times New Roman Italic" w:hAnsi="Times New Roman Italic"/>
          <w:i/>
          <w:spacing w:val="-4"/>
          <w:szCs w:val="28"/>
        </w:rPr>
      </w:pPr>
      <w:bookmarkStart w:id="0" w:name="dieu_1_name"/>
      <w:r w:rsidRPr="009925CD">
        <w:rPr>
          <w:rFonts w:ascii="Times New Roman Italic" w:hAnsi="Times New Roman Italic"/>
          <w:i/>
          <w:spacing w:val="-4"/>
          <w:szCs w:val="28"/>
        </w:rPr>
        <w:t>Căn cứ Nghị quyết số 214/NQ-CP ngày 23/5/2025 của Chính phủ ban hành Kế hoạch hành động của Chính phủ thúc đẩy tạo lập dữ liệu phục vụ chuyển đổi số toàn diện</w:t>
      </w:r>
      <w:bookmarkEnd w:id="0"/>
      <w:r w:rsidRPr="009925CD">
        <w:rPr>
          <w:rFonts w:ascii="Times New Roman Italic" w:hAnsi="Times New Roman Italic"/>
          <w:i/>
          <w:spacing w:val="-4"/>
          <w:szCs w:val="28"/>
        </w:rPr>
        <w:t>;</w:t>
      </w:r>
    </w:p>
    <w:p w14:paraId="3BF053FC" w14:textId="77777777" w:rsidR="001A5070" w:rsidRDefault="001A5070" w:rsidP="001A5070">
      <w:pPr>
        <w:spacing w:before="120" w:after="120" w:line="240" w:lineRule="auto"/>
        <w:ind w:firstLine="709"/>
        <w:rPr>
          <w:i/>
          <w:szCs w:val="28"/>
        </w:rPr>
      </w:pPr>
      <w:r w:rsidRPr="006826C3">
        <w:rPr>
          <w:i/>
          <w:szCs w:val="28"/>
        </w:rPr>
        <w:t>Căn cứ Quyết định số 20/2025/QĐ-TTg ngày 01/7/2025 của Thủ tướng Chính phủ ban hành Danh mục dữ liệu quan trọng, dữ liệu cốt lõi;</w:t>
      </w:r>
    </w:p>
    <w:p w14:paraId="0DD2D027" w14:textId="77777777" w:rsidR="001A5070" w:rsidRPr="00DF6389" w:rsidRDefault="001A5070" w:rsidP="001A5070">
      <w:pPr>
        <w:spacing w:before="120" w:after="120" w:line="240" w:lineRule="auto"/>
        <w:ind w:firstLine="709"/>
        <w:rPr>
          <w:i/>
          <w:szCs w:val="28"/>
        </w:rPr>
      </w:pPr>
      <w:r w:rsidRPr="00DF6389">
        <w:rPr>
          <w:i/>
          <w:szCs w:val="28"/>
        </w:rPr>
        <w:t xml:space="preserve">Căn cứ Quyết định số 749/QĐ-TTg ngày </w:t>
      </w:r>
      <w:r>
        <w:rPr>
          <w:i/>
          <w:szCs w:val="28"/>
        </w:rPr>
        <w:t>0</w:t>
      </w:r>
      <w:r w:rsidRPr="00DF6389">
        <w:rPr>
          <w:i/>
          <w:szCs w:val="28"/>
        </w:rPr>
        <w:t>3/6/2020 của Thủ tướng Chính phủ về việc phê duyệt Chương trình Chuyển đổi số quốc gia đến năm 2025, định hướng đến năm 2030”;</w:t>
      </w:r>
    </w:p>
    <w:p w14:paraId="6B882755" w14:textId="77777777" w:rsidR="001A5070" w:rsidRPr="00DF6389" w:rsidRDefault="001A5070" w:rsidP="001A5070">
      <w:pPr>
        <w:spacing w:before="120" w:after="120" w:line="240" w:lineRule="auto"/>
        <w:ind w:firstLine="709"/>
        <w:rPr>
          <w:i/>
          <w:szCs w:val="28"/>
        </w:rPr>
      </w:pPr>
      <w:r w:rsidRPr="00DF6389">
        <w:rPr>
          <w:i/>
          <w:szCs w:val="28"/>
        </w:rPr>
        <w:t>Căn cứ Quyết định số 2289/QĐ-TTg ngày 31/12/2020 của Thủ tướng Chính phủ về việc phê duyệt Chiến lược quốc gia về Cách mạng công nghiệp lần thứ tư đến năm 2030;</w:t>
      </w:r>
    </w:p>
    <w:p w14:paraId="6159C670" w14:textId="77777777" w:rsidR="001A5070" w:rsidRDefault="001A5070" w:rsidP="001A5070">
      <w:pPr>
        <w:spacing w:before="120" w:after="120" w:line="240" w:lineRule="auto"/>
        <w:ind w:firstLine="709"/>
        <w:rPr>
          <w:i/>
          <w:szCs w:val="28"/>
        </w:rPr>
      </w:pPr>
      <w:r w:rsidRPr="00DF6389">
        <w:rPr>
          <w:i/>
          <w:szCs w:val="28"/>
        </w:rPr>
        <w:t>Căn cứ Quyết định số 127/QĐ-TTg ngày 26/01/2021 của Thủ tướng Chính phủ về việc phê duyệt Chiến lược quốc gia về nghiên cứu, phát triển và ứng dụng Trí tuệ nhân tạo đến năm 2030;</w:t>
      </w:r>
    </w:p>
    <w:p w14:paraId="4C1E9984" w14:textId="77777777" w:rsidR="001A5070" w:rsidRPr="00DF6389" w:rsidRDefault="001A5070" w:rsidP="001A5070">
      <w:pPr>
        <w:spacing w:before="120" w:after="120" w:line="240" w:lineRule="auto"/>
        <w:ind w:firstLine="709"/>
        <w:rPr>
          <w:i/>
          <w:szCs w:val="28"/>
        </w:rPr>
      </w:pPr>
      <w:r w:rsidRPr="00DF6389">
        <w:rPr>
          <w:i/>
          <w:szCs w:val="28"/>
        </w:rPr>
        <w:t>Căn cứ Quyết định số </w:t>
      </w:r>
      <w:bookmarkStart w:id="1" w:name="tvpllink_fqqzftwdka"/>
      <w:r w:rsidRPr="00DF6389">
        <w:rPr>
          <w:i/>
          <w:szCs w:val="28"/>
        </w:rPr>
        <w:fldChar w:fldCharType="begin"/>
      </w:r>
      <w:r w:rsidRPr="00DF6389">
        <w:rPr>
          <w:i/>
          <w:szCs w:val="28"/>
        </w:rPr>
        <w:instrText>HYPERLINK "https://thuvienphapluat.vn/van-ban/Xay-dung-Do-thi/Quyet-dinh-36-QD-TTg-2024-phe-duyet-Quy-hoach-ha-tang-thong-tin-va-truyen-thong-2021-2030-595184.aspx" \t "_blank"</w:instrText>
      </w:r>
      <w:r w:rsidRPr="00DF6389">
        <w:rPr>
          <w:i/>
          <w:szCs w:val="28"/>
        </w:rPr>
      </w:r>
      <w:r w:rsidRPr="00DF6389">
        <w:rPr>
          <w:i/>
          <w:szCs w:val="28"/>
        </w:rPr>
        <w:fldChar w:fldCharType="separate"/>
      </w:r>
      <w:r w:rsidRPr="00DF6389">
        <w:rPr>
          <w:i/>
          <w:szCs w:val="28"/>
        </w:rPr>
        <w:t>36/QĐ-TTg</w:t>
      </w:r>
      <w:r w:rsidRPr="00DF6389">
        <w:rPr>
          <w:i/>
          <w:szCs w:val="28"/>
        </w:rPr>
        <w:fldChar w:fldCharType="end"/>
      </w:r>
      <w:bookmarkEnd w:id="1"/>
      <w:r w:rsidRPr="00DF6389">
        <w:rPr>
          <w:i/>
          <w:szCs w:val="28"/>
        </w:rPr>
        <w:t xml:space="preserve"> ngày </w:t>
      </w:r>
      <w:r>
        <w:rPr>
          <w:i/>
          <w:szCs w:val="28"/>
        </w:rPr>
        <w:t>11/01/2024</w:t>
      </w:r>
      <w:r w:rsidRPr="00DF6389">
        <w:rPr>
          <w:i/>
          <w:szCs w:val="28"/>
        </w:rPr>
        <w:t xml:space="preserve"> của Thủ tướng Chính phủ phê duyệt quy hoạch hạ tầng thông tin và truyền thông thời kỳ 2021 - 2030, tầm nhìn đến năm 2050;</w:t>
      </w:r>
    </w:p>
    <w:p w14:paraId="4CF44D32" w14:textId="77777777" w:rsidR="001A5070" w:rsidRDefault="001A5070" w:rsidP="001A5070">
      <w:pPr>
        <w:spacing w:before="120" w:after="120" w:line="240" w:lineRule="auto"/>
        <w:ind w:firstLine="709"/>
        <w:rPr>
          <w:i/>
          <w:szCs w:val="28"/>
        </w:rPr>
      </w:pPr>
      <w:r w:rsidRPr="00DF6389">
        <w:rPr>
          <w:i/>
          <w:szCs w:val="28"/>
        </w:rPr>
        <w:t>Căn cứ Quyết định số 142/QĐ-TTg/QĐ-TTg ngày 02/02/2024 của Thủ tướng Chính phủ phê duyệt Chiến lược dữ liệu quốc gia đến năm 2030;</w:t>
      </w:r>
    </w:p>
    <w:p w14:paraId="534254C0" w14:textId="77777777" w:rsidR="001A5070" w:rsidRPr="00DF6389" w:rsidRDefault="001A5070" w:rsidP="001A5070">
      <w:pPr>
        <w:spacing w:before="120" w:after="120" w:line="240" w:lineRule="auto"/>
        <w:ind w:firstLine="709"/>
        <w:rPr>
          <w:i/>
          <w:szCs w:val="28"/>
        </w:rPr>
      </w:pPr>
      <w:r w:rsidRPr="00DF6389">
        <w:rPr>
          <w:i/>
          <w:szCs w:val="28"/>
        </w:rPr>
        <w:t>Căn cứ Quyết định số </w:t>
      </w:r>
      <w:bookmarkStart w:id="2" w:name="tvpllink_mdpzdyosjp"/>
      <w:r w:rsidRPr="00DF6389">
        <w:rPr>
          <w:i/>
          <w:szCs w:val="28"/>
        </w:rPr>
        <w:fldChar w:fldCharType="begin"/>
      </w:r>
      <w:r w:rsidRPr="00DF6389">
        <w:rPr>
          <w:i/>
          <w:szCs w:val="28"/>
        </w:rPr>
        <w:instrText>HYPERLINK "https://thuvienphapluat.vn/van-ban/Cong-nghe-thong-tin/Quyet-dinh-1132-QD-TTg-2024-phe-duyet-Chien-luoc-ha-tang-so-den-nam-2025-626941.aspx" \t "_blank"</w:instrText>
      </w:r>
      <w:r w:rsidRPr="00DF6389">
        <w:rPr>
          <w:i/>
          <w:szCs w:val="28"/>
        </w:rPr>
      </w:r>
      <w:r w:rsidRPr="00DF6389">
        <w:rPr>
          <w:i/>
          <w:szCs w:val="28"/>
        </w:rPr>
        <w:fldChar w:fldCharType="separate"/>
      </w:r>
      <w:r w:rsidRPr="00DF6389">
        <w:rPr>
          <w:i/>
          <w:szCs w:val="28"/>
        </w:rPr>
        <w:t>1132/QĐ-TTg</w:t>
      </w:r>
      <w:r w:rsidRPr="00DF6389">
        <w:rPr>
          <w:i/>
          <w:szCs w:val="28"/>
        </w:rPr>
        <w:fldChar w:fldCharType="end"/>
      </w:r>
      <w:bookmarkEnd w:id="2"/>
      <w:r w:rsidRPr="00DF6389">
        <w:rPr>
          <w:i/>
          <w:szCs w:val="28"/>
        </w:rPr>
        <w:t xml:space="preserve"> ngày </w:t>
      </w:r>
      <w:r>
        <w:rPr>
          <w:i/>
          <w:szCs w:val="28"/>
        </w:rPr>
        <w:t>09/10/2024</w:t>
      </w:r>
      <w:r w:rsidRPr="00DF6389">
        <w:rPr>
          <w:i/>
          <w:szCs w:val="28"/>
        </w:rPr>
        <w:t xml:space="preserve"> của Thủ tướng Chính phủ phê duyệt Chiến lược hạ tầng số đến năm 2025 và định hướng đến năm 2030;</w:t>
      </w:r>
    </w:p>
    <w:p w14:paraId="32BA1E92" w14:textId="77777777" w:rsidR="001A5070" w:rsidRPr="00DF6389" w:rsidRDefault="001A5070" w:rsidP="001A5070">
      <w:pPr>
        <w:spacing w:before="120" w:after="120" w:line="240" w:lineRule="auto"/>
        <w:ind w:firstLine="709"/>
        <w:rPr>
          <w:i/>
          <w:szCs w:val="28"/>
        </w:rPr>
      </w:pPr>
      <w:r w:rsidRPr="00DF6389">
        <w:rPr>
          <w:i/>
          <w:szCs w:val="28"/>
        </w:rPr>
        <w:t>Căn cứ Quyết định số 1121/QĐ-TTg ngày 11/6/2025 của Thủ tướng Chính phủ phê duyệt Chương trình hành động quốc gia về phát triển và chuyển đổi sang sử dụng nền tảng điện toán đám mây giai đoạn 2025 – 2030;</w:t>
      </w:r>
    </w:p>
    <w:p w14:paraId="29339232" w14:textId="77777777" w:rsidR="001A5070" w:rsidRDefault="001A5070" w:rsidP="001A5070">
      <w:pPr>
        <w:spacing w:before="120" w:after="120" w:line="240" w:lineRule="auto"/>
        <w:ind w:firstLine="709"/>
        <w:rPr>
          <w:i/>
          <w:szCs w:val="28"/>
        </w:rPr>
      </w:pPr>
      <w:r w:rsidRPr="006826C3">
        <w:rPr>
          <w:i/>
          <w:szCs w:val="28"/>
        </w:rPr>
        <w:t>Căn cứ Quyết định số 2439/QĐ-TTg ngày 04/11/2025 của Thủ tướng Chính phủ ban hành Khung kiến trúc dữ liệu quốc gia, Khung quản trị, quản lý dữ liệu quốc gia, Từ điển dữ liệu dùng chung (Phiên bản 1.0);</w:t>
      </w:r>
    </w:p>
    <w:p w14:paraId="6A77A990" w14:textId="77777777" w:rsidR="00D14157" w:rsidRPr="00DE7187" w:rsidRDefault="00D14157" w:rsidP="00D14157">
      <w:pPr>
        <w:spacing w:before="120" w:after="120" w:line="360" w:lineRule="exact"/>
        <w:rPr>
          <w:i/>
          <w:color w:val="FF0000"/>
        </w:rPr>
      </w:pPr>
      <w:r>
        <w:rPr>
          <w:i/>
          <w:color w:val="FF0000"/>
        </w:rPr>
        <w:t xml:space="preserve">Căn cứ </w:t>
      </w:r>
      <w:r w:rsidRPr="00461CF0">
        <w:rPr>
          <w:i/>
          <w:color w:val="FF0000"/>
        </w:rPr>
        <w:t>Quyết định số 3090/QĐ-BKHCN ngày 08 tháng 10 năm 2025 của Bộ trưởng Bộ Khoa học và Công nghệ về ban hành Khung kiến trúc tổng thể quốc gia số</w:t>
      </w:r>
      <w:r>
        <w:rPr>
          <w:i/>
          <w:color w:val="FF0000"/>
        </w:rPr>
        <w:t>;</w:t>
      </w:r>
    </w:p>
    <w:p w14:paraId="3A7C42C2" w14:textId="77777777" w:rsidR="001A5070" w:rsidRDefault="001A5070" w:rsidP="001A5070">
      <w:pPr>
        <w:spacing w:before="120" w:after="120" w:line="240" w:lineRule="auto"/>
        <w:ind w:firstLine="709"/>
        <w:rPr>
          <w:i/>
          <w:szCs w:val="28"/>
        </w:rPr>
      </w:pPr>
      <w:r w:rsidRPr="00DF6389">
        <w:rPr>
          <w:i/>
          <w:szCs w:val="28"/>
        </w:rPr>
        <w:lastRenderedPageBreak/>
        <w:t xml:space="preserve">Căn cứ Chỉ thị số 25/CT-TTg ngày </w:t>
      </w:r>
      <w:r>
        <w:rPr>
          <w:i/>
          <w:szCs w:val="28"/>
        </w:rPr>
        <w:t>08/8/2024</w:t>
      </w:r>
      <w:r w:rsidRPr="00DF6389">
        <w:rPr>
          <w:i/>
          <w:szCs w:val="28"/>
        </w:rPr>
        <w:t xml:space="preserve"> của Thủ tướng Chính phủ về lập kế hoạch đầu tư công trung hạn giai đoạn 2026 – 2030;</w:t>
      </w:r>
    </w:p>
    <w:p w14:paraId="4C19E7F7" w14:textId="77777777" w:rsidR="001A5070" w:rsidRDefault="001A5070" w:rsidP="001A5070">
      <w:pPr>
        <w:spacing w:before="120" w:after="120" w:line="240" w:lineRule="auto"/>
        <w:ind w:firstLine="709"/>
        <w:rPr>
          <w:i/>
          <w:szCs w:val="28"/>
        </w:rPr>
      </w:pPr>
      <w:bookmarkStart w:id="3" w:name="_Hlk215225539"/>
      <w:r>
        <w:rPr>
          <w:i/>
          <w:szCs w:val="28"/>
        </w:rPr>
        <w:t xml:space="preserve">Căn cứ Quyết định số </w:t>
      </w:r>
      <w:r w:rsidRPr="00855C76">
        <w:rPr>
          <w:i/>
          <w:szCs w:val="28"/>
        </w:rPr>
        <w:t xml:space="preserve">3090/QĐ-BKHCN ngày 08/10/2025 của Bộ trưởng Bộ Khoa học và Công nghệ về </w:t>
      </w:r>
      <w:bookmarkStart w:id="4" w:name="loai_1_name"/>
      <w:r w:rsidRPr="00855C76">
        <w:rPr>
          <w:i/>
          <w:szCs w:val="28"/>
        </w:rPr>
        <w:t>ban hành khung kiến trúc tổng thể quốc gia số</w:t>
      </w:r>
      <w:bookmarkEnd w:id="4"/>
      <w:r>
        <w:rPr>
          <w:i/>
          <w:szCs w:val="28"/>
        </w:rPr>
        <w:t>;</w:t>
      </w:r>
      <w:bookmarkEnd w:id="3"/>
    </w:p>
    <w:p w14:paraId="18E4C041" w14:textId="77777777" w:rsidR="001A5070" w:rsidRPr="006826C3" w:rsidRDefault="001A5070" w:rsidP="001A5070">
      <w:pPr>
        <w:spacing w:before="120" w:after="120" w:line="240" w:lineRule="auto"/>
        <w:ind w:firstLine="709"/>
        <w:rPr>
          <w:i/>
          <w:szCs w:val="28"/>
        </w:rPr>
      </w:pPr>
      <w:r w:rsidRPr="006826C3">
        <w:rPr>
          <w:i/>
          <w:szCs w:val="28"/>
        </w:rPr>
        <w:t>Căn cứ Quyết định số 2401/QĐ-BNNMT ngày 27/6/2025 của Bộ trưởng Bộ Nông nghiệp và Môi trường về việc sửa đổi, bổ sung cập nhật Kế hoạch của Bộ Nông nghiệp và Môi trường thực hiện Nghị quyết số 57-NQ/TW ngày 22/12/2024 của Bộ Chính trị về đột phá phát triển khoa học, công nghệ, đổi mới sáng tạo và chuyển đổi số quốc gia; Nghị quyết số 193/2025/QH15 ngày 19/02/2025 của Quốc hội về thí điểm một số cơ chế, chính sách đặc biệt tạo đột phá phát triển khoa học, công nghệ, đổi mới sáng tạo và chuyển đổi số quốc gia; Nghị quyết số 71/NQ-CP ngày 01/4/2025 của Chính phủ sửa đổi, bổ sung cập nhật Chương trình hành động của Chính phủ thực hiện Nghị quyết số 57-NQ/TW;</w:t>
      </w:r>
    </w:p>
    <w:p w14:paraId="1AB04912" w14:textId="77777777" w:rsidR="001A5070" w:rsidRDefault="001A5070" w:rsidP="001A5070">
      <w:pPr>
        <w:spacing w:before="120" w:after="120" w:line="240" w:lineRule="auto"/>
        <w:ind w:firstLine="709"/>
        <w:rPr>
          <w:i/>
          <w:szCs w:val="28"/>
        </w:rPr>
      </w:pPr>
      <w:r w:rsidRPr="006826C3">
        <w:rPr>
          <w:i/>
          <w:szCs w:val="28"/>
          <w:lang w:val="nl-NL"/>
        </w:rPr>
        <w:t xml:space="preserve">Căn cứ </w:t>
      </w:r>
      <w:r w:rsidRPr="006826C3">
        <w:rPr>
          <w:i/>
          <w:szCs w:val="28"/>
        </w:rPr>
        <w:t>Quy chế Quản lý dự án đầu tư công của Bộ Nông nghiệp và Môi trường ban hành tại Quyết định số 2856/QĐ-BNNMT ngày 25/7/2025.</w:t>
      </w:r>
    </w:p>
    <w:p w14:paraId="77EFE7A4" w14:textId="77777777" w:rsidR="001A5070" w:rsidRPr="006826C3" w:rsidRDefault="001A5070" w:rsidP="001A5070">
      <w:pPr>
        <w:spacing w:before="120" w:after="120" w:line="240" w:lineRule="auto"/>
        <w:ind w:firstLine="709"/>
        <w:rPr>
          <w:i/>
          <w:szCs w:val="28"/>
          <w:lang w:val="nl-NL"/>
        </w:rPr>
      </w:pPr>
      <w:r w:rsidRPr="006826C3">
        <w:rPr>
          <w:i/>
          <w:szCs w:val="28"/>
          <w:lang w:val="nl-NL"/>
        </w:rPr>
        <w:t xml:space="preserve">Căn cứ Quyết định số 4197/QĐ-BNNMT ngày 10/10/2025 của </w:t>
      </w:r>
      <w:r w:rsidRPr="006826C3">
        <w:rPr>
          <w:i/>
          <w:szCs w:val="28"/>
        </w:rPr>
        <w:t xml:space="preserve">Bộ trưởng </w:t>
      </w:r>
      <w:r w:rsidRPr="006826C3">
        <w:rPr>
          <w:i/>
          <w:szCs w:val="28"/>
          <w:lang w:val="nl-NL"/>
        </w:rPr>
        <w:t>Bộ Nông nghiệp và Môi trường về việc giao đơn vị lập báo cáo đề xuất chủ trương đầu tư dự án;</w:t>
      </w:r>
    </w:p>
    <w:p w14:paraId="49966FF2" w14:textId="77777777" w:rsidR="001A5070" w:rsidRDefault="001A5070" w:rsidP="001A5070">
      <w:pPr>
        <w:spacing w:before="120" w:after="120" w:line="240" w:lineRule="auto"/>
        <w:ind w:firstLine="709"/>
        <w:rPr>
          <w:i/>
          <w:szCs w:val="28"/>
        </w:rPr>
      </w:pPr>
      <w:r w:rsidRPr="006826C3">
        <w:rPr>
          <w:i/>
          <w:szCs w:val="28"/>
          <w:lang w:val="nl-NL"/>
        </w:rPr>
        <w:t>Căn cứ</w:t>
      </w:r>
      <w:r>
        <w:rPr>
          <w:i/>
          <w:szCs w:val="28"/>
          <w:lang w:val="nl-NL"/>
        </w:rPr>
        <w:t xml:space="preserve"> </w:t>
      </w:r>
      <w:r w:rsidRPr="006826C3">
        <w:rPr>
          <w:i/>
          <w:szCs w:val="28"/>
          <w:lang w:val="nl-NL"/>
        </w:rPr>
        <w:t>Quyết định số</w:t>
      </w:r>
      <w:r>
        <w:rPr>
          <w:i/>
          <w:szCs w:val="28"/>
          <w:lang w:val="nl-NL"/>
        </w:rPr>
        <w:t xml:space="preserve"> </w:t>
      </w:r>
      <w:r w:rsidRPr="00DB59FF">
        <w:rPr>
          <w:i/>
          <w:szCs w:val="28"/>
        </w:rPr>
        <w:t>4742/QĐ-BNNMT ngày 11/11/2025</w:t>
      </w:r>
      <w:r>
        <w:rPr>
          <w:i/>
          <w:szCs w:val="28"/>
        </w:rPr>
        <w:t xml:space="preserve"> </w:t>
      </w:r>
      <w:r w:rsidRPr="00DB59FF">
        <w:rPr>
          <w:i/>
          <w:szCs w:val="28"/>
        </w:rPr>
        <w:t>của Bộ trưởng Bộ Nông nghiệp và Môi trường về việc</w:t>
      </w:r>
      <w:r>
        <w:rPr>
          <w:i/>
          <w:szCs w:val="28"/>
        </w:rPr>
        <w:t xml:space="preserve"> </w:t>
      </w:r>
      <w:r w:rsidRPr="00DB59FF">
        <w:rPr>
          <w:i/>
          <w:szCs w:val="28"/>
        </w:rPr>
        <w:t>Ban hành Chiến lược chuyển đổi số ngành nông nghiệp và môi trường đến năm 2030, định hướng đến năm 2035</w:t>
      </w:r>
      <w:r>
        <w:rPr>
          <w:i/>
          <w:szCs w:val="28"/>
        </w:rPr>
        <w:t>;</w:t>
      </w:r>
    </w:p>
    <w:p w14:paraId="2103356E" w14:textId="252534EA" w:rsidR="00865577" w:rsidRDefault="001A5070" w:rsidP="001A5070">
      <w:pPr>
        <w:spacing w:before="120" w:after="120" w:line="240" w:lineRule="auto"/>
        <w:ind w:firstLine="709"/>
        <w:rPr>
          <w:i/>
          <w:szCs w:val="28"/>
        </w:rPr>
      </w:pPr>
      <w:r w:rsidRPr="00DB59FF">
        <w:rPr>
          <w:i/>
          <w:szCs w:val="28"/>
        </w:rPr>
        <w:t xml:space="preserve">  </w:t>
      </w:r>
      <w:r w:rsidRPr="006826C3">
        <w:rPr>
          <w:i/>
          <w:szCs w:val="28"/>
          <w:lang w:val="nl-NL"/>
        </w:rPr>
        <w:t>Căn cứ</w:t>
      </w:r>
      <w:r>
        <w:rPr>
          <w:i/>
          <w:szCs w:val="28"/>
          <w:lang w:val="nl-NL"/>
        </w:rPr>
        <w:t xml:space="preserve"> </w:t>
      </w:r>
      <w:r w:rsidRPr="006826C3">
        <w:rPr>
          <w:i/>
          <w:szCs w:val="28"/>
          <w:lang w:val="nl-NL"/>
        </w:rPr>
        <w:t>Quyết định số</w:t>
      </w:r>
      <w:r>
        <w:rPr>
          <w:i/>
          <w:szCs w:val="28"/>
          <w:lang w:val="nl-NL"/>
        </w:rPr>
        <w:t xml:space="preserve"> </w:t>
      </w:r>
      <w:r w:rsidRPr="00DB59FF">
        <w:rPr>
          <w:i/>
          <w:szCs w:val="28"/>
        </w:rPr>
        <w:t>47</w:t>
      </w:r>
      <w:r>
        <w:rPr>
          <w:i/>
          <w:szCs w:val="28"/>
        </w:rPr>
        <w:t>31</w:t>
      </w:r>
      <w:r w:rsidRPr="00DB59FF">
        <w:rPr>
          <w:i/>
          <w:szCs w:val="28"/>
        </w:rPr>
        <w:t>/QĐ-BNNMT ngày 11/11/2025</w:t>
      </w:r>
      <w:r>
        <w:rPr>
          <w:i/>
          <w:szCs w:val="28"/>
        </w:rPr>
        <w:t xml:space="preserve"> </w:t>
      </w:r>
      <w:r w:rsidRPr="00DB59FF">
        <w:rPr>
          <w:i/>
          <w:szCs w:val="28"/>
        </w:rPr>
        <w:t>của Bộ trưởng Bộ Nông nghiệp và Môi trường về việc</w:t>
      </w:r>
      <w:r>
        <w:rPr>
          <w:i/>
          <w:szCs w:val="28"/>
        </w:rPr>
        <w:t xml:space="preserve"> </w:t>
      </w:r>
      <w:r w:rsidRPr="00DB59FF">
        <w:rPr>
          <w:i/>
          <w:szCs w:val="28"/>
        </w:rPr>
        <w:t>Phê duyệt Chiến lược dữ liệu ngành nông nghiệp và môi trường đến năm 2030, định hướng đến năm 2035</w:t>
      </w:r>
      <w:r>
        <w:rPr>
          <w:i/>
          <w:szCs w:val="28"/>
        </w:rPr>
        <w:t>.</w:t>
      </w:r>
    </w:p>
    <w:p w14:paraId="6A981C46" w14:textId="68818FC8" w:rsidR="001E6EEE" w:rsidRPr="001A5070" w:rsidRDefault="001E6EEE" w:rsidP="001A5070">
      <w:pPr>
        <w:spacing w:before="120" w:after="120" w:line="240" w:lineRule="auto"/>
        <w:ind w:firstLine="709"/>
        <w:rPr>
          <w:i/>
          <w:szCs w:val="28"/>
        </w:rPr>
      </w:pPr>
      <w:r w:rsidRPr="001E6EEE">
        <w:rPr>
          <w:rFonts w:cs="Times New Roman"/>
          <w:i/>
          <w:color w:val="EE0000"/>
          <w:szCs w:val="28"/>
          <w:lang w:val="nl-NL"/>
        </w:rPr>
        <w:t xml:space="preserve">Căn cứ Quyết định số 5445/QĐ-BNNMT ngày 17/12/2025 của </w:t>
      </w:r>
      <w:r w:rsidRPr="001E6EEE">
        <w:rPr>
          <w:i/>
          <w:color w:val="EE0000"/>
        </w:rPr>
        <w:t>Bộ trưởng Bộ Nông nghiệp và Môi trường ban hành Khung kiến trúc số của Bộ Nông nghiệp và Môi trường;</w:t>
      </w:r>
    </w:p>
    <w:p w14:paraId="51A81843" w14:textId="27168269" w:rsidR="008C1601" w:rsidRPr="004413B9" w:rsidRDefault="00376CD6" w:rsidP="00450231">
      <w:pPr>
        <w:spacing w:before="120" w:after="120" w:line="360" w:lineRule="exact"/>
        <w:rPr>
          <w:lang w:val="nl-NL"/>
        </w:rPr>
      </w:pPr>
      <w:r w:rsidRPr="004413B9">
        <w:rPr>
          <w:lang w:val="nl-NL"/>
        </w:rPr>
        <w:t xml:space="preserve">Cục Chuyển đổi số </w:t>
      </w:r>
      <w:r w:rsidR="00101E95" w:rsidRPr="004413B9">
        <w:rPr>
          <w:lang w:val="nl-NL"/>
        </w:rPr>
        <w:t xml:space="preserve">trình </w:t>
      </w:r>
      <w:r w:rsidRPr="004413B9">
        <w:rPr>
          <w:lang w:val="nl-NL"/>
        </w:rPr>
        <w:t>Bộ Nông nghiệp và Môi trường</w:t>
      </w:r>
      <w:r w:rsidR="00776CD1" w:rsidRPr="004413B9">
        <w:rPr>
          <w:lang w:val="nl-NL"/>
        </w:rPr>
        <w:t xml:space="preserve"> </w:t>
      </w:r>
      <w:r w:rsidR="004C02C1" w:rsidRPr="004413B9">
        <w:rPr>
          <w:lang w:val="nl-NL"/>
        </w:rPr>
        <w:t>b</w:t>
      </w:r>
      <w:r w:rsidR="00EF3E5A" w:rsidRPr="004413B9">
        <w:rPr>
          <w:lang w:val="nl-NL"/>
        </w:rPr>
        <w:t>áo cáo đề xuất chủ trương đầu tư dự án “</w:t>
      </w:r>
      <w:r w:rsidR="004C02C1" w:rsidRPr="004413B9">
        <w:rPr>
          <w:lang w:val="nl-NL"/>
        </w:rPr>
        <w:t>Xây dựng, hoàn thiện cơ sở dữ liệu nông nghiệp và môi trường kết nối liên thông với các bộ, ngành, địa phương</w:t>
      </w:r>
      <w:r w:rsidR="00EF3E5A" w:rsidRPr="004413B9">
        <w:rPr>
          <w:lang w:val="nl-NL"/>
        </w:rPr>
        <w:t>” với các nội dung chính sau:</w:t>
      </w:r>
    </w:p>
    <w:p w14:paraId="33733E6B" w14:textId="77AC90CA" w:rsidR="003E1FA1" w:rsidRPr="004413B9" w:rsidRDefault="003E1FA1" w:rsidP="00450231">
      <w:pPr>
        <w:pStyle w:val="Heading1"/>
        <w:keepNext w:val="0"/>
        <w:keepLines w:val="0"/>
        <w:spacing w:before="120" w:line="360" w:lineRule="exact"/>
        <w:ind w:left="0" w:firstLine="720"/>
      </w:pPr>
      <w:bookmarkStart w:id="5" w:name="_Toc215223667"/>
      <w:r w:rsidRPr="004413B9">
        <w:t>THÔNG TIN CHUNG DỰ ÁN</w:t>
      </w:r>
      <w:bookmarkEnd w:id="5"/>
    </w:p>
    <w:p w14:paraId="323B852D" w14:textId="5C069CB3" w:rsidR="00C07781" w:rsidRPr="004413B9" w:rsidRDefault="00C07781" w:rsidP="00450231">
      <w:pPr>
        <w:spacing w:before="120" w:after="120" w:line="360" w:lineRule="exact"/>
      </w:pPr>
      <w:r w:rsidRPr="004413B9">
        <w:t>1. Tên dự án:</w:t>
      </w:r>
      <w:r w:rsidR="004E4860" w:rsidRPr="004413B9">
        <w:t xml:space="preserve"> </w:t>
      </w:r>
      <w:r w:rsidR="00415837" w:rsidRPr="004413B9">
        <w:rPr>
          <w:rFonts w:cs="Times New Roman"/>
          <w:szCs w:val="28"/>
        </w:rPr>
        <w:t>Xây dựng, hoàn thiện cơ sở dữ liệu nông nghiệp và môi trường kết nối liên thông với các bộ, ngành, địa phương</w:t>
      </w:r>
      <w:r w:rsidR="007429CA" w:rsidRPr="004413B9">
        <w:rPr>
          <w:rFonts w:cs="Times New Roman"/>
          <w:szCs w:val="28"/>
        </w:rPr>
        <w:t>.</w:t>
      </w:r>
    </w:p>
    <w:p w14:paraId="2B2D00B1" w14:textId="66654F0B" w:rsidR="00C07781" w:rsidRPr="004413B9" w:rsidRDefault="00C07781" w:rsidP="00450231">
      <w:pPr>
        <w:spacing w:before="120" w:after="120" w:line="360" w:lineRule="exact"/>
      </w:pPr>
      <w:r w:rsidRPr="004413B9">
        <w:t xml:space="preserve">2. Dự án nhóm: </w:t>
      </w:r>
      <w:r w:rsidR="00803274" w:rsidRPr="004413B9">
        <w:t>Dự án nhóm B</w:t>
      </w:r>
    </w:p>
    <w:p w14:paraId="35F4E325" w14:textId="30113E74" w:rsidR="00DE2D94" w:rsidRPr="004413B9" w:rsidRDefault="00DE2D94" w:rsidP="00450231">
      <w:pPr>
        <w:spacing w:before="120" w:after="120" w:line="360" w:lineRule="exact"/>
      </w:pPr>
      <w:r w:rsidRPr="004413B9">
        <w:t xml:space="preserve">3. Cấp quyết định đầu tư dự án: </w:t>
      </w:r>
      <w:r w:rsidR="00376CD6" w:rsidRPr="004413B9">
        <w:rPr>
          <w:lang w:val="nl-NL"/>
        </w:rPr>
        <w:t>Bộ Nông nghiệp và Môi trường</w:t>
      </w:r>
      <w:r w:rsidRPr="004413B9">
        <w:t>.</w:t>
      </w:r>
    </w:p>
    <w:p w14:paraId="528BE9EC" w14:textId="75F15966" w:rsidR="00DE2D94" w:rsidRPr="004413B9" w:rsidRDefault="00DE2D94" w:rsidP="00450231">
      <w:pPr>
        <w:spacing w:before="120" w:after="120" w:line="360" w:lineRule="exact"/>
      </w:pPr>
      <w:r w:rsidRPr="004413B9">
        <w:t xml:space="preserve">4. </w:t>
      </w:r>
      <w:r w:rsidR="00956D74" w:rsidRPr="004413B9">
        <w:t xml:space="preserve">Tên chủ đầu tư: </w:t>
      </w:r>
      <w:r w:rsidR="00376CD6" w:rsidRPr="004413B9">
        <w:t>Cục Chuyển đổi số</w:t>
      </w:r>
      <w:r w:rsidR="00956D74" w:rsidRPr="004413B9">
        <w:t>.</w:t>
      </w:r>
    </w:p>
    <w:p w14:paraId="3FC881AC" w14:textId="5755DC80" w:rsidR="00956D74" w:rsidRPr="004413B9" w:rsidRDefault="00956D74" w:rsidP="00450231">
      <w:pPr>
        <w:spacing w:before="120" w:after="120" w:line="360" w:lineRule="exact"/>
      </w:pPr>
      <w:r w:rsidRPr="004413B9">
        <w:t>5. Địa điểm thực hiện dự án:</w:t>
      </w:r>
    </w:p>
    <w:p w14:paraId="38A1C7FC" w14:textId="3CACA39B" w:rsidR="00803274" w:rsidRPr="004413B9" w:rsidRDefault="00C0006E" w:rsidP="00450231">
      <w:pPr>
        <w:spacing w:before="120" w:after="120" w:line="360" w:lineRule="exact"/>
      </w:pPr>
      <w:r w:rsidRPr="004413B9">
        <w:lastRenderedPageBreak/>
        <w:t>- Bộ Nông nghiệp và Môi trường.</w:t>
      </w:r>
    </w:p>
    <w:p w14:paraId="54F14974" w14:textId="7F034CF7" w:rsidR="00C0006E" w:rsidRPr="004413B9" w:rsidRDefault="00C0006E" w:rsidP="00450231">
      <w:pPr>
        <w:spacing w:before="120" w:after="120" w:line="360" w:lineRule="exact"/>
      </w:pPr>
      <w:r w:rsidRPr="004413B9">
        <w:t>- Các đơn vị trực thuộc Bộ Nông nghiệp và Môi trường.</w:t>
      </w:r>
    </w:p>
    <w:p w14:paraId="77513609" w14:textId="10ED02AD" w:rsidR="00376CD6" w:rsidRPr="004413B9" w:rsidRDefault="00956D74" w:rsidP="00450231">
      <w:pPr>
        <w:spacing w:before="120" w:after="120" w:line="360" w:lineRule="exact"/>
      </w:pPr>
      <w:r w:rsidRPr="004413B9">
        <w:t xml:space="preserve">6. </w:t>
      </w:r>
      <w:r w:rsidR="008333FF" w:rsidRPr="004413B9">
        <w:t>Dự kiến t</w:t>
      </w:r>
      <w:r w:rsidRPr="004413B9">
        <w:t>ổng mức đầu tư dự án</w:t>
      </w:r>
      <w:r w:rsidR="008333FF" w:rsidRPr="004413B9">
        <w:t>:</w:t>
      </w:r>
    </w:p>
    <w:p w14:paraId="29DEE87E" w14:textId="7107CB6A" w:rsidR="005F6312" w:rsidRPr="004413B9" w:rsidRDefault="005F6312" w:rsidP="00450231">
      <w:pPr>
        <w:spacing w:before="120" w:after="120" w:line="360" w:lineRule="exact"/>
      </w:pPr>
      <w:r w:rsidRPr="004413B9">
        <w:t xml:space="preserve">Dự kiến tổng mức đầu tư dự án: </w:t>
      </w:r>
      <w:r w:rsidR="00FF69DD" w:rsidRPr="004413B9">
        <w:t>1.500</w:t>
      </w:r>
      <w:r w:rsidRPr="004413B9">
        <w:t xml:space="preserve"> tỷ đồng.</w:t>
      </w:r>
    </w:p>
    <w:p w14:paraId="4E8BD691" w14:textId="049A8616" w:rsidR="004B483C" w:rsidRPr="004413B9" w:rsidRDefault="004B483C" w:rsidP="00450231">
      <w:pPr>
        <w:spacing w:before="120" w:after="120" w:line="360" w:lineRule="exact"/>
      </w:pPr>
      <w:r w:rsidRPr="004413B9">
        <w:t>Nguồn đầu tư công trung hạn giai đoạn 2026-2030.</w:t>
      </w:r>
    </w:p>
    <w:p w14:paraId="55C5D0EA" w14:textId="29B25DAA" w:rsidR="00DC0AE7" w:rsidRPr="004413B9" w:rsidRDefault="00DC0AE7" w:rsidP="00450231">
      <w:pPr>
        <w:spacing w:before="120" w:after="120" w:line="360" w:lineRule="exact"/>
      </w:pPr>
      <w:r w:rsidRPr="004413B9">
        <w:t>7. Thời gian thực hiện:</w:t>
      </w:r>
    </w:p>
    <w:p w14:paraId="3E74AA32" w14:textId="1A68BEEB" w:rsidR="00376CD6" w:rsidRPr="004413B9" w:rsidRDefault="00F3506F" w:rsidP="00450231">
      <w:pPr>
        <w:spacing w:before="120" w:after="120" w:line="360" w:lineRule="exact"/>
      </w:pPr>
      <w:r w:rsidRPr="004413B9">
        <w:t>Thời gian thực hiện: 2026 -20</w:t>
      </w:r>
      <w:r w:rsidR="00D25AE7" w:rsidRPr="004413B9">
        <w:t>29</w:t>
      </w:r>
    </w:p>
    <w:p w14:paraId="247BF891" w14:textId="7CD02A65" w:rsidR="0041486C" w:rsidRPr="004413B9" w:rsidRDefault="003E1FA1" w:rsidP="00450231">
      <w:pPr>
        <w:pStyle w:val="Heading1"/>
        <w:keepNext w:val="0"/>
        <w:keepLines w:val="0"/>
        <w:spacing w:before="120" w:line="360" w:lineRule="exact"/>
      </w:pPr>
      <w:bookmarkStart w:id="6" w:name="_Toc215223668"/>
      <w:r w:rsidRPr="004413B9">
        <w:t>NỘI DUNG CHỦ YẾU CỦA DỰ ÁN</w:t>
      </w:r>
      <w:bookmarkEnd w:id="6"/>
    </w:p>
    <w:p w14:paraId="0C1F979A" w14:textId="4E510CDC" w:rsidR="00F16F83" w:rsidRPr="004413B9" w:rsidRDefault="00C5477A" w:rsidP="000543A5">
      <w:pPr>
        <w:pStyle w:val="Heading2"/>
      </w:pPr>
      <w:bookmarkStart w:id="7" w:name="_Toc215223669"/>
      <w:r w:rsidRPr="004413B9">
        <w:t>Sự cần thiết đầu tư</w:t>
      </w:r>
      <w:bookmarkEnd w:id="7"/>
    </w:p>
    <w:p w14:paraId="3C519B96" w14:textId="4E9986D4" w:rsidR="00910615" w:rsidRPr="004413B9" w:rsidRDefault="00123689" w:rsidP="00B547C7">
      <w:pPr>
        <w:pStyle w:val="Heading3"/>
        <w:rPr>
          <w:lang w:val="nl-NL"/>
        </w:rPr>
      </w:pPr>
      <w:bookmarkStart w:id="8" w:name="_Toc215223670"/>
      <w:r w:rsidRPr="004413B9">
        <w:rPr>
          <w:lang w:val="nl-NL"/>
        </w:rPr>
        <w:t>Hiện trạng về h</w:t>
      </w:r>
      <w:r w:rsidR="00910615" w:rsidRPr="004413B9">
        <w:rPr>
          <w:lang w:val="nl-NL"/>
        </w:rPr>
        <w:t>ạ tầng số</w:t>
      </w:r>
      <w:bookmarkEnd w:id="8"/>
    </w:p>
    <w:p w14:paraId="21CA9E63" w14:textId="72D640DD" w:rsidR="00910615" w:rsidRPr="004413B9" w:rsidRDefault="00BA3AFF" w:rsidP="00450231">
      <w:pPr>
        <w:spacing w:before="120" w:after="120" w:line="360" w:lineRule="exact"/>
      </w:pPr>
      <w:r w:rsidRPr="004413B9">
        <w:rPr>
          <w:rFonts w:cs="Times New Roman"/>
          <w:noProof/>
          <w:szCs w:val="28"/>
        </w:rPr>
        <w:drawing>
          <wp:anchor distT="0" distB="0" distL="114300" distR="114300" simplePos="0" relativeHeight="251661313" behindDoc="0" locked="0" layoutInCell="1" allowOverlap="1" wp14:anchorId="79425D84" wp14:editId="208353ED">
            <wp:simplePos x="0" y="0"/>
            <wp:positionH relativeFrom="margin">
              <wp:align>center</wp:align>
            </wp:positionH>
            <wp:positionV relativeFrom="margin">
              <wp:posOffset>2139285</wp:posOffset>
            </wp:positionV>
            <wp:extent cx="3878580" cy="3233420"/>
            <wp:effectExtent l="0" t="0" r="7620" b="5080"/>
            <wp:wrapTopAndBottom/>
            <wp:docPr id="393153211" name="Picture 3" descr="A diagram of a computer network&#10;&#10;AI-generated content may be incorrect.">
              <a:extLst xmlns:a="http://schemas.openxmlformats.org/drawingml/2006/main">
                <a:ext uri="{FF2B5EF4-FFF2-40B4-BE49-F238E27FC236}">
                  <a16:creationId xmlns:a16="http://schemas.microsoft.com/office/drawing/2014/main" id="{4E95FD61-1C1E-B340-CCAC-52A7EB00B1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iagram of a computer network&#10;&#10;AI-generated content may be incorrect.">
                      <a:extLst>
                        <a:ext uri="{FF2B5EF4-FFF2-40B4-BE49-F238E27FC236}">
                          <a16:creationId xmlns:a16="http://schemas.microsoft.com/office/drawing/2014/main" id="{4E95FD61-1C1E-B340-CCAC-52A7EB00B14B}"/>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878580" cy="3233420"/>
                    </a:xfrm>
                    <a:prstGeom prst="rect">
                      <a:avLst/>
                    </a:prstGeom>
                  </pic:spPr>
                </pic:pic>
              </a:graphicData>
            </a:graphic>
            <wp14:sizeRelH relativeFrom="margin">
              <wp14:pctWidth>0</wp14:pctWidth>
            </wp14:sizeRelH>
            <wp14:sizeRelV relativeFrom="margin">
              <wp14:pctHeight>0</wp14:pctHeight>
            </wp14:sizeRelV>
          </wp:anchor>
        </w:drawing>
      </w:r>
      <w:r w:rsidR="00910615" w:rsidRPr="004413B9">
        <w:t>Bộ hiện quản lý, vận hành 04 Trung tâm dữ liệu (02 tại Hà Nội (số 10 Tôn Thất Thuyết và số 28 Phạm Văn Đồng); 01 dự phòng tại thành phố Hồ Chí Minh (36 Lý Văn Phức) và 01 Trung tâm dữ liệu vùng đồng bằng sông Cửu Long.</w:t>
      </w:r>
    </w:p>
    <w:p w14:paraId="0FC83ED5" w14:textId="7CDE7FE8" w:rsidR="00910615" w:rsidRPr="004413B9" w:rsidRDefault="00910615" w:rsidP="00804E9B">
      <w:pPr>
        <w:spacing w:before="120" w:after="120" w:line="360" w:lineRule="exact"/>
      </w:pPr>
      <w:r w:rsidRPr="004413B9">
        <w:t xml:space="preserve">- Hệ thống máy chủ theo công nghệ ảo hóa và điện toán đám mây, dùng đến đâu cung cấp đến đó bảo đảm tiết kiệm tài nguyên của hệ thống. Năng lực lưu trữ, tính toán cụ thể như sau: CPU (Tổng: 3.682; Đã sử dụng: 34%); RAM (Tổng: 37.7 TB; Đã sử dụng: 63%; Lưu trữ SAN (Tổng: 892; Đã cấp: 84%. Đã sử dụng: 37%); Lưu trữ NAS (Tổng: 151 TB; Đã cấp: 41%). Đã cung cấp cho các hệ thống của Bộ và các đơn vị trực thuộc Bộ, hỗ trợ một số Sở </w:t>
      </w:r>
      <w:r w:rsidR="00B11BC8" w:rsidRPr="004413B9">
        <w:t>Nông nghiệp</w:t>
      </w:r>
      <w:r w:rsidRPr="004413B9">
        <w:t xml:space="preserve"> và Môi trườ</w:t>
      </w:r>
      <w:r w:rsidR="007429CA" w:rsidRPr="004413B9">
        <w:t>ng.</w:t>
      </w:r>
    </w:p>
    <w:p w14:paraId="101F26F5" w14:textId="24C82A16" w:rsidR="00910615" w:rsidRPr="004413B9" w:rsidRDefault="00910615" w:rsidP="00450231">
      <w:pPr>
        <w:spacing w:before="120" w:after="120" w:line="360" w:lineRule="exact"/>
      </w:pPr>
      <w:r w:rsidRPr="004413B9">
        <w:t xml:space="preserve">- Hệ thống mạng, thiết bị mạng tại trụ sở Bộ bảo đảm cung cấp dịch vụ kết nối, bảo đảm an ninh mạng. Kết nối qua Mạng truyền số liệu chuyên dùng của chính </w:t>
      </w:r>
      <w:r w:rsidRPr="004413B9">
        <w:lastRenderedPageBreak/>
        <w:t>phủ và 2 đường truyền internet 700Mbps của 2 nhà mạng khác nhau bảo đảm phân tải dự phòng; băng thông mạng lõi 100GE, vùng máy chủ tối thiểu 10GE.</w:t>
      </w:r>
    </w:p>
    <w:p w14:paraId="1626339D" w14:textId="46D9573B" w:rsidR="00910615" w:rsidRPr="004413B9" w:rsidRDefault="00910615" w:rsidP="00450231">
      <w:pPr>
        <w:spacing w:before="120" w:after="120" w:line="360" w:lineRule="exact"/>
      </w:pPr>
      <w:r w:rsidRPr="004413B9">
        <w:t>- Tổng số tài khoản người dùng (MAEID) và Thư điện tử công vụ đã cấp 16.243.</w:t>
      </w:r>
    </w:p>
    <w:p w14:paraId="5296C0C3" w14:textId="728E6164" w:rsidR="00910615" w:rsidRPr="004413B9" w:rsidRDefault="00910615" w:rsidP="00450231">
      <w:pPr>
        <w:spacing w:before="120" w:after="120" w:line="360" w:lineRule="exact"/>
      </w:pPr>
      <w:r w:rsidRPr="004413B9">
        <w:t xml:space="preserve">- Triển khai chữ ký số, chứng thư số, chứng thực chữ ký số chuyên dùng Chính phủ trong tất cả các đơn vị thuộc Bộ. Tổng số chứng thư số đã cấp, hiện </w:t>
      </w:r>
      <w:r w:rsidRPr="004413B9">
        <w:rPr>
          <w:spacing w:val="-2"/>
        </w:rPr>
        <w:t>đang sử dụng 9.993 (Tổ chức: 697; Cá nhân: 9.323; Thuê bao dịch vụ phần mềm: 3).</w:t>
      </w:r>
    </w:p>
    <w:p w14:paraId="7C6DD18D" w14:textId="7368B5A9" w:rsidR="00910615" w:rsidRPr="004413B9" w:rsidRDefault="00910615" w:rsidP="00450231">
      <w:pPr>
        <w:spacing w:before="120" w:after="120" w:line="360" w:lineRule="exact"/>
        <w:rPr>
          <w:rFonts w:cs="Times New Roman"/>
          <w:szCs w:val="28"/>
        </w:rPr>
      </w:pPr>
      <w:r w:rsidRPr="004413B9">
        <w:t>- Đã hoàn thành chuyển đổi IPv6 theo Chương trình IPv6 For Gov.</w:t>
      </w:r>
    </w:p>
    <w:p w14:paraId="7B1F2AF6" w14:textId="5DDCD232" w:rsidR="000D5EE5" w:rsidRPr="004413B9" w:rsidRDefault="00123689" w:rsidP="00B547C7">
      <w:pPr>
        <w:pStyle w:val="Heading3"/>
        <w:rPr>
          <w:lang w:val="nl-NL"/>
        </w:rPr>
      </w:pPr>
      <w:bookmarkStart w:id="9" w:name="_Toc215223671"/>
      <w:r w:rsidRPr="004413B9">
        <w:rPr>
          <w:lang w:val="nl-NL"/>
        </w:rPr>
        <w:t>Hiện trạng n</w:t>
      </w:r>
      <w:r w:rsidR="00910615" w:rsidRPr="004413B9">
        <w:rPr>
          <w:lang w:val="nl-NL"/>
        </w:rPr>
        <w:t>ền tảng</w:t>
      </w:r>
      <w:r w:rsidR="000D5EE5" w:rsidRPr="004413B9">
        <w:rPr>
          <w:lang w:val="nl-NL"/>
        </w:rPr>
        <w:t xml:space="preserve"> phục vụ quản trị, chia sẻ dữ liệu</w:t>
      </w:r>
      <w:bookmarkEnd w:id="9"/>
    </w:p>
    <w:p w14:paraId="3C4B3935" w14:textId="2E47E2EF" w:rsidR="00910615" w:rsidRPr="004413B9" w:rsidRDefault="00910615" w:rsidP="00450231">
      <w:pPr>
        <w:spacing w:before="120" w:after="120" w:line="360" w:lineRule="exact"/>
        <w:rPr>
          <w:lang w:val="nl-NL"/>
        </w:rPr>
      </w:pPr>
      <w:r w:rsidRPr="004413B9">
        <w:rPr>
          <w:lang w:val="nl-NL"/>
        </w:rPr>
        <w:t>Bộ đã đầu tư nền tảng quản trị, thu thập dữ liệu dùng chung, sẵn sàng cung cấp cho các lĩnh vực chuyên môn hạ tầng CNTT, hạ tầng quản trị dữ liệu trong quá trình xây dựng CSDL của các lĩnh vực theo hướng:</w:t>
      </w:r>
    </w:p>
    <w:p w14:paraId="2CDE75D4" w14:textId="60E9C0FB" w:rsidR="00910615" w:rsidRPr="004413B9" w:rsidRDefault="00910615" w:rsidP="00450231">
      <w:pPr>
        <w:spacing w:before="120" w:after="120" w:line="360" w:lineRule="exact"/>
      </w:pPr>
      <w:r w:rsidRPr="004413B9">
        <w:t>- Sẵn sàng cung cấp dịch vụ CSDL - các loại CSDL (Database as service).</w:t>
      </w:r>
    </w:p>
    <w:p w14:paraId="6D5B1C1B" w14:textId="775F37F0" w:rsidR="00910615" w:rsidRPr="004413B9" w:rsidRDefault="00910615" w:rsidP="00450231">
      <w:pPr>
        <w:spacing w:before="120" w:after="120" w:line="360" w:lineRule="exact"/>
      </w:pPr>
      <w:r w:rsidRPr="004413B9">
        <w:t>- Sẵn sàng cung cấp dịch vụ dữ liệu theo chuyên đề, khu vực địa lý, thời gian… tự động cho người dùng lựa chọn (Data as service). Hệ thống nhận request, tự tổng hợp theo yêu cầu và gửi link kết quả cho người có nhu cầu download về.</w:t>
      </w:r>
    </w:p>
    <w:p w14:paraId="5B522CB2" w14:textId="19CBDB8E" w:rsidR="00910615" w:rsidRPr="004413B9" w:rsidRDefault="00910615" w:rsidP="00450231">
      <w:pPr>
        <w:spacing w:before="120" w:after="120" w:line="360" w:lineRule="exact"/>
      </w:pPr>
      <w:r w:rsidRPr="004413B9">
        <w:t>- Sẵn sàng cung cấp dữ liệu dạng file cho đơn vị có nhu cầu quản lý file hồ sơ của họ có sắp xếp và quản lý khai thác sử dụng sau này (Files as service).</w:t>
      </w:r>
    </w:p>
    <w:p w14:paraId="7A899049" w14:textId="4633BF53" w:rsidR="00910615" w:rsidRPr="004413B9" w:rsidRDefault="00910615" w:rsidP="00450231">
      <w:pPr>
        <w:spacing w:before="120" w:after="120" w:line="360" w:lineRule="exact"/>
        <w:rPr>
          <w:lang w:eastAsia="x-none"/>
        </w:rPr>
      </w:pPr>
      <w:r w:rsidRPr="004413B9">
        <w:rPr>
          <w:lang w:eastAsia="x-none"/>
        </w:rPr>
        <w:t>- Sẵn sàng cung cấp các dịch vụ dữ liệu không gian.</w:t>
      </w:r>
    </w:p>
    <w:p w14:paraId="0A7148BE" w14:textId="7B78A8BE" w:rsidR="00910615" w:rsidRPr="004413B9" w:rsidRDefault="00BA3AFF" w:rsidP="005247B0">
      <w:pPr>
        <w:spacing w:before="120" w:after="120" w:line="360" w:lineRule="exact"/>
        <w:ind w:firstLine="709"/>
        <w:rPr>
          <w:lang w:eastAsia="x-none"/>
        </w:rPr>
      </w:pPr>
      <w:r w:rsidRPr="004413B9">
        <w:rPr>
          <w:noProof/>
        </w:rPr>
        <w:lastRenderedPageBreak/>
        <w:drawing>
          <wp:anchor distT="0" distB="0" distL="114300" distR="114300" simplePos="0" relativeHeight="251681793" behindDoc="0" locked="0" layoutInCell="1" allowOverlap="1" wp14:anchorId="6C9A92EE" wp14:editId="5EEE8665">
            <wp:simplePos x="0" y="0"/>
            <wp:positionH relativeFrom="margin">
              <wp:align>right</wp:align>
            </wp:positionH>
            <wp:positionV relativeFrom="margin">
              <wp:posOffset>3615808</wp:posOffset>
            </wp:positionV>
            <wp:extent cx="5770245" cy="4190365"/>
            <wp:effectExtent l="0" t="0" r="1905" b="635"/>
            <wp:wrapTopAndBottom/>
            <wp:docPr id="401400222" name="Picture 2" descr="A screenshot of a computer&#10;&#10;AI-generated content may be incorrect.">
              <a:extLst xmlns:a="http://schemas.openxmlformats.org/drawingml/2006/main">
                <a:ext uri="{FF2B5EF4-FFF2-40B4-BE49-F238E27FC236}">
                  <a16:creationId xmlns:a16="http://schemas.microsoft.com/office/drawing/2014/main" id="{E5D6C346-DAA1-AD30-0796-CB056BD247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omputer&#10;&#10;AI-generated content may be incorrect.">
                      <a:extLst>
                        <a:ext uri="{FF2B5EF4-FFF2-40B4-BE49-F238E27FC236}">
                          <a16:creationId xmlns:a16="http://schemas.microsoft.com/office/drawing/2014/main" id="{E5D6C346-DAA1-AD30-0796-CB056BD24713}"/>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0245" cy="4190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0615" w:rsidRPr="004413B9">
        <w:rPr>
          <w:lang w:eastAsia="x-none"/>
        </w:rPr>
        <w:t>- Sẵn sàng cung cấp dữ liệu Bigdata theo chuyên đề của lĩnh vực.</w:t>
      </w:r>
    </w:p>
    <w:p w14:paraId="2CD2C8E4" w14:textId="773201EA" w:rsidR="00A211FE" w:rsidRPr="004413B9" w:rsidRDefault="00A211FE" w:rsidP="00B547C7">
      <w:pPr>
        <w:pStyle w:val="Heading4"/>
        <w:rPr>
          <w:lang w:val="nl-NL"/>
        </w:rPr>
      </w:pPr>
      <w:r w:rsidRPr="004413B9">
        <w:rPr>
          <w:lang w:val="nl-NL"/>
        </w:rPr>
        <w:t xml:space="preserve">Hệ thống máy chủ </w:t>
      </w:r>
      <w:r w:rsidR="00965A40" w:rsidRPr="004413B9">
        <w:rPr>
          <w:lang w:val="nl-NL"/>
        </w:rPr>
        <w:t>cài đặt nền tảng quản trị dữ liệu của Bộ</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268"/>
        <w:gridCol w:w="5097"/>
        <w:gridCol w:w="1134"/>
      </w:tblGrid>
      <w:tr w:rsidR="004413B9" w:rsidRPr="004413B9" w14:paraId="6FFF5E71" w14:textId="77777777" w:rsidTr="000716AB">
        <w:trPr>
          <w:trHeight w:val="20"/>
          <w:tblHeader/>
        </w:trPr>
        <w:tc>
          <w:tcPr>
            <w:tcW w:w="846" w:type="dxa"/>
          </w:tcPr>
          <w:p w14:paraId="2CAA706E" w14:textId="5342588D" w:rsidR="00553F39" w:rsidRPr="004413B9" w:rsidRDefault="00553F39" w:rsidP="00680B49">
            <w:pPr>
              <w:tabs>
                <w:tab w:val="left" w:pos="567"/>
              </w:tabs>
              <w:spacing w:after="0" w:line="240" w:lineRule="auto"/>
              <w:ind w:firstLine="0"/>
              <w:jc w:val="center"/>
              <w:rPr>
                <w:rFonts w:cs="Times New Roman"/>
                <w:b/>
                <w:sz w:val="26"/>
                <w:szCs w:val="26"/>
              </w:rPr>
            </w:pPr>
            <w:r w:rsidRPr="004413B9">
              <w:rPr>
                <w:rFonts w:cs="Times New Roman"/>
                <w:b/>
                <w:sz w:val="26"/>
                <w:szCs w:val="26"/>
              </w:rPr>
              <w:t>STT</w:t>
            </w:r>
          </w:p>
        </w:tc>
        <w:tc>
          <w:tcPr>
            <w:tcW w:w="2268" w:type="dxa"/>
            <w:vAlign w:val="center"/>
            <w:hideMark/>
          </w:tcPr>
          <w:p w14:paraId="0B9EE087" w14:textId="3A8813C8" w:rsidR="00553F39" w:rsidRPr="004413B9" w:rsidRDefault="00680B49" w:rsidP="00771EDC">
            <w:pPr>
              <w:tabs>
                <w:tab w:val="left" w:pos="567"/>
              </w:tabs>
              <w:spacing w:after="0" w:line="240" w:lineRule="auto"/>
              <w:ind w:firstLine="0"/>
              <w:jc w:val="center"/>
              <w:rPr>
                <w:rFonts w:cs="Times New Roman"/>
                <w:b/>
                <w:sz w:val="26"/>
                <w:szCs w:val="26"/>
              </w:rPr>
            </w:pPr>
            <w:r w:rsidRPr="004413B9">
              <w:rPr>
                <w:rFonts w:cs="Times New Roman"/>
                <w:b/>
                <w:sz w:val="26"/>
                <w:szCs w:val="26"/>
              </w:rPr>
              <w:t>Tên thiết bị</w:t>
            </w:r>
          </w:p>
        </w:tc>
        <w:tc>
          <w:tcPr>
            <w:tcW w:w="5097" w:type="dxa"/>
            <w:vAlign w:val="center"/>
            <w:hideMark/>
          </w:tcPr>
          <w:p w14:paraId="69185962" w14:textId="7122E4CA" w:rsidR="00553F39" w:rsidRPr="004413B9" w:rsidRDefault="00680B49" w:rsidP="00771EDC">
            <w:pPr>
              <w:tabs>
                <w:tab w:val="left" w:pos="567"/>
              </w:tabs>
              <w:spacing w:after="0" w:line="240" w:lineRule="auto"/>
              <w:ind w:firstLine="0"/>
              <w:jc w:val="center"/>
              <w:rPr>
                <w:rFonts w:cs="Times New Roman"/>
                <w:b/>
                <w:sz w:val="26"/>
                <w:szCs w:val="26"/>
              </w:rPr>
            </w:pPr>
            <w:r w:rsidRPr="004413B9">
              <w:rPr>
                <w:rFonts w:cs="Times New Roman"/>
                <w:b/>
                <w:sz w:val="26"/>
                <w:szCs w:val="26"/>
              </w:rPr>
              <w:t>Mô tả kỹ thuật chi tiết</w:t>
            </w:r>
          </w:p>
        </w:tc>
        <w:tc>
          <w:tcPr>
            <w:tcW w:w="1134" w:type="dxa"/>
            <w:noWrap/>
            <w:vAlign w:val="center"/>
            <w:hideMark/>
          </w:tcPr>
          <w:p w14:paraId="6629E33C" w14:textId="77777777" w:rsidR="00553F39" w:rsidRPr="004413B9" w:rsidRDefault="00553F39" w:rsidP="001C0F81">
            <w:pPr>
              <w:tabs>
                <w:tab w:val="left" w:pos="567"/>
              </w:tabs>
              <w:spacing w:after="0" w:line="240" w:lineRule="auto"/>
              <w:ind w:firstLine="0"/>
              <w:jc w:val="center"/>
              <w:rPr>
                <w:rFonts w:cs="Times New Roman"/>
                <w:b/>
                <w:sz w:val="26"/>
                <w:szCs w:val="26"/>
              </w:rPr>
            </w:pPr>
            <w:r w:rsidRPr="004413B9">
              <w:rPr>
                <w:rFonts w:cs="Times New Roman"/>
                <w:b/>
                <w:sz w:val="26"/>
                <w:szCs w:val="26"/>
              </w:rPr>
              <w:t>Số lượng</w:t>
            </w:r>
          </w:p>
        </w:tc>
      </w:tr>
      <w:tr w:rsidR="004413B9" w:rsidRPr="004413B9" w14:paraId="13BA7616" w14:textId="77777777" w:rsidTr="001C0F81">
        <w:trPr>
          <w:trHeight w:val="20"/>
        </w:trPr>
        <w:tc>
          <w:tcPr>
            <w:tcW w:w="846" w:type="dxa"/>
          </w:tcPr>
          <w:p w14:paraId="185927AA" w14:textId="7350D6A6" w:rsidR="00680B49" w:rsidRPr="004413B9" w:rsidRDefault="00680B49" w:rsidP="00680B49">
            <w:pPr>
              <w:tabs>
                <w:tab w:val="left" w:pos="567"/>
              </w:tabs>
              <w:spacing w:after="0" w:line="240" w:lineRule="auto"/>
              <w:ind w:firstLine="0"/>
              <w:jc w:val="center"/>
              <w:rPr>
                <w:rFonts w:cs="Times New Roman"/>
                <w:b/>
                <w:sz w:val="26"/>
                <w:szCs w:val="26"/>
              </w:rPr>
            </w:pPr>
            <w:r w:rsidRPr="004413B9">
              <w:rPr>
                <w:rFonts w:cs="Times New Roman"/>
                <w:b/>
                <w:sz w:val="26"/>
                <w:szCs w:val="26"/>
              </w:rPr>
              <w:t>I</w:t>
            </w:r>
          </w:p>
        </w:tc>
        <w:tc>
          <w:tcPr>
            <w:tcW w:w="7365" w:type="dxa"/>
            <w:gridSpan w:val="2"/>
            <w:vAlign w:val="center"/>
          </w:tcPr>
          <w:p w14:paraId="2FED739C" w14:textId="11A665E9" w:rsidR="00680B49" w:rsidRPr="004413B9" w:rsidRDefault="00680B49" w:rsidP="001E6521">
            <w:pPr>
              <w:tabs>
                <w:tab w:val="left" w:pos="567"/>
              </w:tabs>
              <w:spacing w:after="0" w:line="240" w:lineRule="auto"/>
              <w:ind w:firstLine="0"/>
              <w:jc w:val="left"/>
              <w:rPr>
                <w:rFonts w:cs="Times New Roman"/>
                <w:b/>
                <w:sz w:val="26"/>
                <w:szCs w:val="26"/>
              </w:rPr>
            </w:pPr>
            <w:r w:rsidRPr="004413B9">
              <w:rPr>
                <w:b/>
                <w:lang w:val="nl-NL"/>
              </w:rPr>
              <w:t>Hệ thống máy chủ Exadata Database Machine X9M-2</w:t>
            </w:r>
          </w:p>
        </w:tc>
        <w:tc>
          <w:tcPr>
            <w:tcW w:w="1134" w:type="dxa"/>
            <w:vAlign w:val="center"/>
          </w:tcPr>
          <w:p w14:paraId="4378FE24" w14:textId="501F3F30" w:rsidR="00680B49" w:rsidRPr="004413B9" w:rsidRDefault="00680B49" w:rsidP="001C0F81">
            <w:pPr>
              <w:tabs>
                <w:tab w:val="left" w:pos="567"/>
              </w:tabs>
              <w:spacing w:after="0" w:line="240" w:lineRule="auto"/>
              <w:ind w:firstLine="0"/>
              <w:jc w:val="center"/>
              <w:rPr>
                <w:rFonts w:cs="Times New Roman"/>
                <w:b/>
                <w:sz w:val="26"/>
                <w:szCs w:val="26"/>
              </w:rPr>
            </w:pPr>
            <w:r w:rsidRPr="004413B9">
              <w:rPr>
                <w:rFonts w:cs="Times New Roman"/>
                <w:b/>
                <w:sz w:val="26"/>
                <w:szCs w:val="26"/>
              </w:rPr>
              <w:t>01</w:t>
            </w:r>
          </w:p>
        </w:tc>
      </w:tr>
      <w:tr w:rsidR="004413B9" w:rsidRPr="004413B9" w14:paraId="1B1F0386" w14:textId="77777777" w:rsidTr="000716AB">
        <w:trPr>
          <w:trHeight w:val="20"/>
        </w:trPr>
        <w:tc>
          <w:tcPr>
            <w:tcW w:w="846" w:type="dxa"/>
            <w:vAlign w:val="center"/>
          </w:tcPr>
          <w:p w14:paraId="2A974223" w14:textId="59C7E9EE" w:rsidR="00553F39" w:rsidRPr="004413B9" w:rsidRDefault="00680B49" w:rsidP="00680B49">
            <w:pPr>
              <w:tabs>
                <w:tab w:val="left" w:pos="567"/>
              </w:tabs>
              <w:spacing w:after="0" w:line="240" w:lineRule="auto"/>
              <w:ind w:firstLine="0"/>
              <w:jc w:val="center"/>
              <w:rPr>
                <w:rFonts w:cs="Times New Roman"/>
                <w:bCs/>
                <w:sz w:val="26"/>
                <w:szCs w:val="26"/>
              </w:rPr>
            </w:pPr>
            <w:r w:rsidRPr="004413B9">
              <w:rPr>
                <w:rFonts w:cs="Times New Roman"/>
                <w:bCs/>
                <w:sz w:val="26"/>
                <w:szCs w:val="26"/>
              </w:rPr>
              <w:t>1</w:t>
            </w:r>
          </w:p>
        </w:tc>
        <w:tc>
          <w:tcPr>
            <w:tcW w:w="2268" w:type="dxa"/>
            <w:vAlign w:val="center"/>
            <w:hideMark/>
          </w:tcPr>
          <w:p w14:paraId="32D7199A" w14:textId="28641E21" w:rsidR="00553F39" w:rsidRPr="004413B9" w:rsidRDefault="00553F39" w:rsidP="001E6521">
            <w:pPr>
              <w:tabs>
                <w:tab w:val="left" w:pos="567"/>
              </w:tabs>
              <w:spacing w:after="0" w:line="240" w:lineRule="auto"/>
              <w:ind w:firstLine="0"/>
              <w:rPr>
                <w:rFonts w:cs="Times New Roman"/>
                <w:bCs/>
                <w:sz w:val="26"/>
                <w:szCs w:val="26"/>
              </w:rPr>
            </w:pPr>
            <w:r w:rsidRPr="004413B9">
              <w:rPr>
                <w:rFonts w:cs="Times New Roman"/>
                <w:bCs/>
                <w:sz w:val="26"/>
                <w:szCs w:val="26"/>
              </w:rPr>
              <w:t>Máy chủ CSDL</w:t>
            </w:r>
          </w:p>
        </w:tc>
        <w:tc>
          <w:tcPr>
            <w:tcW w:w="5097" w:type="dxa"/>
            <w:vAlign w:val="center"/>
            <w:hideMark/>
          </w:tcPr>
          <w:p w14:paraId="641381BC" w14:textId="77777777" w:rsidR="00553F39" w:rsidRPr="004413B9" w:rsidRDefault="00553F39" w:rsidP="001E6521">
            <w:pPr>
              <w:tabs>
                <w:tab w:val="left" w:pos="567"/>
              </w:tabs>
              <w:spacing w:after="0" w:line="240" w:lineRule="auto"/>
              <w:ind w:firstLine="0"/>
              <w:jc w:val="left"/>
              <w:rPr>
                <w:rFonts w:cs="Times New Roman"/>
                <w:bCs/>
                <w:sz w:val="26"/>
                <w:szCs w:val="26"/>
              </w:rPr>
            </w:pPr>
            <w:r w:rsidRPr="004413B9">
              <w:rPr>
                <w:rFonts w:cs="Times New Roman"/>
                <w:bCs/>
                <w:sz w:val="26"/>
                <w:szCs w:val="26"/>
              </w:rPr>
              <w:t>Processor: 32 cores</w:t>
            </w:r>
            <w:r w:rsidRPr="004413B9">
              <w:rPr>
                <w:rFonts w:cs="Times New Roman"/>
                <w:bCs/>
                <w:sz w:val="26"/>
                <w:szCs w:val="26"/>
              </w:rPr>
              <w:br/>
              <w:t>Memory: 1024 GB</w:t>
            </w:r>
          </w:p>
          <w:p w14:paraId="00FDE8DD" w14:textId="69908E78" w:rsidR="00553F39" w:rsidRPr="004413B9" w:rsidRDefault="00553F39" w:rsidP="001E6521">
            <w:pPr>
              <w:tabs>
                <w:tab w:val="left" w:pos="567"/>
              </w:tabs>
              <w:spacing w:after="0" w:line="240" w:lineRule="auto"/>
              <w:ind w:firstLine="0"/>
              <w:jc w:val="left"/>
              <w:rPr>
                <w:rFonts w:cs="Times New Roman"/>
                <w:bCs/>
                <w:sz w:val="26"/>
                <w:szCs w:val="26"/>
              </w:rPr>
            </w:pPr>
            <w:r w:rsidRPr="004413B9">
              <w:rPr>
                <w:rFonts w:cs="Times New Roman"/>
                <w:bCs/>
                <w:sz w:val="26"/>
                <w:szCs w:val="26"/>
              </w:rPr>
              <w:t xml:space="preserve">Storage: 02*3,84TB NVMe SSD </w:t>
            </w:r>
            <w:r w:rsidRPr="004413B9">
              <w:rPr>
                <w:rFonts w:cs="Times New Roman"/>
                <w:bCs/>
                <w:sz w:val="26"/>
                <w:szCs w:val="26"/>
              </w:rPr>
              <w:br/>
            </w:r>
            <w:r w:rsidRPr="004413B9">
              <w:rPr>
                <w:rFonts w:cs="Times New Roman"/>
                <w:bCs/>
                <w:sz w:val="26"/>
                <w:szCs w:val="26"/>
              </w:rPr>
              <w:lastRenderedPageBreak/>
              <w:t xml:space="preserve">External connectivity: 04*(25 Gbps optical ethernet port with transceiver/adapter) </w:t>
            </w:r>
            <w:r w:rsidRPr="004413B9">
              <w:rPr>
                <w:rFonts w:cs="Times New Roman"/>
                <w:bCs/>
                <w:sz w:val="26"/>
                <w:szCs w:val="26"/>
              </w:rPr>
              <w:br/>
              <w:t xml:space="preserve">Internal connectivity: 2* 100 Gbps port with adapter/transceiver </w:t>
            </w:r>
            <w:r w:rsidRPr="004413B9">
              <w:rPr>
                <w:rFonts w:cs="Times New Roman"/>
                <w:bCs/>
                <w:sz w:val="26"/>
                <w:szCs w:val="26"/>
              </w:rPr>
              <w:br/>
              <w:t xml:space="preserve">Operating system (Hệ điều hành) : Oracle Linux với quyền sử dụng đầy đủ cho tất cả các lõi vi xử lý – cores của server </w:t>
            </w:r>
            <w:r w:rsidRPr="004413B9">
              <w:rPr>
                <w:rFonts w:cs="Times New Roman"/>
                <w:bCs/>
                <w:sz w:val="26"/>
                <w:szCs w:val="26"/>
              </w:rPr>
              <w:br/>
              <w:t xml:space="preserve">Virtualization software (Phần mềm ảo hóa): Oracle KVM  với quyền sử dụng đầy đủ cho tất cả các lõi vi xử lý – cores của server ) </w:t>
            </w:r>
          </w:p>
        </w:tc>
        <w:tc>
          <w:tcPr>
            <w:tcW w:w="1134" w:type="dxa"/>
            <w:vAlign w:val="center"/>
            <w:hideMark/>
          </w:tcPr>
          <w:p w14:paraId="27DB1771" w14:textId="77777777" w:rsidR="00553F39" w:rsidRPr="004413B9" w:rsidRDefault="00553F39" w:rsidP="001C0F81">
            <w:pPr>
              <w:tabs>
                <w:tab w:val="left" w:pos="567"/>
              </w:tabs>
              <w:spacing w:after="0" w:line="240" w:lineRule="auto"/>
              <w:ind w:firstLine="0"/>
              <w:jc w:val="center"/>
              <w:rPr>
                <w:rFonts w:cs="Times New Roman"/>
                <w:bCs/>
                <w:sz w:val="26"/>
                <w:szCs w:val="26"/>
              </w:rPr>
            </w:pPr>
            <w:r w:rsidRPr="004413B9">
              <w:rPr>
                <w:rFonts w:cs="Times New Roman"/>
                <w:bCs/>
                <w:sz w:val="26"/>
                <w:szCs w:val="26"/>
              </w:rPr>
              <w:lastRenderedPageBreak/>
              <w:t>2</w:t>
            </w:r>
          </w:p>
        </w:tc>
      </w:tr>
      <w:tr w:rsidR="004413B9" w:rsidRPr="004413B9" w14:paraId="6D626AB4" w14:textId="77777777" w:rsidTr="000716AB">
        <w:trPr>
          <w:trHeight w:val="20"/>
        </w:trPr>
        <w:tc>
          <w:tcPr>
            <w:tcW w:w="846" w:type="dxa"/>
            <w:vAlign w:val="center"/>
          </w:tcPr>
          <w:p w14:paraId="3C9CD142" w14:textId="656632F7" w:rsidR="00553F39" w:rsidRPr="004413B9" w:rsidRDefault="00680B49" w:rsidP="00680B49">
            <w:pPr>
              <w:tabs>
                <w:tab w:val="left" w:pos="567"/>
              </w:tabs>
              <w:spacing w:after="0" w:line="240" w:lineRule="auto"/>
              <w:ind w:firstLine="0"/>
              <w:jc w:val="center"/>
              <w:rPr>
                <w:rFonts w:cs="Times New Roman"/>
                <w:bCs/>
                <w:sz w:val="26"/>
                <w:szCs w:val="26"/>
              </w:rPr>
            </w:pPr>
            <w:r w:rsidRPr="004413B9">
              <w:rPr>
                <w:rFonts w:cs="Times New Roman"/>
                <w:bCs/>
                <w:sz w:val="26"/>
                <w:szCs w:val="26"/>
              </w:rPr>
              <w:t>2</w:t>
            </w:r>
          </w:p>
        </w:tc>
        <w:tc>
          <w:tcPr>
            <w:tcW w:w="2268" w:type="dxa"/>
            <w:vAlign w:val="center"/>
            <w:hideMark/>
          </w:tcPr>
          <w:p w14:paraId="0FD6F6E0" w14:textId="375B1762" w:rsidR="00553F39" w:rsidRPr="004413B9" w:rsidRDefault="00553F39" w:rsidP="001E6521">
            <w:pPr>
              <w:tabs>
                <w:tab w:val="left" w:pos="567"/>
              </w:tabs>
              <w:spacing w:after="0" w:line="240" w:lineRule="auto"/>
              <w:ind w:firstLine="0"/>
              <w:rPr>
                <w:rFonts w:cs="Times New Roman"/>
                <w:bCs/>
                <w:sz w:val="26"/>
                <w:szCs w:val="26"/>
              </w:rPr>
            </w:pPr>
            <w:r w:rsidRPr="004413B9">
              <w:rPr>
                <w:rFonts w:cs="Times New Roman"/>
                <w:bCs/>
                <w:sz w:val="26"/>
                <w:szCs w:val="26"/>
              </w:rPr>
              <w:t>Máy chủ lưu trữ</w:t>
            </w:r>
          </w:p>
        </w:tc>
        <w:tc>
          <w:tcPr>
            <w:tcW w:w="5097" w:type="dxa"/>
            <w:vAlign w:val="center"/>
            <w:hideMark/>
          </w:tcPr>
          <w:p w14:paraId="44C99A46" w14:textId="2F0DA758" w:rsidR="00553F39" w:rsidRPr="004413B9" w:rsidRDefault="00553F39" w:rsidP="001E6521">
            <w:pPr>
              <w:tabs>
                <w:tab w:val="left" w:pos="567"/>
              </w:tabs>
              <w:spacing w:after="0" w:line="240" w:lineRule="auto"/>
              <w:ind w:firstLine="0"/>
              <w:jc w:val="left"/>
              <w:rPr>
                <w:rFonts w:cs="Times New Roman"/>
                <w:bCs/>
                <w:sz w:val="26"/>
                <w:szCs w:val="26"/>
              </w:rPr>
            </w:pPr>
            <w:r w:rsidRPr="004413B9">
              <w:rPr>
                <w:rFonts w:cs="Times New Roman"/>
                <w:bCs/>
                <w:sz w:val="26"/>
                <w:szCs w:val="26"/>
              </w:rPr>
              <w:t xml:space="preserve">Processor: 16 cores enable </w:t>
            </w:r>
            <w:r w:rsidRPr="004413B9">
              <w:rPr>
                <w:rFonts w:cs="Times New Roman"/>
                <w:bCs/>
                <w:sz w:val="26"/>
                <w:szCs w:val="26"/>
              </w:rPr>
              <w:br/>
              <w:t xml:space="preserve">Memory: 256 GB </w:t>
            </w:r>
            <w:r w:rsidRPr="004413B9">
              <w:rPr>
                <w:rFonts w:cs="Times New Roman"/>
                <w:bCs/>
                <w:sz w:val="26"/>
                <w:szCs w:val="26"/>
              </w:rPr>
              <w:br/>
              <w:t xml:space="preserve">Storage: 6x18 TB HDD </w:t>
            </w:r>
            <w:r w:rsidRPr="004413B9">
              <w:rPr>
                <w:rFonts w:cs="Times New Roman"/>
                <w:bCs/>
                <w:sz w:val="26"/>
                <w:szCs w:val="26"/>
              </w:rPr>
              <w:br/>
              <w:t xml:space="preserve">Flash Capacity (raw): 2x 6.4TB </w:t>
            </w:r>
            <w:r w:rsidRPr="004413B9">
              <w:rPr>
                <w:rFonts w:cs="Times New Roman"/>
                <w:bCs/>
                <w:sz w:val="26"/>
                <w:szCs w:val="26"/>
              </w:rPr>
              <w:br/>
              <w:t xml:space="preserve">Internal connectivity: 2*100 Gbps port with adapter/transceiver </w:t>
            </w:r>
            <w:r w:rsidRPr="004413B9">
              <w:rPr>
                <w:rFonts w:cs="Times New Roman"/>
                <w:bCs/>
                <w:sz w:val="26"/>
                <w:szCs w:val="26"/>
              </w:rPr>
              <w:br/>
              <w:t xml:space="preserve">Operating system (Hệ điều hành) : Oracle Linux với quyền sử dụng đầy đủ cho tất cả các lõi vi xử lý – cores của server </w:t>
            </w:r>
            <w:r w:rsidRPr="004413B9">
              <w:rPr>
                <w:rFonts w:cs="Times New Roman"/>
                <w:bCs/>
                <w:sz w:val="26"/>
                <w:szCs w:val="26"/>
              </w:rPr>
              <w:br/>
              <w:t xml:space="preserve">Redundant hot-swappable power supplies &amp; fans </w:t>
            </w:r>
            <w:r w:rsidRPr="004413B9">
              <w:rPr>
                <w:rFonts w:cs="Times New Roman"/>
                <w:bCs/>
                <w:sz w:val="26"/>
                <w:szCs w:val="26"/>
              </w:rPr>
              <w:br/>
              <w:t>Tính năng lưu trữ thông minh.</w:t>
            </w:r>
          </w:p>
        </w:tc>
        <w:tc>
          <w:tcPr>
            <w:tcW w:w="1134" w:type="dxa"/>
            <w:noWrap/>
            <w:vAlign w:val="center"/>
            <w:hideMark/>
          </w:tcPr>
          <w:p w14:paraId="053035AE" w14:textId="77777777" w:rsidR="00553F39" w:rsidRPr="004413B9" w:rsidRDefault="00553F39" w:rsidP="001C0F81">
            <w:pPr>
              <w:tabs>
                <w:tab w:val="left" w:pos="567"/>
              </w:tabs>
              <w:spacing w:after="0" w:line="240" w:lineRule="auto"/>
              <w:ind w:firstLine="0"/>
              <w:jc w:val="center"/>
              <w:rPr>
                <w:rFonts w:cs="Times New Roman"/>
                <w:bCs/>
                <w:sz w:val="26"/>
                <w:szCs w:val="26"/>
              </w:rPr>
            </w:pPr>
            <w:r w:rsidRPr="004413B9">
              <w:rPr>
                <w:rFonts w:cs="Times New Roman"/>
                <w:noProof/>
                <w:sz w:val="26"/>
                <w:szCs w:val="26"/>
              </w:rPr>
              <mc:AlternateContent>
                <mc:Choice Requires="wps">
                  <w:drawing>
                    <wp:anchor distT="0" distB="0" distL="114300" distR="114300" simplePos="0" relativeHeight="251677697" behindDoc="0" locked="0" layoutInCell="1" allowOverlap="1" wp14:anchorId="555A24BE" wp14:editId="7E406BA8">
                      <wp:simplePos x="0" y="0"/>
                      <wp:positionH relativeFrom="column">
                        <wp:posOffset>0</wp:posOffset>
                      </wp:positionH>
                      <wp:positionV relativeFrom="paragraph">
                        <wp:posOffset>184785</wp:posOffset>
                      </wp:positionV>
                      <wp:extent cx="10795" cy="294005"/>
                      <wp:effectExtent l="0" t="0" r="8255" b="10795"/>
                      <wp:wrapNone/>
                      <wp:docPr id="7" name="Text Box 7">
                        <a:extLst xmlns:a="http://schemas.openxmlformats.org/drawingml/2006/main">
                          <a:ext uri="{FF2B5EF4-FFF2-40B4-BE49-F238E27FC236}">
                            <a16:creationId xmlns:a16="http://schemas.microsoft.com/office/drawing/2014/main" id="{900897D8-C451-3846-E9FE-0B08E723D6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 cy="294005"/>
                              </a:xfrm>
                              <a:prstGeom prst="rect">
                                <a:avLst/>
                              </a:prstGeom>
                              <a:noFill/>
                              <a:ln>
                                <a:noFill/>
                              </a:ln>
                              <a:effectLst/>
                            </wps:spPr>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type w14:anchorId="2E93B163" id="_x0000_t202" coordsize="21600,21600" o:spt="202" path="m,l,21600r21600,l21600,xe">
                      <v:stroke joinstyle="miter"/>
                      <v:path gradientshapeok="t" o:connecttype="rect"/>
                    </v:shapetype>
                    <v:shape id="Text Box 7" o:spid="_x0000_s1026" type="#_x0000_t202" style="position:absolute;margin-left:0;margin-top:14.55pt;width:.85pt;height:23.15pt;z-index:25167769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" filled="f" stroked="f">
                      <v:textbox style="mso-fit-shape-to-text:t" inset="0,0,0,0"/>
                    </v:shape>
                  </w:pict>
                </mc:Fallback>
              </mc:AlternateContent>
            </w:r>
            <w:r w:rsidRPr="004413B9">
              <w:rPr>
                <w:rFonts w:cs="Times New Roman"/>
                <w:noProof/>
                <w:sz w:val="26"/>
                <w:szCs w:val="26"/>
              </w:rPr>
              <mc:AlternateContent>
                <mc:Choice Requires="wps">
                  <w:drawing>
                    <wp:anchor distT="0" distB="0" distL="114300" distR="114300" simplePos="0" relativeHeight="251678721" behindDoc="0" locked="0" layoutInCell="1" allowOverlap="1" wp14:anchorId="086F0CB0" wp14:editId="27466AC5">
                      <wp:simplePos x="0" y="0"/>
                      <wp:positionH relativeFrom="column">
                        <wp:posOffset>0</wp:posOffset>
                      </wp:positionH>
                      <wp:positionV relativeFrom="paragraph">
                        <wp:posOffset>184785</wp:posOffset>
                      </wp:positionV>
                      <wp:extent cx="10795" cy="294005"/>
                      <wp:effectExtent l="0" t="0" r="8255" b="10795"/>
                      <wp:wrapNone/>
                      <wp:docPr id="8" name="Text Box 8">
                        <a:extLst xmlns:a="http://schemas.openxmlformats.org/drawingml/2006/main">
                          <a:ext uri="{FF2B5EF4-FFF2-40B4-BE49-F238E27FC236}">
                            <a16:creationId xmlns:a16="http://schemas.microsoft.com/office/drawing/2014/main" id="{5D91C7FD-A3CC-9AD1-02C9-BF4B5F4CAF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 cy="294005"/>
                              </a:xfrm>
                              <a:prstGeom prst="rect">
                                <a:avLst/>
                              </a:prstGeom>
                              <a:noFill/>
                              <a:ln>
                                <a:noFill/>
                              </a:ln>
                              <a:effectLst/>
                            </wps:spPr>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790E8EB8" id="Text Box 8" o:spid="_x0000_s1026" type="#_x0000_t202" style="position:absolute;margin-left:0;margin-top:14.55pt;width:.85pt;height:23.15pt;z-index:25167872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" filled="f" stroked="f">
                      <v:textbox style="mso-fit-shape-to-text:t" inset="0,0,0,0"/>
                    </v:shape>
                  </w:pict>
                </mc:Fallback>
              </mc:AlternateContent>
            </w:r>
          </w:p>
          <w:p w14:paraId="2587FF85" w14:textId="77777777" w:rsidR="00553F39" w:rsidRPr="004413B9" w:rsidRDefault="00553F39" w:rsidP="001C0F81">
            <w:pPr>
              <w:tabs>
                <w:tab w:val="left" w:pos="567"/>
              </w:tabs>
              <w:spacing w:after="0" w:line="240" w:lineRule="auto"/>
              <w:ind w:firstLine="0"/>
              <w:jc w:val="center"/>
              <w:rPr>
                <w:rFonts w:cs="Times New Roman"/>
                <w:bCs/>
                <w:sz w:val="26"/>
                <w:szCs w:val="26"/>
              </w:rPr>
            </w:pPr>
            <w:r w:rsidRPr="004413B9">
              <w:rPr>
                <w:rFonts w:cs="Times New Roman"/>
                <w:bCs/>
                <w:sz w:val="26"/>
                <w:szCs w:val="26"/>
              </w:rPr>
              <w:t>3</w:t>
            </w:r>
          </w:p>
        </w:tc>
      </w:tr>
      <w:tr w:rsidR="004413B9" w:rsidRPr="004413B9" w14:paraId="213B61A4" w14:textId="77777777" w:rsidTr="000716AB">
        <w:trPr>
          <w:trHeight w:val="20"/>
        </w:trPr>
        <w:tc>
          <w:tcPr>
            <w:tcW w:w="846" w:type="dxa"/>
            <w:vAlign w:val="center"/>
          </w:tcPr>
          <w:p w14:paraId="7A1CE77C" w14:textId="1CBE0FF7" w:rsidR="00553F39" w:rsidRPr="004413B9" w:rsidRDefault="00680B49" w:rsidP="00680B49">
            <w:pPr>
              <w:tabs>
                <w:tab w:val="left" w:pos="567"/>
              </w:tabs>
              <w:spacing w:after="0" w:line="240" w:lineRule="auto"/>
              <w:ind w:firstLine="0"/>
              <w:jc w:val="center"/>
              <w:rPr>
                <w:rFonts w:cs="Times New Roman"/>
                <w:bCs/>
                <w:sz w:val="26"/>
                <w:szCs w:val="26"/>
              </w:rPr>
            </w:pPr>
            <w:r w:rsidRPr="004413B9">
              <w:rPr>
                <w:rFonts w:cs="Times New Roman"/>
                <w:bCs/>
                <w:sz w:val="26"/>
                <w:szCs w:val="26"/>
              </w:rPr>
              <w:t>3</w:t>
            </w:r>
          </w:p>
        </w:tc>
        <w:tc>
          <w:tcPr>
            <w:tcW w:w="2268" w:type="dxa"/>
            <w:vAlign w:val="center"/>
            <w:hideMark/>
          </w:tcPr>
          <w:p w14:paraId="73A46FFA" w14:textId="6088C5E6" w:rsidR="00553F39" w:rsidRPr="004413B9" w:rsidRDefault="00553F39" w:rsidP="001E6521">
            <w:pPr>
              <w:tabs>
                <w:tab w:val="left" w:pos="567"/>
              </w:tabs>
              <w:spacing w:after="0" w:line="240" w:lineRule="auto"/>
              <w:ind w:firstLine="0"/>
              <w:jc w:val="left"/>
              <w:rPr>
                <w:rFonts w:cs="Times New Roman"/>
                <w:bCs/>
                <w:sz w:val="26"/>
                <w:szCs w:val="26"/>
              </w:rPr>
            </w:pPr>
            <w:r w:rsidRPr="004413B9">
              <w:rPr>
                <w:rFonts w:cs="Times New Roman"/>
                <w:bCs/>
                <w:sz w:val="26"/>
                <w:szCs w:val="26"/>
              </w:rPr>
              <w:t>Thiết bị chuyển mạch kết nối nội bộ (Internal switch)</w:t>
            </w:r>
          </w:p>
        </w:tc>
        <w:tc>
          <w:tcPr>
            <w:tcW w:w="5097" w:type="dxa"/>
            <w:vAlign w:val="center"/>
            <w:hideMark/>
          </w:tcPr>
          <w:p w14:paraId="0668BBF1" w14:textId="77777777" w:rsidR="00553F39" w:rsidRPr="004413B9" w:rsidRDefault="00553F39" w:rsidP="001E6521">
            <w:pPr>
              <w:tabs>
                <w:tab w:val="left" w:pos="567"/>
              </w:tabs>
              <w:spacing w:after="0" w:line="240" w:lineRule="auto"/>
              <w:ind w:firstLine="0"/>
              <w:jc w:val="left"/>
              <w:rPr>
                <w:rFonts w:cs="Times New Roman"/>
                <w:bCs/>
                <w:sz w:val="26"/>
                <w:szCs w:val="26"/>
              </w:rPr>
            </w:pPr>
            <w:r w:rsidRPr="004413B9">
              <w:rPr>
                <w:rFonts w:cs="Times New Roman"/>
                <w:bCs/>
                <w:sz w:val="26"/>
                <w:szCs w:val="26"/>
              </w:rPr>
              <w:t xml:space="preserve">Interface: 36* 100 Gbps port </w:t>
            </w:r>
            <w:r w:rsidRPr="004413B9">
              <w:rPr>
                <w:rFonts w:cs="Times New Roman"/>
                <w:bCs/>
                <w:sz w:val="26"/>
                <w:szCs w:val="26"/>
              </w:rPr>
              <w:br/>
              <w:t xml:space="preserve">Performance: Data throughput/Aggregate bandwidth: 7.2 Tb/s (bidirection) </w:t>
            </w:r>
            <w:r w:rsidRPr="004413B9">
              <w:rPr>
                <w:rFonts w:cs="Times New Roman"/>
                <w:bCs/>
                <w:sz w:val="26"/>
                <w:szCs w:val="26"/>
              </w:rPr>
              <w:br/>
              <w:t>Redundant power supplies and fans</w:t>
            </w:r>
          </w:p>
        </w:tc>
        <w:tc>
          <w:tcPr>
            <w:tcW w:w="1134" w:type="dxa"/>
            <w:noWrap/>
            <w:vAlign w:val="center"/>
            <w:hideMark/>
          </w:tcPr>
          <w:p w14:paraId="7AFEB23D" w14:textId="77777777" w:rsidR="00553F39" w:rsidRPr="004413B9" w:rsidRDefault="00553F39" w:rsidP="001C0F81">
            <w:pPr>
              <w:tabs>
                <w:tab w:val="left" w:pos="567"/>
              </w:tabs>
              <w:spacing w:after="0" w:line="240" w:lineRule="auto"/>
              <w:ind w:firstLine="0"/>
              <w:jc w:val="center"/>
              <w:rPr>
                <w:rFonts w:cs="Times New Roman"/>
                <w:bCs/>
                <w:sz w:val="26"/>
                <w:szCs w:val="26"/>
              </w:rPr>
            </w:pPr>
            <w:r w:rsidRPr="004413B9">
              <w:rPr>
                <w:rFonts w:cs="Times New Roman"/>
                <w:noProof/>
                <w:sz w:val="26"/>
                <w:szCs w:val="26"/>
              </w:rPr>
              <mc:AlternateContent>
                <mc:Choice Requires="wps">
                  <w:drawing>
                    <wp:anchor distT="0" distB="0" distL="114300" distR="114300" simplePos="0" relativeHeight="251679745" behindDoc="0" locked="0" layoutInCell="1" allowOverlap="1" wp14:anchorId="537ACF32" wp14:editId="296BA3E2">
                      <wp:simplePos x="0" y="0"/>
                      <wp:positionH relativeFrom="column">
                        <wp:posOffset>0</wp:posOffset>
                      </wp:positionH>
                      <wp:positionV relativeFrom="paragraph">
                        <wp:posOffset>179705</wp:posOffset>
                      </wp:positionV>
                      <wp:extent cx="10795" cy="299085"/>
                      <wp:effectExtent l="0" t="0" r="8255" b="5715"/>
                      <wp:wrapNone/>
                      <wp:docPr id="9" name="Text Box 9">
                        <a:extLst xmlns:a="http://schemas.openxmlformats.org/drawingml/2006/main">
                          <a:ext uri="{FF2B5EF4-FFF2-40B4-BE49-F238E27FC236}">
                            <a16:creationId xmlns:a16="http://schemas.microsoft.com/office/drawing/2014/main" id="{54289342-B3FA-2588-31D9-872F271117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 cy="299085"/>
                              </a:xfrm>
                              <a:prstGeom prst="rect">
                                <a:avLst/>
                              </a:prstGeom>
                              <a:noFill/>
                              <a:ln>
                                <a:noFill/>
                              </a:ln>
                              <a:effectLst/>
                            </wps:spPr>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2A6BCF4" id="Text Box 9" o:spid="_x0000_s1026" type="#_x0000_t202" style="position:absolute;margin-left:0;margin-top:14.15pt;width:.85pt;height:23.55pt;z-index:25167974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" filled="f" stroked="f">
                      <v:textbox style="mso-fit-shape-to-text:t" inset="0,0,0,0"/>
                    </v:shape>
                  </w:pict>
                </mc:Fallback>
              </mc:AlternateContent>
            </w:r>
          </w:p>
          <w:p w14:paraId="1808B603" w14:textId="77777777" w:rsidR="00553F39" w:rsidRPr="004413B9" w:rsidRDefault="00553F39" w:rsidP="001C0F81">
            <w:pPr>
              <w:tabs>
                <w:tab w:val="left" w:pos="567"/>
              </w:tabs>
              <w:spacing w:after="0" w:line="240" w:lineRule="auto"/>
              <w:ind w:firstLine="0"/>
              <w:jc w:val="center"/>
              <w:rPr>
                <w:rFonts w:cs="Times New Roman"/>
                <w:bCs/>
                <w:sz w:val="26"/>
                <w:szCs w:val="26"/>
              </w:rPr>
            </w:pPr>
            <w:r w:rsidRPr="004413B9">
              <w:rPr>
                <w:rFonts w:cs="Times New Roman"/>
                <w:bCs/>
                <w:sz w:val="26"/>
                <w:szCs w:val="26"/>
              </w:rPr>
              <w:t>2</w:t>
            </w:r>
          </w:p>
        </w:tc>
      </w:tr>
      <w:tr w:rsidR="004413B9" w:rsidRPr="004413B9" w14:paraId="18B6EB1F" w14:textId="77777777" w:rsidTr="000716AB">
        <w:trPr>
          <w:trHeight w:val="20"/>
        </w:trPr>
        <w:tc>
          <w:tcPr>
            <w:tcW w:w="846" w:type="dxa"/>
            <w:vAlign w:val="center"/>
          </w:tcPr>
          <w:p w14:paraId="0765CF08" w14:textId="42772F3A" w:rsidR="00553F39" w:rsidRPr="004413B9" w:rsidRDefault="00680B49" w:rsidP="00680B49">
            <w:pPr>
              <w:tabs>
                <w:tab w:val="left" w:pos="567"/>
              </w:tabs>
              <w:spacing w:after="0" w:line="240" w:lineRule="auto"/>
              <w:ind w:firstLine="0"/>
              <w:jc w:val="center"/>
              <w:rPr>
                <w:rFonts w:cs="Times New Roman"/>
                <w:bCs/>
                <w:sz w:val="26"/>
                <w:szCs w:val="26"/>
              </w:rPr>
            </w:pPr>
            <w:r w:rsidRPr="004413B9">
              <w:rPr>
                <w:rFonts w:cs="Times New Roman"/>
                <w:bCs/>
                <w:sz w:val="26"/>
                <w:szCs w:val="26"/>
              </w:rPr>
              <w:t>4</w:t>
            </w:r>
          </w:p>
        </w:tc>
        <w:tc>
          <w:tcPr>
            <w:tcW w:w="2268" w:type="dxa"/>
            <w:vAlign w:val="center"/>
            <w:hideMark/>
          </w:tcPr>
          <w:p w14:paraId="7E1D8E2A" w14:textId="7F269D19" w:rsidR="00553F39" w:rsidRPr="004413B9" w:rsidRDefault="00553F39" w:rsidP="001E6521">
            <w:pPr>
              <w:tabs>
                <w:tab w:val="left" w:pos="567"/>
              </w:tabs>
              <w:spacing w:after="0" w:line="240" w:lineRule="auto"/>
              <w:ind w:firstLine="0"/>
              <w:jc w:val="left"/>
              <w:rPr>
                <w:rFonts w:cs="Times New Roman"/>
                <w:bCs/>
                <w:sz w:val="26"/>
                <w:szCs w:val="26"/>
              </w:rPr>
            </w:pPr>
            <w:r w:rsidRPr="004413B9">
              <w:rPr>
                <w:rFonts w:cs="Times New Roman"/>
                <w:bCs/>
                <w:sz w:val="26"/>
                <w:szCs w:val="26"/>
              </w:rPr>
              <w:t>Thiết bị kết nối quản trị (Management switch)</w:t>
            </w:r>
          </w:p>
        </w:tc>
        <w:tc>
          <w:tcPr>
            <w:tcW w:w="5097" w:type="dxa"/>
            <w:vAlign w:val="center"/>
            <w:hideMark/>
          </w:tcPr>
          <w:p w14:paraId="4EE3ED4C" w14:textId="77777777" w:rsidR="00553F39" w:rsidRPr="004413B9" w:rsidRDefault="00553F39" w:rsidP="001E6521">
            <w:pPr>
              <w:tabs>
                <w:tab w:val="left" w:pos="567"/>
              </w:tabs>
              <w:spacing w:after="0" w:line="240" w:lineRule="auto"/>
              <w:ind w:firstLine="0"/>
              <w:jc w:val="left"/>
              <w:rPr>
                <w:rFonts w:cs="Times New Roman"/>
                <w:bCs/>
                <w:sz w:val="26"/>
                <w:szCs w:val="26"/>
              </w:rPr>
            </w:pPr>
            <w:r w:rsidRPr="004413B9">
              <w:rPr>
                <w:rFonts w:cs="Times New Roman"/>
                <w:bCs/>
                <w:sz w:val="26"/>
                <w:szCs w:val="26"/>
              </w:rPr>
              <w:t xml:space="preserve">Form factor: 1U form factor </w:t>
            </w:r>
            <w:r w:rsidRPr="004413B9">
              <w:rPr>
                <w:rFonts w:cs="Times New Roman"/>
                <w:bCs/>
                <w:sz w:val="26"/>
                <w:szCs w:val="26"/>
              </w:rPr>
              <w:br/>
              <w:t xml:space="preserve">Interface: 48 port 1G, 4 port 10G </w:t>
            </w:r>
            <w:r w:rsidRPr="004413B9">
              <w:rPr>
                <w:rFonts w:cs="Times New Roman"/>
                <w:bCs/>
                <w:sz w:val="26"/>
                <w:szCs w:val="26"/>
              </w:rPr>
              <w:br/>
              <w:t>Performance: Switching capacity: 696 Gbps</w:t>
            </w:r>
          </w:p>
        </w:tc>
        <w:tc>
          <w:tcPr>
            <w:tcW w:w="1134" w:type="dxa"/>
            <w:vAlign w:val="center"/>
            <w:hideMark/>
          </w:tcPr>
          <w:p w14:paraId="1913692F" w14:textId="77777777" w:rsidR="00553F39" w:rsidRPr="004413B9" w:rsidRDefault="00553F39" w:rsidP="001C0F81">
            <w:pPr>
              <w:tabs>
                <w:tab w:val="left" w:pos="567"/>
              </w:tabs>
              <w:spacing w:after="0" w:line="240" w:lineRule="auto"/>
              <w:ind w:firstLine="0"/>
              <w:jc w:val="center"/>
              <w:rPr>
                <w:rFonts w:cs="Times New Roman"/>
                <w:bCs/>
                <w:sz w:val="26"/>
                <w:szCs w:val="26"/>
              </w:rPr>
            </w:pPr>
            <w:r w:rsidRPr="004413B9">
              <w:rPr>
                <w:rFonts w:cs="Times New Roman"/>
                <w:bCs/>
                <w:sz w:val="26"/>
                <w:szCs w:val="26"/>
              </w:rPr>
              <w:t>1</w:t>
            </w:r>
          </w:p>
        </w:tc>
      </w:tr>
      <w:tr w:rsidR="004413B9" w:rsidRPr="004413B9" w14:paraId="70C6C814" w14:textId="77777777" w:rsidTr="000716AB">
        <w:trPr>
          <w:trHeight w:val="20"/>
        </w:trPr>
        <w:tc>
          <w:tcPr>
            <w:tcW w:w="846" w:type="dxa"/>
            <w:vAlign w:val="center"/>
          </w:tcPr>
          <w:p w14:paraId="7B7A38B4" w14:textId="715B9C42" w:rsidR="00553F39" w:rsidRPr="004413B9" w:rsidRDefault="00680B49" w:rsidP="00680B49">
            <w:pPr>
              <w:tabs>
                <w:tab w:val="left" w:pos="567"/>
              </w:tabs>
              <w:spacing w:after="0" w:line="240" w:lineRule="auto"/>
              <w:ind w:firstLine="0"/>
              <w:jc w:val="center"/>
              <w:rPr>
                <w:rFonts w:cs="Times New Roman"/>
                <w:bCs/>
                <w:sz w:val="26"/>
                <w:szCs w:val="26"/>
              </w:rPr>
            </w:pPr>
            <w:r w:rsidRPr="004413B9">
              <w:rPr>
                <w:rFonts w:cs="Times New Roman"/>
                <w:bCs/>
                <w:sz w:val="26"/>
                <w:szCs w:val="26"/>
              </w:rPr>
              <w:t>5</w:t>
            </w:r>
          </w:p>
        </w:tc>
        <w:tc>
          <w:tcPr>
            <w:tcW w:w="2268" w:type="dxa"/>
            <w:vAlign w:val="center"/>
            <w:hideMark/>
          </w:tcPr>
          <w:p w14:paraId="3C66BCD5" w14:textId="16E8C92B" w:rsidR="00553F39" w:rsidRPr="004413B9" w:rsidRDefault="00553F39" w:rsidP="001E6521">
            <w:pPr>
              <w:tabs>
                <w:tab w:val="left" w:pos="567"/>
              </w:tabs>
              <w:spacing w:after="0" w:line="240" w:lineRule="auto"/>
              <w:ind w:firstLine="0"/>
              <w:jc w:val="left"/>
              <w:rPr>
                <w:rFonts w:cs="Times New Roman"/>
                <w:bCs/>
                <w:sz w:val="26"/>
                <w:szCs w:val="26"/>
              </w:rPr>
            </w:pPr>
            <w:r w:rsidRPr="004413B9">
              <w:rPr>
                <w:rFonts w:cs="Times New Roman"/>
                <w:bCs/>
                <w:sz w:val="26"/>
                <w:szCs w:val="26"/>
              </w:rPr>
              <w:t>Tủ Rack</w:t>
            </w:r>
          </w:p>
        </w:tc>
        <w:tc>
          <w:tcPr>
            <w:tcW w:w="5097" w:type="dxa"/>
            <w:vAlign w:val="center"/>
            <w:hideMark/>
          </w:tcPr>
          <w:p w14:paraId="4C67168A" w14:textId="77777777" w:rsidR="00553F39" w:rsidRPr="004413B9" w:rsidRDefault="00553F39" w:rsidP="001E6521">
            <w:pPr>
              <w:tabs>
                <w:tab w:val="left" w:pos="567"/>
              </w:tabs>
              <w:spacing w:after="0" w:line="240" w:lineRule="auto"/>
              <w:ind w:firstLine="0"/>
              <w:jc w:val="left"/>
              <w:rPr>
                <w:rFonts w:cs="Times New Roman"/>
                <w:bCs/>
                <w:sz w:val="26"/>
                <w:szCs w:val="26"/>
              </w:rPr>
            </w:pPr>
            <w:r w:rsidRPr="004413B9">
              <w:rPr>
                <w:rFonts w:cs="Times New Roman"/>
                <w:bCs/>
                <w:sz w:val="26"/>
                <w:szCs w:val="26"/>
              </w:rPr>
              <w:t xml:space="preserve">1 tủ Rack capacity: 42 U </w:t>
            </w:r>
            <w:r w:rsidRPr="004413B9">
              <w:rPr>
                <w:rFonts w:cs="Times New Roman"/>
                <w:bCs/>
                <w:sz w:val="26"/>
                <w:szCs w:val="26"/>
              </w:rPr>
              <w:br/>
              <w:t>02*Redundant Power Distribution Units (PDUs)</w:t>
            </w:r>
          </w:p>
        </w:tc>
        <w:tc>
          <w:tcPr>
            <w:tcW w:w="1134" w:type="dxa"/>
            <w:vAlign w:val="center"/>
            <w:hideMark/>
          </w:tcPr>
          <w:p w14:paraId="29D879D6" w14:textId="77777777" w:rsidR="00553F39" w:rsidRPr="004413B9" w:rsidRDefault="00553F39" w:rsidP="001C0F81">
            <w:pPr>
              <w:tabs>
                <w:tab w:val="left" w:pos="567"/>
              </w:tabs>
              <w:spacing w:after="0" w:line="240" w:lineRule="auto"/>
              <w:ind w:firstLine="0"/>
              <w:jc w:val="center"/>
              <w:rPr>
                <w:rFonts w:cs="Times New Roman"/>
                <w:bCs/>
                <w:sz w:val="26"/>
                <w:szCs w:val="26"/>
              </w:rPr>
            </w:pPr>
            <w:r w:rsidRPr="004413B9">
              <w:rPr>
                <w:rFonts w:cs="Times New Roman"/>
                <w:bCs/>
                <w:sz w:val="26"/>
                <w:szCs w:val="26"/>
              </w:rPr>
              <w:t>1</w:t>
            </w:r>
          </w:p>
        </w:tc>
      </w:tr>
      <w:tr w:rsidR="004413B9" w:rsidRPr="004413B9" w14:paraId="603255A0" w14:textId="77777777" w:rsidTr="001C0F81">
        <w:trPr>
          <w:trHeight w:val="20"/>
        </w:trPr>
        <w:tc>
          <w:tcPr>
            <w:tcW w:w="846" w:type="dxa"/>
            <w:vAlign w:val="center"/>
          </w:tcPr>
          <w:p w14:paraId="5BB881D8" w14:textId="3003D06E" w:rsidR="00680B49" w:rsidRPr="004413B9" w:rsidRDefault="00680B49" w:rsidP="00680B49">
            <w:pPr>
              <w:tabs>
                <w:tab w:val="left" w:pos="567"/>
              </w:tabs>
              <w:spacing w:after="0" w:line="240" w:lineRule="auto"/>
              <w:ind w:firstLine="0"/>
              <w:jc w:val="center"/>
              <w:rPr>
                <w:rFonts w:cs="Times New Roman"/>
                <w:b/>
                <w:sz w:val="26"/>
                <w:szCs w:val="26"/>
              </w:rPr>
            </w:pPr>
            <w:r w:rsidRPr="004413B9">
              <w:rPr>
                <w:rFonts w:cs="Times New Roman"/>
                <w:b/>
                <w:sz w:val="26"/>
                <w:szCs w:val="26"/>
              </w:rPr>
              <w:t>II</w:t>
            </w:r>
          </w:p>
        </w:tc>
        <w:tc>
          <w:tcPr>
            <w:tcW w:w="7365" w:type="dxa"/>
            <w:gridSpan w:val="2"/>
            <w:vAlign w:val="center"/>
          </w:tcPr>
          <w:p w14:paraId="2C9CA191" w14:textId="5BD0A4B4" w:rsidR="00680B49" w:rsidRPr="004413B9" w:rsidRDefault="00680B49" w:rsidP="001E6521">
            <w:pPr>
              <w:tabs>
                <w:tab w:val="left" w:pos="567"/>
              </w:tabs>
              <w:spacing w:after="0" w:line="240" w:lineRule="auto"/>
              <w:ind w:firstLine="0"/>
              <w:jc w:val="left"/>
              <w:rPr>
                <w:rFonts w:cs="Times New Roman"/>
                <w:b/>
                <w:sz w:val="26"/>
                <w:szCs w:val="26"/>
              </w:rPr>
            </w:pPr>
            <w:r w:rsidRPr="004413B9">
              <w:rPr>
                <w:rFonts w:cs="Times New Roman"/>
                <w:b/>
                <w:sz w:val="26"/>
                <w:szCs w:val="26"/>
              </w:rPr>
              <w:t>Hệ thống máy chủ triển</w:t>
            </w:r>
            <w:r w:rsidR="00AF55D4" w:rsidRPr="004413B9">
              <w:rPr>
                <w:rFonts w:cs="Times New Roman"/>
                <w:b/>
                <w:sz w:val="26"/>
                <w:szCs w:val="26"/>
              </w:rPr>
              <w:t xml:space="preserve"> cài đặt Datalake</w:t>
            </w:r>
          </w:p>
        </w:tc>
        <w:tc>
          <w:tcPr>
            <w:tcW w:w="1134" w:type="dxa"/>
            <w:vAlign w:val="center"/>
          </w:tcPr>
          <w:p w14:paraId="0FEF08D4" w14:textId="77777777" w:rsidR="00680B49" w:rsidRPr="004413B9" w:rsidRDefault="00680B49" w:rsidP="001C0F81">
            <w:pPr>
              <w:tabs>
                <w:tab w:val="left" w:pos="567"/>
              </w:tabs>
              <w:spacing w:after="0" w:line="240" w:lineRule="auto"/>
              <w:ind w:firstLine="0"/>
              <w:jc w:val="center"/>
              <w:rPr>
                <w:rFonts w:cs="Times New Roman"/>
                <w:b/>
                <w:sz w:val="26"/>
                <w:szCs w:val="26"/>
              </w:rPr>
            </w:pPr>
          </w:p>
        </w:tc>
      </w:tr>
      <w:tr w:rsidR="004413B9" w:rsidRPr="004413B9" w14:paraId="526D7144" w14:textId="77777777" w:rsidTr="000716AB">
        <w:trPr>
          <w:trHeight w:val="20"/>
        </w:trPr>
        <w:tc>
          <w:tcPr>
            <w:tcW w:w="846" w:type="dxa"/>
            <w:vAlign w:val="center"/>
          </w:tcPr>
          <w:p w14:paraId="7C93EC37" w14:textId="266D3031" w:rsidR="00680B49" w:rsidRPr="004413B9" w:rsidRDefault="001C5A49" w:rsidP="00680B49">
            <w:pPr>
              <w:tabs>
                <w:tab w:val="left" w:pos="567"/>
              </w:tabs>
              <w:spacing w:after="0" w:line="240" w:lineRule="auto"/>
              <w:ind w:firstLine="0"/>
              <w:jc w:val="center"/>
              <w:rPr>
                <w:rFonts w:cs="Times New Roman"/>
                <w:bCs/>
                <w:sz w:val="26"/>
                <w:szCs w:val="26"/>
              </w:rPr>
            </w:pPr>
            <w:r w:rsidRPr="004413B9">
              <w:rPr>
                <w:rFonts w:cs="Times New Roman"/>
                <w:bCs/>
                <w:sz w:val="26"/>
                <w:szCs w:val="26"/>
              </w:rPr>
              <w:t>1</w:t>
            </w:r>
          </w:p>
        </w:tc>
        <w:tc>
          <w:tcPr>
            <w:tcW w:w="2268" w:type="dxa"/>
            <w:vAlign w:val="center"/>
          </w:tcPr>
          <w:p w14:paraId="51D9FE27" w14:textId="13E3066A" w:rsidR="00680B49" w:rsidRPr="004413B9" w:rsidRDefault="000E76C4" w:rsidP="001E6521">
            <w:pPr>
              <w:tabs>
                <w:tab w:val="left" w:pos="567"/>
              </w:tabs>
              <w:spacing w:after="0" w:line="240" w:lineRule="auto"/>
              <w:ind w:firstLine="0"/>
              <w:jc w:val="left"/>
              <w:rPr>
                <w:rFonts w:cs="Times New Roman"/>
                <w:bCs/>
                <w:sz w:val="26"/>
                <w:szCs w:val="26"/>
              </w:rPr>
            </w:pPr>
            <w:r w:rsidRPr="004413B9">
              <w:rPr>
                <w:rFonts w:cs="Times New Roman"/>
                <w:sz w:val="24"/>
                <w:szCs w:val="24"/>
              </w:rPr>
              <w:t>Máy chủ Admin</w:t>
            </w:r>
            <w:r w:rsidR="000C5597" w:rsidRPr="004413B9">
              <w:rPr>
                <w:rFonts w:cs="Times New Roman"/>
                <w:sz w:val="24"/>
                <w:szCs w:val="24"/>
              </w:rPr>
              <w:t>: Dell PowerEdge R750xs</w:t>
            </w:r>
          </w:p>
        </w:tc>
        <w:tc>
          <w:tcPr>
            <w:tcW w:w="5097" w:type="dxa"/>
            <w:vAlign w:val="center"/>
          </w:tcPr>
          <w:p w14:paraId="32F807E5" w14:textId="55729A05" w:rsidR="00680B49" w:rsidRPr="004413B9" w:rsidRDefault="001C5A49" w:rsidP="001E6521">
            <w:pPr>
              <w:tabs>
                <w:tab w:val="left" w:pos="567"/>
              </w:tabs>
              <w:spacing w:after="0" w:line="240" w:lineRule="auto"/>
              <w:ind w:firstLine="0"/>
              <w:jc w:val="left"/>
              <w:rPr>
                <w:rFonts w:cs="Times New Roman"/>
                <w:bCs/>
                <w:sz w:val="26"/>
                <w:szCs w:val="26"/>
              </w:rPr>
            </w:pPr>
            <w:r w:rsidRPr="004413B9">
              <w:rPr>
                <w:rFonts w:cs="Times New Roman"/>
                <w:sz w:val="24"/>
                <w:szCs w:val="24"/>
              </w:rPr>
              <w:t>- 01 x 3.5" Chassis with up to 12 Hard Drives (SAS/SATA), V3</w:t>
            </w:r>
            <w:r w:rsidRPr="004413B9">
              <w:rPr>
                <w:rFonts w:cs="Times New Roman"/>
                <w:sz w:val="24"/>
                <w:szCs w:val="24"/>
              </w:rPr>
              <w:br/>
              <w:t>- 02 x Intel Xeon Silver 4310 2.1G, 12C/24T, 10.4GT/s, 18M Cache, Turbo, HT (120W) DDR4-2666</w:t>
            </w:r>
            <w:r w:rsidRPr="004413B9">
              <w:rPr>
                <w:rFonts w:cs="Times New Roman"/>
                <w:sz w:val="24"/>
                <w:szCs w:val="24"/>
              </w:rPr>
              <w:br/>
              <w:t>- 02 x 64GB RDIMM, 3200MT/s, Dual Rank, 16Gb</w:t>
            </w:r>
            <w:r w:rsidRPr="004413B9">
              <w:rPr>
                <w:rFonts w:cs="Times New Roman"/>
                <w:sz w:val="24"/>
                <w:szCs w:val="24"/>
              </w:rPr>
              <w:br/>
              <w:t>- 02 x 32GB RDIMM, 3200MT/s, Dual Rank, 16Gb BASE x8</w:t>
            </w:r>
            <w:r w:rsidRPr="004413B9">
              <w:rPr>
                <w:rFonts w:cs="Times New Roman"/>
                <w:sz w:val="24"/>
                <w:szCs w:val="24"/>
              </w:rPr>
              <w:br/>
              <w:t>- 01 x PERC H755 Adapter, Low Profile</w:t>
            </w:r>
            <w:r w:rsidRPr="004413B9">
              <w:rPr>
                <w:rFonts w:cs="Times New Roman"/>
                <w:sz w:val="24"/>
                <w:szCs w:val="24"/>
              </w:rPr>
              <w:br/>
              <w:t xml:space="preserve">- 02 x 960GB SSD SATA Read Intensive 6Gbps 512 2.5in Hot-plug AG Drive,3.5in HYB CARR, </w:t>
            </w:r>
            <w:r w:rsidRPr="004413B9">
              <w:rPr>
                <w:rFonts w:cs="Times New Roman"/>
                <w:sz w:val="24"/>
                <w:szCs w:val="24"/>
              </w:rPr>
              <w:lastRenderedPageBreak/>
              <w:t>1 DWPD</w:t>
            </w:r>
            <w:r w:rsidRPr="004413B9">
              <w:rPr>
                <w:rFonts w:cs="Times New Roman"/>
                <w:sz w:val="24"/>
                <w:szCs w:val="24"/>
              </w:rPr>
              <w:br/>
              <w:t>- 08 x 4TB Hard Drive SAS ISE 12Gbps 7.2K 512n 3.5in Hot-Plug, AG Drive</w:t>
            </w:r>
            <w:r w:rsidRPr="004413B9">
              <w:rPr>
                <w:rFonts w:cs="Times New Roman"/>
                <w:sz w:val="24"/>
                <w:szCs w:val="24"/>
              </w:rPr>
              <w:br/>
              <w:t>- 01 x Dual, (1+1) Redundant, Hot-Plug Power Supply, 800W MM (100-240Vac)</w:t>
            </w:r>
            <w:r w:rsidRPr="004413B9">
              <w:rPr>
                <w:rFonts w:cs="Times New Roman"/>
                <w:sz w:val="24"/>
                <w:szCs w:val="24"/>
              </w:rPr>
              <w:br/>
              <w:t>- 01 x PowerEdge R750xs Motherboard with Broadcom 5720 Dual Port 1Gb On-Board LOM</w:t>
            </w:r>
            <w:r w:rsidRPr="004413B9">
              <w:rPr>
                <w:rFonts w:cs="Times New Roman"/>
                <w:sz w:val="24"/>
                <w:szCs w:val="24"/>
              </w:rPr>
              <w:br/>
              <w:t>- 01 x Broadcom 57414 Dual Port 10/25GbE SFP28, OCP NIC 3.0</w:t>
            </w:r>
            <w:r w:rsidRPr="004413B9">
              <w:rPr>
                <w:rFonts w:cs="Times New Roman"/>
                <w:sz w:val="24"/>
                <w:szCs w:val="24"/>
              </w:rPr>
              <w:br/>
              <w:t>- 02 x SFP28 SR Optic, 25GbE, 85C, for all SFP28 ports</w:t>
            </w:r>
            <w:r w:rsidRPr="004413B9">
              <w:rPr>
                <w:rFonts w:cs="Times New Roman"/>
                <w:sz w:val="24"/>
                <w:szCs w:val="24"/>
              </w:rPr>
              <w:br/>
              <w:t>- 01 x iDRAC9, Enterprise 15G</w:t>
            </w:r>
            <w:r w:rsidRPr="004413B9">
              <w:rPr>
                <w:rFonts w:cs="Times New Roman"/>
                <w:sz w:val="24"/>
                <w:szCs w:val="24"/>
              </w:rPr>
              <w:br/>
              <w:t>- 02 transceiver 25GE (tương thích với thiết bị chuyển mạch leaf Cisco C9300 series) để kết nối vào hệ thống mạng</w:t>
            </w:r>
            <w:r w:rsidRPr="004413B9">
              <w:rPr>
                <w:rFonts w:cs="Times New Roman"/>
                <w:sz w:val="24"/>
                <w:szCs w:val="24"/>
              </w:rPr>
              <w:br/>
              <w:t>- 02 dây nhảy quang 15m tương thích 10/25GE</w:t>
            </w:r>
          </w:p>
        </w:tc>
        <w:tc>
          <w:tcPr>
            <w:tcW w:w="1134" w:type="dxa"/>
            <w:vAlign w:val="center"/>
          </w:tcPr>
          <w:p w14:paraId="70539AFB" w14:textId="6E394732" w:rsidR="00680B49" w:rsidRPr="004413B9" w:rsidRDefault="001C5A49" w:rsidP="001C0F81">
            <w:pPr>
              <w:tabs>
                <w:tab w:val="left" w:pos="567"/>
              </w:tabs>
              <w:spacing w:after="0" w:line="240" w:lineRule="auto"/>
              <w:ind w:firstLine="0"/>
              <w:jc w:val="center"/>
              <w:rPr>
                <w:rFonts w:cs="Times New Roman"/>
                <w:bCs/>
                <w:sz w:val="26"/>
                <w:szCs w:val="26"/>
              </w:rPr>
            </w:pPr>
            <w:r w:rsidRPr="004413B9">
              <w:rPr>
                <w:rFonts w:cs="Times New Roman"/>
                <w:bCs/>
                <w:sz w:val="26"/>
                <w:szCs w:val="26"/>
              </w:rPr>
              <w:lastRenderedPageBreak/>
              <w:t>01</w:t>
            </w:r>
          </w:p>
        </w:tc>
      </w:tr>
      <w:tr w:rsidR="004413B9" w:rsidRPr="004413B9" w14:paraId="6A0B17AC" w14:textId="77777777" w:rsidTr="000716AB">
        <w:trPr>
          <w:trHeight w:val="20"/>
        </w:trPr>
        <w:tc>
          <w:tcPr>
            <w:tcW w:w="846" w:type="dxa"/>
            <w:vAlign w:val="center"/>
          </w:tcPr>
          <w:p w14:paraId="6EB6EFD5" w14:textId="46980836" w:rsidR="001C5A49" w:rsidRPr="004413B9" w:rsidRDefault="001C5A49" w:rsidP="00680B49">
            <w:pPr>
              <w:tabs>
                <w:tab w:val="left" w:pos="567"/>
              </w:tabs>
              <w:spacing w:after="0" w:line="240" w:lineRule="auto"/>
              <w:ind w:firstLine="0"/>
              <w:jc w:val="center"/>
              <w:rPr>
                <w:rFonts w:cs="Times New Roman"/>
                <w:bCs/>
                <w:sz w:val="26"/>
                <w:szCs w:val="26"/>
              </w:rPr>
            </w:pPr>
            <w:r w:rsidRPr="004413B9">
              <w:rPr>
                <w:rFonts w:cs="Times New Roman"/>
                <w:bCs/>
                <w:sz w:val="26"/>
                <w:szCs w:val="26"/>
              </w:rPr>
              <w:t>2</w:t>
            </w:r>
          </w:p>
        </w:tc>
        <w:tc>
          <w:tcPr>
            <w:tcW w:w="2268" w:type="dxa"/>
            <w:vAlign w:val="center"/>
          </w:tcPr>
          <w:p w14:paraId="7B1BA181" w14:textId="7D962963" w:rsidR="001C5A49" w:rsidRPr="004413B9" w:rsidRDefault="00EC225F" w:rsidP="001E6521">
            <w:pPr>
              <w:tabs>
                <w:tab w:val="left" w:pos="567"/>
              </w:tabs>
              <w:spacing w:after="0" w:line="240" w:lineRule="auto"/>
              <w:ind w:firstLine="0"/>
              <w:jc w:val="left"/>
              <w:rPr>
                <w:rFonts w:cs="Times New Roman"/>
                <w:sz w:val="24"/>
                <w:szCs w:val="24"/>
              </w:rPr>
            </w:pPr>
            <w:r w:rsidRPr="004413B9">
              <w:rPr>
                <w:rFonts w:cs="Times New Roman"/>
                <w:sz w:val="24"/>
                <w:szCs w:val="24"/>
              </w:rPr>
              <w:t xml:space="preserve">Máy chủ Master Node: </w:t>
            </w:r>
            <w:r w:rsidR="00A87230" w:rsidRPr="004413B9">
              <w:rPr>
                <w:rFonts w:cs="Times New Roman"/>
                <w:sz w:val="24"/>
                <w:szCs w:val="24"/>
              </w:rPr>
              <w:t>Dell PowerEdge R750xs</w:t>
            </w:r>
          </w:p>
        </w:tc>
        <w:tc>
          <w:tcPr>
            <w:tcW w:w="5097" w:type="dxa"/>
            <w:vAlign w:val="center"/>
          </w:tcPr>
          <w:p w14:paraId="6E0FDE0D" w14:textId="42C46B08" w:rsidR="001C5A49" w:rsidRPr="004413B9" w:rsidRDefault="00416028" w:rsidP="001E6521">
            <w:pPr>
              <w:tabs>
                <w:tab w:val="left" w:pos="567"/>
              </w:tabs>
              <w:spacing w:after="0" w:line="240" w:lineRule="auto"/>
              <w:ind w:firstLine="0"/>
              <w:jc w:val="left"/>
              <w:rPr>
                <w:rFonts w:cs="Times New Roman"/>
                <w:sz w:val="24"/>
                <w:szCs w:val="24"/>
              </w:rPr>
            </w:pPr>
            <w:r w:rsidRPr="004413B9">
              <w:rPr>
                <w:rFonts w:cs="Times New Roman"/>
                <w:sz w:val="24"/>
                <w:szCs w:val="24"/>
              </w:rPr>
              <w:t>- 01 x 3.5" Chassis with up to 12 Hard Drives (SAS/SATA), V3</w:t>
            </w:r>
            <w:r w:rsidRPr="004413B9">
              <w:rPr>
                <w:rFonts w:cs="Times New Roman"/>
                <w:sz w:val="24"/>
                <w:szCs w:val="24"/>
              </w:rPr>
              <w:br/>
              <w:t>- 02 x Intel Xeon Silver 4310 2.1G, 12C/24T, 10.4GT/s, 18M Cache, Turbo, HT (120W) DDR4-2666</w:t>
            </w:r>
            <w:r w:rsidRPr="004413B9">
              <w:rPr>
                <w:rFonts w:cs="Times New Roman"/>
                <w:sz w:val="24"/>
                <w:szCs w:val="24"/>
              </w:rPr>
              <w:br/>
              <w:t>- 02 x 64GB RDIMM, 3200MT/s, Dual Rank, 16Gb</w:t>
            </w:r>
            <w:r w:rsidRPr="004413B9">
              <w:rPr>
                <w:rFonts w:cs="Times New Roman"/>
                <w:sz w:val="24"/>
                <w:szCs w:val="24"/>
              </w:rPr>
              <w:br/>
              <w:t>- 02 x 32GB RDIMM, 3200MT/s, Dual Rank, 16Gb BASE x8</w:t>
            </w:r>
            <w:r w:rsidRPr="004413B9">
              <w:rPr>
                <w:rFonts w:cs="Times New Roman"/>
                <w:sz w:val="24"/>
                <w:szCs w:val="24"/>
              </w:rPr>
              <w:br/>
              <w:t>- 01 x PERC H755 Adapter, Low Profile</w:t>
            </w:r>
            <w:r w:rsidRPr="004413B9">
              <w:rPr>
                <w:rFonts w:cs="Times New Roman"/>
                <w:sz w:val="24"/>
                <w:szCs w:val="24"/>
              </w:rPr>
              <w:br/>
              <w:t>- 02 x 960GB SSD SATA Read Intensive 6Gbps 512 2.5in Hot-plug AG Drive,3.5in HYB CARR, 1 DWPD</w:t>
            </w:r>
            <w:r w:rsidRPr="004413B9">
              <w:rPr>
                <w:rFonts w:cs="Times New Roman"/>
                <w:sz w:val="24"/>
                <w:szCs w:val="24"/>
              </w:rPr>
              <w:br/>
              <w:t>- 08 x 4TB Hard Drive SAS ISE 12Gbps 7.2K 512n 3.5in Hot-Plug, AG Drive</w:t>
            </w:r>
            <w:r w:rsidRPr="004413B9">
              <w:rPr>
                <w:rFonts w:cs="Times New Roman"/>
                <w:sz w:val="24"/>
                <w:szCs w:val="24"/>
              </w:rPr>
              <w:br/>
              <w:t>- 01 x Dual, (1+1) Redundant, Hot-Plug Power Supply, 800W MM (100-240Vac)</w:t>
            </w:r>
            <w:r w:rsidRPr="004413B9">
              <w:rPr>
                <w:rFonts w:cs="Times New Roman"/>
                <w:sz w:val="24"/>
                <w:szCs w:val="24"/>
              </w:rPr>
              <w:br/>
              <w:t>- 01 x PowerEdge R750xs Motherboard with Broadcom 5720 Dual Port 1Gb On-Board LOM</w:t>
            </w:r>
            <w:r w:rsidRPr="004413B9">
              <w:rPr>
                <w:rFonts w:cs="Times New Roman"/>
                <w:sz w:val="24"/>
                <w:szCs w:val="24"/>
              </w:rPr>
              <w:br/>
              <w:t>- 01 x Broadcom 57414 Dual Port 10/25GbE SFP28, OCP NIC 3.0</w:t>
            </w:r>
            <w:r w:rsidRPr="004413B9">
              <w:rPr>
                <w:rFonts w:cs="Times New Roman"/>
                <w:sz w:val="24"/>
                <w:szCs w:val="24"/>
              </w:rPr>
              <w:br/>
              <w:t>- 02 x SFP28 SR Optic, 25GbE, 85C, for all SFP28 ports</w:t>
            </w:r>
            <w:r w:rsidRPr="004413B9">
              <w:rPr>
                <w:rFonts w:cs="Times New Roman"/>
                <w:sz w:val="24"/>
                <w:szCs w:val="24"/>
              </w:rPr>
              <w:br/>
              <w:t>- 01 x iDRAC9, Enterprise 15G</w:t>
            </w:r>
            <w:r w:rsidRPr="004413B9">
              <w:rPr>
                <w:rFonts w:cs="Times New Roman"/>
                <w:sz w:val="24"/>
                <w:szCs w:val="24"/>
              </w:rPr>
              <w:br/>
              <w:t>- 02 transceiver 25GE (tương thích với thiết bị chuyển mạch leaf Cisco C9300 series) để kết nối vào hệ thống mạng</w:t>
            </w:r>
            <w:r w:rsidRPr="004413B9">
              <w:rPr>
                <w:rFonts w:cs="Times New Roman"/>
                <w:sz w:val="24"/>
                <w:szCs w:val="24"/>
              </w:rPr>
              <w:br/>
              <w:t>- 02 dây nhảy quang 15m tương thích 10/25GE</w:t>
            </w:r>
          </w:p>
        </w:tc>
        <w:tc>
          <w:tcPr>
            <w:tcW w:w="1134" w:type="dxa"/>
            <w:vAlign w:val="center"/>
          </w:tcPr>
          <w:p w14:paraId="71C6933A" w14:textId="41925260" w:rsidR="001C5A49" w:rsidRPr="004413B9" w:rsidRDefault="00416028" w:rsidP="001C0F81">
            <w:pPr>
              <w:tabs>
                <w:tab w:val="left" w:pos="567"/>
              </w:tabs>
              <w:spacing w:after="0" w:line="240" w:lineRule="auto"/>
              <w:ind w:firstLine="0"/>
              <w:jc w:val="center"/>
              <w:rPr>
                <w:rFonts w:cs="Times New Roman"/>
                <w:bCs/>
                <w:sz w:val="26"/>
                <w:szCs w:val="26"/>
              </w:rPr>
            </w:pPr>
            <w:r w:rsidRPr="004413B9">
              <w:rPr>
                <w:rFonts w:cs="Times New Roman"/>
                <w:bCs/>
                <w:sz w:val="26"/>
                <w:szCs w:val="26"/>
              </w:rPr>
              <w:t>03</w:t>
            </w:r>
          </w:p>
        </w:tc>
      </w:tr>
      <w:tr w:rsidR="004413B9" w:rsidRPr="004413B9" w14:paraId="49850AF5" w14:textId="77777777" w:rsidTr="000716AB">
        <w:trPr>
          <w:trHeight w:val="20"/>
        </w:trPr>
        <w:tc>
          <w:tcPr>
            <w:tcW w:w="846" w:type="dxa"/>
            <w:vAlign w:val="center"/>
          </w:tcPr>
          <w:p w14:paraId="05968388" w14:textId="100243A1" w:rsidR="00416028" w:rsidRPr="004413B9" w:rsidRDefault="00416028" w:rsidP="00680B49">
            <w:pPr>
              <w:tabs>
                <w:tab w:val="left" w:pos="567"/>
              </w:tabs>
              <w:spacing w:after="0" w:line="240" w:lineRule="auto"/>
              <w:ind w:firstLine="0"/>
              <w:jc w:val="center"/>
              <w:rPr>
                <w:rFonts w:cs="Times New Roman"/>
                <w:bCs/>
                <w:sz w:val="26"/>
                <w:szCs w:val="26"/>
              </w:rPr>
            </w:pPr>
            <w:r w:rsidRPr="004413B9">
              <w:rPr>
                <w:rFonts w:cs="Times New Roman"/>
                <w:bCs/>
                <w:sz w:val="26"/>
                <w:szCs w:val="26"/>
              </w:rPr>
              <w:t>3</w:t>
            </w:r>
          </w:p>
        </w:tc>
        <w:tc>
          <w:tcPr>
            <w:tcW w:w="2268" w:type="dxa"/>
            <w:vAlign w:val="center"/>
          </w:tcPr>
          <w:p w14:paraId="7A40B34C" w14:textId="779052B6" w:rsidR="00416028" w:rsidRPr="004413B9" w:rsidRDefault="00F20BF9" w:rsidP="001E6521">
            <w:pPr>
              <w:tabs>
                <w:tab w:val="left" w:pos="567"/>
              </w:tabs>
              <w:spacing w:after="0" w:line="240" w:lineRule="auto"/>
              <w:ind w:firstLine="0"/>
              <w:jc w:val="left"/>
              <w:rPr>
                <w:rFonts w:cs="Times New Roman"/>
                <w:sz w:val="24"/>
                <w:szCs w:val="24"/>
              </w:rPr>
            </w:pPr>
            <w:r w:rsidRPr="004413B9">
              <w:rPr>
                <w:rFonts w:cs="Times New Roman"/>
                <w:sz w:val="24"/>
                <w:szCs w:val="24"/>
              </w:rPr>
              <w:t xml:space="preserve">Máy chủ Data Node: </w:t>
            </w:r>
            <w:r w:rsidR="000679D7" w:rsidRPr="004413B9">
              <w:rPr>
                <w:rFonts w:cs="Times New Roman"/>
                <w:sz w:val="24"/>
                <w:szCs w:val="24"/>
              </w:rPr>
              <w:t>Dell PowerEdge R750xs</w:t>
            </w:r>
          </w:p>
        </w:tc>
        <w:tc>
          <w:tcPr>
            <w:tcW w:w="5097" w:type="dxa"/>
            <w:vAlign w:val="center"/>
          </w:tcPr>
          <w:p w14:paraId="1F2B61F9" w14:textId="302B98D3" w:rsidR="00416028" w:rsidRPr="004413B9" w:rsidRDefault="009155A8" w:rsidP="001E6521">
            <w:pPr>
              <w:tabs>
                <w:tab w:val="left" w:pos="567"/>
              </w:tabs>
              <w:spacing w:after="0" w:line="240" w:lineRule="auto"/>
              <w:ind w:firstLine="0"/>
              <w:jc w:val="left"/>
              <w:rPr>
                <w:rFonts w:cs="Times New Roman"/>
                <w:sz w:val="24"/>
                <w:szCs w:val="24"/>
              </w:rPr>
            </w:pPr>
            <w:r w:rsidRPr="004413B9">
              <w:rPr>
                <w:rFonts w:cs="Times New Roman"/>
                <w:sz w:val="24"/>
                <w:szCs w:val="24"/>
              </w:rPr>
              <w:t>- 01 x 3.5" Chassis with up to 12 Hard Drives (SAS/SATA) and 2x2.5" Rear SAS/SATA Drives, V3</w:t>
            </w:r>
            <w:r w:rsidRPr="004413B9">
              <w:rPr>
                <w:rFonts w:cs="Times New Roman"/>
                <w:sz w:val="24"/>
                <w:szCs w:val="24"/>
              </w:rPr>
              <w:br/>
              <w:t>- 02 x Intel Xeon Silver 4314 2.4G, 16C/32T, 10.4GT/s, 24M Cache, Turbo, HT (135W) DDR4-2666</w:t>
            </w:r>
            <w:r w:rsidRPr="004413B9">
              <w:rPr>
                <w:rFonts w:cs="Times New Roman"/>
                <w:sz w:val="24"/>
                <w:szCs w:val="24"/>
              </w:rPr>
              <w:br/>
            </w:r>
            <w:r w:rsidRPr="004413B9">
              <w:rPr>
                <w:rFonts w:cs="Times New Roman"/>
                <w:sz w:val="24"/>
                <w:szCs w:val="24"/>
              </w:rPr>
              <w:lastRenderedPageBreak/>
              <w:t>- 04 x 64GB RDIMM, 3200MT/s, Dual Rank, 16Gb</w:t>
            </w:r>
            <w:r w:rsidRPr="004413B9">
              <w:rPr>
                <w:rFonts w:cs="Times New Roman"/>
                <w:sz w:val="24"/>
                <w:szCs w:val="24"/>
              </w:rPr>
              <w:br/>
              <w:t>- 04 x 32GB RDIMM, 3200MT/s, Dual Rank, 16Gb BASE x8</w:t>
            </w:r>
            <w:r w:rsidRPr="004413B9">
              <w:rPr>
                <w:rFonts w:cs="Times New Roman"/>
                <w:sz w:val="24"/>
                <w:szCs w:val="24"/>
              </w:rPr>
              <w:br/>
              <w:t>- 01 x PERC H755 Adapter, Low Profile</w:t>
            </w:r>
            <w:r w:rsidRPr="004413B9">
              <w:rPr>
                <w:rFonts w:cs="Times New Roman"/>
                <w:sz w:val="24"/>
                <w:szCs w:val="24"/>
              </w:rPr>
              <w:br/>
              <w:t>- 02 x 960GB SSD SATA Read Intensive 6Gbps 512 2.5in Hot-plug AG Drive,3.5in HYB CARR, 1 DWPD</w:t>
            </w:r>
            <w:r w:rsidRPr="004413B9">
              <w:rPr>
                <w:rFonts w:cs="Times New Roman"/>
                <w:sz w:val="24"/>
                <w:szCs w:val="24"/>
              </w:rPr>
              <w:br/>
              <w:t>- 12 x 8TB Hard Drive SAS ISE 12Gbps 7.2K 512e 3.5in Hot-Plug, AG Drive</w:t>
            </w:r>
            <w:r w:rsidRPr="004413B9">
              <w:rPr>
                <w:rFonts w:cs="Times New Roman"/>
                <w:sz w:val="24"/>
                <w:szCs w:val="24"/>
              </w:rPr>
              <w:br/>
              <w:t>- 01 x Dual, (1+1) Redundant, Hot-Plug Power Supply, 800W MM (100-240Vac)</w:t>
            </w:r>
            <w:r w:rsidRPr="004413B9">
              <w:rPr>
                <w:rFonts w:cs="Times New Roman"/>
                <w:sz w:val="24"/>
                <w:szCs w:val="24"/>
              </w:rPr>
              <w:br/>
              <w:t>- 01 x PowerEdge R750xs Motherboard with Broadcom 5720 Dual Port 1Gb On-Board LOM</w:t>
            </w:r>
            <w:r w:rsidRPr="004413B9">
              <w:rPr>
                <w:rFonts w:cs="Times New Roman"/>
                <w:sz w:val="24"/>
                <w:szCs w:val="24"/>
              </w:rPr>
              <w:br/>
              <w:t>- 01 x Broadcom 57414 Dual Port 10/25GbE SFP28, OCP NIC 3.0</w:t>
            </w:r>
            <w:r w:rsidRPr="004413B9">
              <w:rPr>
                <w:rFonts w:cs="Times New Roman"/>
                <w:sz w:val="24"/>
                <w:szCs w:val="24"/>
              </w:rPr>
              <w:br/>
              <w:t>- 02 x SFP28 SR Optic, 25GbE, 85C, for all SFP28 ports</w:t>
            </w:r>
            <w:r w:rsidRPr="004413B9">
              <w:rPr>
                <w:rFonts w:cs="Times New Roman"/>
                <w:sz w:val="24"/>
                <w:szCs w:val="24"/>
              </w:rPr>
              <w:br/>
              <w:t>- 01 x iDRAC9, Enterprise 15G</w:t>
            </w:r>
            <w:r w:rsidRPr="004413B9">
              <w:rPr>
                <w:rFonts w:cs="Times New Roman"/>
                <w:sz w:val="24"/>
                <w:szCs w:val="24"/>
              </w:rPr>
              <w:br/>
              <w:t>- 02 transceiver 25GE (tương thích với thiết bị chuyển mạch leaf Cisco C9300 series) để kết nối vào hệ thống mạng</w:t>
            </w:r>
            <w:r w:rsidRPr="004413B9">
              <w:rPr>
                <w:rFonts w:cs="Times New Roman"/>
                <w:sz w:val="24"/>
                <w:szCs w:val="24"/>
              </w:rPr>
              <w:br/>
              <w:t>- 02 dây nhảy quang 15m tương thích 10/25GE</w:t>
            </w:r>
          </w:p>
        </w:tc>
        <w:tc>
          <w:tcPr>
            <w:tcW w:w="1134" w:type="dxa"/>
            <w:vAlign w:val="center"/>
          </w:tcPr>
          <w:p w14:paraId="5E5A4E91" w14:textId="19F34D9B" w:rsidR="00416028" w:rsidRPr="004413B9" w:rsidRDefault="00A408CF" w:rsidP="001C0F81">
            <w:pPr>
              <w:tabs>
                <w:tab w:val="left" w:pos="567"/>
              </w:tabs>
              <w:spacing w:after="0" w:line="240" w:lineRule="auto"/>
              <w:ind w:firstLine="0"/>
              <w:jc w:val="center"/>
              <w:rPr>
                <w:rFonts w:cs="Times New Roman"/>
                <w:bCs/>
                <w:sz w:val="26"/>
                <w:szCs w:val="26"/>
              </w:rPr>
            </w:pPr>
            <w:r w:rsidRPr="004413B9">
              <w:rPr>
                <w:rFonts w:cs="Times New Roman"/>
                <w:bCs/>
                <w:sz w:val="26"/>
                <w:szCs w:val="26"/>
              </w:rPr>
              <w:lastRenderedPageBreak/>
              <w:t>05</w:t>
            </w:r>
          </w:p>
        </w:tc>
      </w:tr>
    </w:tbl>
    <w:p w14:paraId="3EF121B7" w14:textId="13265CBC" w:rsidR="001E6521" w:rsidRPr="004413B9" w:rsidRDefault="00432CA8" w:rsidP="00B547C7">
      <w:pPr>
        <w:pStyle w:val="Heading4"/>
        <w:rPr>
          <w:lang w:val="nl-NL"/>
        </w:rPr>
      </w:pPr>
      <w:r w:rsidRPr="004413B9">
        <w:rPr>
          <w:lang w:val="nl-NL"/>
        </w:rPr>
        <w:t xml:space="preserve">Phần mềm </w:t>
      </w:r>
      <w:r w:rsidR="00F26003" w:rsidRPr="004413B9">
        <w:rPr>
          <w:lang w:val="nl-NL"/>
        </w:rPr>
        <w:t>nền tảng quản trị dữ liệu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1418"/>
        <w:gridCol w:w="1134"/>
      </w:tblGrid>
      <w:tr w:rsidR="004413B9" w:rsidRPr="004413B9" w14:paraId="5A1BEDB9" w14:textId="77777777" w:rsidTr="000716AB">
        <w:trPr>
          <w:trHeight w:val="20"/>
          <w:tblHeader/>
        </w:trPr>
        <w:tc>
          <w:tcPr>
            <w:tcW w:w="846" w:type="dxa"/>
            <w:vAlign w:val="center"/>
          </w:tcPr>
          <w:p w14:paraId="23ADBF6E" w14:textId="5C28FE44" w:rsidR="006D44AC" w:rsidRPr="004413B9" w:rsidRDefault="006D44AC" w:rsidP="00134545">
            <w:pPr>
              <w:tabs>
                <w:tab w:val="left" w:pos="567"/>
              </w:tabs>
              <w:spacing w:after="0" w:line="240" w:lineRule="auto"/>
              <w:ind w:firstLine="0"/>
              <w:jc w:val="center"/>
              <w:rPr>
                <w:rFonts w:cs="Times New Roman"/>
                <w:b/>
                <w:sz w:val="26"/>
                <w:szCs w:val="26"/>
              </w:rPr>
            </w:pPr>
            <w:r w:rsidRPr="004413B9">
              <w:rPr>
                <w:rFonts w:cs="Times New Roman"/>
                <w:b/>
                <w:sz w:val="26"/>
                <w:szCs w:val="26"/>
              </w:rPr>
              <w:t>STT</w:t>
            </w:r>
          </w:p>
        </w:tc>
        <w:tc>
          <w:tcPr>
            <w:tcW w:w="5953" w:type="dxa"/>
            <w:vAlign w:val="center"/>
          </w:tcPr>
          <w:p w14:paraId="5B95A65E" w14:textId="7236C383" w:rsidR="006D44AC" w:rsidRPr="004413B9" w:rsidRDefault="006D44AC" w:rsidP="00134545">
            <w:pPr>
              <w:tabs>
                <w:tab w:val="left" w:pos="567"/>
              </w:tabs>
              <w:spacing w:after="0" w:line="240" w:lineRule="auto"/>
              <w:ind w:firstLine="0"/>
              <w:jc w:val="center"/>
              <w:rPr>
                <w:rFonts w:cs="Times New Roman"/>
                <w:b/>
                <w:sz w:val="26"/>
                <w:szCs w:val="26"/>
              </w:rPr>
            </w:pPr>
            <w:r w:rsidRPr="004413B9">
              <w:rPr>
                <w:rFonts w:cs="Times New Roman"/>
                <w:b/>
                <w:sz w:val="26"/>
                <w:szCs w:val="26"/>
              </w:rPr>
              <w:t>Tên phần mềm</w:t>
            </w:r>
          </w:p>
        </w:tc>
        <w:tc>
          <w:tcPr>
            <w:tcW w:w="1418" w:type="dxa"/>
            <w:vAlign w:val="center"/>
          </w:tcPr>
          <w:p w14:paraId="171C41F6" w14:textId="09C59DA3" w:rsidR="006D44AC" w:rsidRPr="004413B9" w:rsidRDefault="006D44AC" w:rsidP="00134545">
            <w:pPr>
              <w:tabs>
                <w:tab w:val="left" w:pos="567"/>
              </w:tabs>
              <w:spacing w:after="0" w:line="240" w:lineRule="auto"/>
              <w:ind w:firstLine="0"/>
              <w:jc w:val="center"/>
              <w:rPr>
                <w:rFonts w:cs="Times New Roman"/>
                <w:b/>
                <w:sz w:val="26"/>
                <w:szCs w:val="26"/>
              </w:rPr>
            </w:pPr>
            <w:r w:rsidRPr="004413B9">
              <w:rPr>
                <w:rFonts w:cs="Times New Roman"/>
                <w:b/>
                <w:sz w:val="26"/>
                <w:szCs w:val="26"/>
              </w:rPr>
              <w:t>Đơn vị tính</w:t>
            </w:r>
          </w:p>
        </w:tc>
        <w:tc>
          <w:tcPr>
            <w:tcW w:w="1134" w:type="dxa"/>
            <w:vAlign w:val="center"/>
          </w:tcPr>
          <w:p w14:paraId="321B3DBB" w14:textId="6968E65F" w:rsidR="006D44AC" w:rsidRPr="004413B9" w:rsidRDefault="006D44AC" w:rsidP="00134545">
            <w:pPr>
              <w:tabs>
                <w:tab w:val="left" w:pos="567"/>
              </w:tabs>
              <w:spacing w:after="0" w:line="240" w:lineRule="auto"/>
              <w:ind w:firstLine="0"/>
              <w:jc w:val="center"/>
              <w:rPr>
                <w:rFonts w:cs="Times New Roman"/>
                <w:b/>
                <w:sz w:val="26"/>
                <w:szCs w:val="26"/>
              </w:rPr>
            </w:pPr>
            <w:r w:rsidRPr="004413B9">
              <w:rPr>
                <w:rFonts w:cs="Times New Roman"/>
                <w:b/>
                <w:sz w:val="26"/>
                <w:szCs w:val="26"/>
              </w:rPr>
              <w:t>Khối lượng</w:t>
            </w:r>
          </w:p>
        </w:tc>
      </w:tr>
      <w:tr w:rsidR="004413B9" w:rsidRPr="004413B9" w14:paraId="37E3CAF7" w14:textId="77777777" w:rsidTr="006D44AC">
        <w:trPr>
          <w:trHeight w:val="20"/>
        </w:trPr>
        <w:tc>
          <w:tcPr>
            <w:tcW w:w="846" w:type="dxa"/>
            <w:noWrap/>
            <w:vAlign w:val="center"/>
            <w:hideMark/>
          </w:tcPr>
          <w:p w14:paraId="527A1A63" w14:textId="7C490F19" w:rsidR="006D44AC" w:rsidRPr="004413B9" w:rsidRDefault="006D44AC" w:rsidP="000716AB">
            <w:pPr>
              <w:tabs>
                <w:tab w:val="left" w:pos="567"/>
              </w:tabs>
              <w:spacing w:after="0" w:line="240" w:lineRule="auto"/>
              <w:ind w:firstLine="0"/>
              <w:jc w:val="center"/>
              <w:rPr>
                <w:rFonts w:cs="Times New Roman"/>
                <w:bCs/>
                <w:sz w:val="26"/>
                <w:szCs w:val="26"/>
              </w:rPr>
            </w:pPr>
            <w:r w:rsidRPr="004413B9">
              <w:rPr>
                <w:rFonts w:cs="Times New Roman"/>
                <w:bCs/>
                <w:sz w:val="26"/>
                <w:szCs w:val="26"/>
              </w:rPr>
              <w:t>1</w:t>
            </w:r>
          </w:p>
        </w:tc>
        <w:tc>
          <w:tcPr>
            <w:tcW w:w="5953" w:type="dxa"/>
            <w:vAlign w:val="center"/>
            <w:hideMark/>
          </w:tcPr>
          <w:p w14:paraId="315335E3" w14:textId="385C7A3B" w:rsidR="006D44AC" w:rsidRPr="004413B9" w:rsidRDefault="006D44AC" w:rsidP="006D44AC">
            <w:pPr>
              <w:tabs>
                <w:tab w:val="left" w:pos="567"/>
              </w:tabs>
              <w:spacing w:after="0" w:line="240" w:lineRule="auto"/>
              <w:ind w:firstLine="0"/>
              <w:jc w:val="left"/>
              <w:rPr>
                <w:rFonts w:cs="Times New Roman"/>
                <w:bCs/>
                <w:sz w:val="26"/>
                <w:szCs w:val="26"/>
              </w:rPr>
            </w:pPr>
            <w:r w:rsidRPr="004413B9">
              <w:rPr>
                <w:rFonts w:cs="Times New Roman"/>
                <w:bCs/>
                <w:sz w:val="26"/>
                <w:szCs w:val="26"/>
              </w:rPr>
              <w:t>Oracle Database Enterprise Edition</w:t>
            </w:r>
            <w:r w:rsidRPr="004413B9">
              <w:rPr>
                <w:rFonts w:cs="Times New Roman"/>
                <w:bCs/>
                <w:sz w:val="26"/>
                <w:szCs w:val="26"/>
              </w:rPr>
              <w:br/>
              <w:t>Phần mềm quản trị cơ sở dữ liệu</w:t>
            </w:r>
          </w:p>
        </w:tc>
        <w:tc>
          <w:tcPr>
            <w:tcW w:w="1418" w:type="dxa"/>
            <w:noWrap/>
            <w:vAlign w:val="center"/>
            <w:hideMark/>
          </w:tcPr>
          <w:p w14:paraId="60470AD9" w14:textId="77777777" w:rsidR="006D44AC" w:rsidRPr="004413B9" w:rsidRDefault="006D44AC" w:rsidP="006D44AC">
            <w:pPr>
              <w:tabs>
                <w:tab w:val="left" w:pos="567"/>
              </w:tabs>
              <w:spacing w:after="0" w:line="240" w:lineRule="auto"/>
              <w:ind w:firstLine="0"/>
              <w:jc w:val="center"/>
              <w:rPr>
                <w:rFonts w:cs="Times New Roman"/>
                <w:bCs/>
                <w:sz w:val="26"/>
                <w:szCs w:val="26"/>
              </w:rPr>
            </w:pPr>
            <w:r w:rsidRPr="004413B9">
              <w:rPr>
                <w:rFonts w:cs="Times New Roman"/>
                <w:bCs/>
                <w:sz w:val="26"/>
                <w:szCs w:val="26"/>
              </w:rPr>
              <w:t>Processor</w:t>
            </w:r>
          </w:p>
        </w:tc>
        <w:tc>
          <w:tcPr>
            <w:tcW w:w="1134" w:type="dxa"/>
            <w:noWrap/>
            <w:vAlign w:val="center"/>
            <w:hideMark/>
          </w:tcPr>
          <w:p w14:paraId="20780851" w14:textId="77777777" w:rsidR="006D44AC" w:rsidRPr="004413B9" w:rsidRDefault="006D44AC" w:rsidP="006D44AC">
            <w:pPr>
              <w:tabs>
                <w:tab w:val="left" w:pos="567"/>
              </w:tabs>
              <w:spacing w:after="0" w:line="240" w:lineRule="auto"/>
              <w:ind w:firstLine="0"/>
              <w:jc w:val="center"/>
              <w:rPr>
                <w:rFonts w:cs="Times New Roman"/>
                <w:bCs/>
                <w:sz w:val="26"/>
                <w:szCs w:val="26"/>
              </w:rPr>
            </w:pPr>
            <w:r w:rsidRPr="004413B9">
              <w:rPr>
                <w:rFonts w:cs="Times New Roman"/>
                <w:bCs/>
                <w:sz w:val="26"/>
                <w:szCs w:val="26"/>
              </w:rPr>
              <w:t>8</w:t>
            </w:r>
          </w:p>
        </w:tc>
      </w:tr>
      <w:tr w:rsidR="004413B9" w:rsidRPr="004413B9" w14:paraId="4BB768CC" w14:textId="77777777" w:rsidTr="006D44AC">
        <w:trPr>
          <w:trHeight w:val="20"/>
        </w:trPr>
        <w:tc>
          <w:tcPr>
            <w:tcW w:w="846" w:type="dxa"/>
            <w:noWrap/>
            <w:vAlign w:val="center"/>
            <w:hideMark/>
          </w:tcPr>
          <w:p w14:paraId="38EE40C5" w14:textId="23F6C0AF" w:rsidR="006D44AC" w:rsidRPr="004413B9" w:rsidRDefault="006D44AC" w:rsidP="000716AB">
            <w:pPr>
              <w:tabs>
                <w:tab w:val="left" w:pos="567"/>
              </w:tabs>
              <w:spacing w:after="0" w:line="240" w:lineRule="auto"/>
              <w:ind w:firstLine="0"/>
              <w:jc w:val="center"/>
              <w:rPr>
                <w:rFonts w:cs="Times New Roman"/>
                <w:bCs/>
                <w:sz w:val="26"/>
                <w:szCs w:val="26"/>
              </w:rPr>
            </w:pPr>
            <w:r w:rsidRPr="004413B9">
              <w:rPr>
                <w:rFonts w:cs="Times New Roman"/>
                <w:bCs/>
                <w:sz w:val="26"/>
                <w:szCs w:val="26"/>
              </w:rPr>
              <w:t>2</w:t>
            </w:r>
          </w:p>
        </w:tc>
        <w:tc>
          <w:tcPr>
            <w:tcW w:w="5953" w:type="dxa"/>
            <w:vAlign w:val="center"/>
            <w:hideMark/>
          </w:tcPr>
          <w:p w14:paraId="273793A5" w14:textId="34A2007C" w:rsidR="006D44AC" w:rsidRPr="004413B9" w:rsidRDefault="006D44AC" w:rsidP="006D44AC">
            <w:pPr>
              <w:tabs>
                <w:tab w:val="left" w:pos="567"/>
              </w:tabs>
              <w:spacing w:after="0" w:line="240" w:lineRule="auto"/>
              <w:ind w:firstLine="0"/>
              <w:jc w:val="left"/>
              <w:rPr>
                <w:rFonts w:cs="Times New Roman"/>
                <w:bCs/>
                <w:sz w:val="26"/>
                <w:szCs w:val="26"/>
              </w:rPr>
            </w:pPr>
            <w:r w:rsidRPr="004413B9">
              <w:rPr>
                <w:rFonts w:cs="Times New Roman"/>
                <w:bCs/>
                <w:sz w:val="26"/>
                <w:szCs w:val="26"/>
              </w:rPr>
              <w:t>Oracle Partitioning</w:t>
            </w:r>
          </w:p>
        </w:tc>
        <w:tc>
          <w:tcPr>
            <w:tcW w:w="1418" w:type="dxa"/>
            <w:noWrap/>
            <w:vAlign w:val="center"/>
            <w:hideMark/>
          </w:tcPr>
          <w:p w14:paraId="1A27DEC3" w14:textId="77777777" w:rsidR="006D44AC" w:rsidRPr="004413B9" w:rsidRDefault="006D44AC" w:rsidP="006D44AC">
            <w:pPr>
              <w:tabs>
                <w:tab w:val="left" w:pos="567"/>
              </w:tabs>
              <w:spacing w:after="0" w:line="240" w:lineRule="auto"/>
              <w:ind w:firstLine="0"/>
              <w:jc w:val="center"/>
              <w:rPr>
                <w:rFonts w:cs="Times New Roman"/>
                <w:bCs/>
                <w:sz w:val="26"/>
                <w:szCs w:val="26"/>
              </w:rPr>
            </w:pPr>
            <w:r w:rsidRPr="004413B9">
              <w:rPr>
                <w:rFonts w:cs="Times New Roman"/>
                <w:bCs/>
                <w:sz w:val="26"/>
                <w:szCs w:val="26"/>
              </w:rPr>
              <w:t>Processor</w:t>
            </w:r>
          </w:p>
        </w:tc>
        <w:tc>
          <w:tcPr>
            <w:tcW w:w="1134" w:type="dxa"/>
            <w:noWrap/>
            <w:vAlign w:val="center"/>
            <w:hideMark/>
          </w:tcPr>
          <w:p w14:paraId="06998CB3" w14:textId="77777777" w:rsidR="006D44AC" w:rsidRPr="004413B9" w:rsidRDefault="006D44AC" w:rsidP="006D44AC">
            <w:pPr>
              <w:tabs>
                <w:tab w:val="left" w:pos="567"/>
              </w:tabs>
              <w:spacing w:after="0" w:line="240" w:lineRule="auto"/>
              <w:ind w:firstLine="0"/>
              <w:jc w:val="center"/>
              <w:rPr>
                <w:rFonts w:cs="Times New Roman"/>
                <w:bCs/>
                <w:sz w:val="26"/>
                <w:szCs w:val="26"/>
              </w:rPr>
            </w:pPr>
            <w:r w:rsidRPr="004413B9">
              <w:rPr>
                <w:rFonts w:cs="Times New Roman"/>
                <w:bCs/>
                <w:sz w:val="26"/>
                <w:szCs w:val="26"/>
              </w:rPr>
              <w:t>8</w:t>
            </w:r>
          </w:p>
        </w:tc>
      </w:tr>
      <w:tr w:rsidR="004413B9" w:rsidRPr="004413B9" w14:paraId="18B4D693" w14:textId="77777777" w:rsidTr="006D44AC">
        <w:trPr>
          <w:trHeight w:val="20"/>
        </w:trPr>
        <w:tc>
          <w:tcPr>
            <w:tcW w:w="846" w:type="dxa"/>
            <w:noWrap/>
            <w:vAlign w:val="center"/>
            <w:hideMark/>
          </w:tcPr>
          <w:p w14:paraId="563C35AC" w14:textId="6A532112" w:rsidR="006D44AC" w:rsidRPr="004413B9" w:rsidRDefault="006D44AC" w:rsidP="000716AB">
            <w:pPr>
              <w:tabs>
                <w:tab w:val="left" w:pos="567"/>
              </w:tabs>
              <w:spacing w:after="0" w:line="240" w:lineRule="auto"/>
              <w:ind w:firstLine="0"/>
              <w:jc w:val="center"/>
              <w:rPr>
                <w:rFonts w:cs="Times New Roman"/>
                <w:bCs/>
                <w:sz w:val="26"/>
                <w:szCs w:val="26"/>
              </w:rPr>
            </w:pPr>
            <w:r w:rsidRPr="004413B9">
              <w:rPr>
                <w:rFonts w:cs="Times New Roman"/>
                <w:bCs/>
                <w:sz w:val="26"/>
                <w:szCs w:val="26"/>
              </w:rPr>
              <w:t>3</w:t>
            </w:r>
          </w:p>
        </w:tc>
        <w:tc>
          <w:tcPr>
            <w:tcW w:w="5953" w:type="dxa"/>
            <w:vAlign w:val="center"/>
            <w:hideMark/>
          </w:tcPr>
          <w:p w14:paraId="5EE3DFF9" w14:textId="2254F6C4" w:rsidR="006D44AC" w:rsidRPr="004413B9" w:rsidRDefault="006D44AC" w:rsidP="006D44AC">
            <w:pPr>
              <w:tabs>
                <w:tab w:val="left" w:pos="567"/>
              </w:tabs>
              <w:spacing w:after="0" w:line="240" w:lineRule="auto"/>
              <w:ind w:firstLine="0"/>
              <w:jc w:val="left"/>
              <w:rPr>
                <w:rFonts w:cs="Times New Roman"/>
                <w:bCs/>
                <w:sz w:val="26"/>
                <w:szCs w:val="26"/>
              </w:rPr>
            </w:pPr>
            <w:r w:rsidRPr="004413B9">
              <w:rPr>
                <w:rFonts w:cs="Times New Roman"/>
                <w:bCs/>
                <w:sz w:val="26"/>
                <w:szCs w:val="26"/>
              </w:rPr>
              <w:t>Oracle Real Application Clusters</w:t>
            </w:r>
          </w:p>
        </w:tc>
        <w:tc>
          <w:tcPr>
            <w:tcW w:w="1418" w:type="dxa"/>
            <w:noWrap/>
            <w:vAlign w:val="center"/>
            <w:hideMark/>
          </w:tcPr>
          <w:p w14:paraId="67144126" w14:textId="77777777" w:rsidR="006D44AC" w:rsidRPr="004413B9" w:rsidRDefault="006D44AC" w:rsidP="006D44AC">
            <w:pPr>
              <w:tabs>
                <w:tab w:val="left" w:pos="567"/>
              </w:tabs>
              <w:spacing w:after="0" w:line="240" w:lineRule="auto"/>
              <w:ind w:firstLine="0"/>
              <w:jc w:val="center"/>
              <w:rPr>
                <w:rFonts w:cs="Times New Roman"/>
                <w:bCs/>
                <w:sz w:val="26"/>
                <w:szCs w:val="26"/>
              </w:rPr>
            </w:pPr>
            <w:r w:rsidRPr="004413B9">
              <w:rPr>
                <w:rFonts w:cs="Times New Roman"/>
                <w:bCs/>
                <w:sz w:val="26"/>
                <w:szCs w:val="26"/>
              </w:rPr>
              <w:t>Processor</w:t>
            </w:r>
          </w:p>
        </w:tc>
        <w:tc>
          <w:tcPr>
            <w:tcW w:w="1134" w:type="dxa"/>
            <w:noWrap/>
            <w:vAlign w:val="center"/>
            <w:hideMark/>
          </w:tcPr>
          <w:p w14:paraId="0F144C03" w14:textId="77777777" w:rsidR="006D44AC" w:rsidRPr="004413B9" w:rsidRDefault="006D44AC" w:rsidP="006D44AC">
            <w:pPr>
              <w:tabs>
                <w:tab w:val="left" w:pos="567"/>
              </w:tabs>
              <w:spacing w:after="0" w:line="240" w:lineRule="auto"/>
              <w:ind w:firstLine="0"/>
              <w:jc w:val="center"/>
              <w:rPr>
                <w:rFonts w:cs="Times New Roman"/>
                <w:bCs/>
                <w:sz w:val="26"/>
                <w:szCs w:val="26"/>
              </w:rPr>
            </w:pPr>
            <w:r w:rsidRPr="004413B9">
              <w:rPr>
                <w:rFonts w:cs="Times New Roman"/>
                <w:bCs/>
                <w:sz w:val="26"/>
                <w:szCs w:val="26"/>
              </w:rPr>
              <w:t>8</w:t>
            </w:r>
          </w:p>
        </w:tc>
      </w:tr>
      <w:tr w:rsidR="004413B9" w:rsidRPr="004413B9" w14:paraId="0DCC5944" w14:textId="77777777" w:rsidTr="006D44AC">
        <w:trPr>
          <w:trHeight w:val="20"/>
        </w:trPr>
        <w:tc>
          <w:tcPr>
            <w:tcW w:w="846" w:type="dxa"/>
            <w:noWrap/>
            <w:vAlign w:val="center"/>
            <w:hideMark/>
          </w:tcPr>
          <w:p w14:paraId="6C9883D1" w14:textId="3AD46143" w:rsidR="006D44AC" w:rsidRPr="004413B9" w:rsidRDefault="006D44AC" w:rsidP="000716AB">
            <w:pPr>
              <w:tabs>
                <w:tab w:val="left" w:pos="567"/>
              </w:tabs>
              <w:spacing w:after="0" w:line="240" w:lineRule="auto"/>
              <w:ind w:firstLine="0"/>
              <w:jc w:val="center"/>
              <w:rPr>
                <w:rFonts w:cs="Times New Roman"/>
                <w:bCs/>
                <w:sz w:val="26"/>
                <w:szCs w:val="26"/>
              </w:rPr>
            </w:pPr>
            <w:r w:rsidRPr="004413B9">
              <w:rPr>
                <w:rFonts w:cs="Times New Roman"/>
                <w:bCs/>
                <w:sz w:val="26"/>
                <w:szCs w:val="26"/>
              </w:rPr>
              <w:t>4</w:t>
            </w:r>
          </w:p>
        </w:tc>
        <w:tc>
          <w:tcPr>
            <w:tcW w:w="5953" w:type="dxa"/>
            <w:vAlign w:val="center"/>
            <w:hideMark/>
          </w:tcPr>
          <w:p w14:paraId="3205CE88" w14:textId="4574A642" w:rsidR="006D44AC" w:rsidRPr="004413B9" w:rsidRDefault="006D44AC" w:rsidP="006D44AC">
            <w:pPr>
              <w:tabs>
                <w:tab w:val="left" w:pos="567"/>
              </w:tabs>
              <w:spacing w:after="0" w:line="240" w:lineRule="auto"/>
              <w:ind w:firstLine="0"/>
              <w:jc w:val="left"/>
              <w:rPr>
                <w:rFonts w:cs="Times New Roman"/>
                <w:bCs/>
                <w:sz w:val="26"/>
                <w:szCs w:val="26"/>
              </w:rPr>
            </w:pPr>
            <w:r w:rsidRPr="004413B9">
              <w:rPr>
                <w:rFonts w:cs="Times New Roman"/>
                <w:bCs/>
                <w:sz w:val="26"/>
                <w:szCs w:val="26"/>
              </w:rPr>
              <w:t>Oracle Active Data Guard</w:t>
            </w:r>
          </w:p>
        </w:tc>
        <w:tc>
          <w:tcPr>
            <w:tcW w:w="1418" w:type="dxa"/>
            <w:noWrap/>
            <w:vAlign w:val="center"/>
            <w:hideMark/>
          </w:tcPr>
          <w:p w14:paraId="23D0F693" w14:textId="77777777" w:rsidR="006D44AC" w:rsidRPr="004413B9" w:rsidRDefault="006D44AC" w:rsidP="006D44AC">
            <w:pPr>
              <w:tabs>
                <w:tab w:val="left" w:pos="567"/>
              </w:tabs>
              <w:spacing w:after="0" w:line="240" w:lineRule="auto"/>
              <w:ind w:firstLine="0"/>
              <w:jc w:val="center"/>
              <w:rPr>
                <w:rFonts w:cs="Times New Roman"/>
                <w:bCs/>
                <w:sz w:val="26"/>
                <w:szCs w:val="26"/>
              </w:rPr>
            </w:pPr>
            <w:r w:rsidRPr="004413B9">
              <w:rPr>
                <w:rFonts w:cs="Times New Roman"/>
                <w:bCs/>
                <w:sz w:val="26"/>
                <w:szCs w:val="26"/>
              </w:rPr>
              <w:t>Processor</w:t>
            </w:r>
          </w:p>
        </w:tc>
        <w:tc>
          <w:tcPr>
            <w:tcW w:w="1134" w:type="dxa"/>
            <w:noWrap/>
            <w:vAlign w:val="center"/>
            <w:hideMark/>
          </w:tcPr>
          <w:p w14:paraId="22901D9A" w14:textId="77777777" w:rsidR="006D44AC" w:rsidRPr="004413B9" w:rsidRDefault="006D44AC" w:rsidP="006D44AC">
            <w:pPr>
              <w:tabs>
                <w:tab w:val="left" w:pos="567"/>
              </w:tabs>
              <w:spacing w:after="0" w:line="240" w:lineRule="auto"/>
              <w:ind w:firstLine="0"/>
              <w:jc w:val="center"/>
              <w:rPr>
                <w:rFonts w:cs="Times New Roman"/>
                <w:bCs/>
                <w:sz w:val="26"/>
                <w:szCs w:val="26"/>
              </w:rPr>
            </w:pPr>
            <w:r w:rsidRPr="004413B9">
              <w:rPr>
                <w:rFonts w:cs="Times New Roman"/>
                <w:bCs/>
                <w:sz w:val="26"/>
                <w:szCs w:val="26"/>
              </w:rPr>
              <w:t>8</w:t>
            </w:r>
          </w:p>
        </w:tc>
      </w:tr>
      <w:tr w:rsidR="004413B9" w:rsidRPr="004413B9" w14:paraId="637C35FD" w14:textId="77777777" w:rsidTr="006D44AC">
        <w:trPr>
          <w:trHeight w:val="20"/>
        </w:trPr>
        <w:tc>
          <w:tcPr>
            <w:tcW w:w="846" w:type="dxa"/>
            <w:noWrap/>
            <w:vAlign w:val="center"/>
          </w:tcPr>
          <w:p w14:paraId="24A216E7" w14:textId="2F302545" w:rsidR="00F26003" w:rsidRPr="004413B9" w:rsidRDefault="00F26003" w:rsidP="000716AB">
            <w:pPr>
              <w:tabs>
                <w:tab w:val="left" w:pos="567"/>
              </w:tabs>
              <w:spacing w:after="0" w:line="240" w:lineRule="auto"/>
              <w:ind w:firstLine="0"/>
              <w:jc w:val="center"/>
              <w:rPr>
                <w:rFonts w:cs="Times New Roman"/>
                <w:bCs/>
                <w:sz w:val="26"/>
                <w:szCs w:val="26"/>
              </w:rPr>
            </w:pPr>
            <w:r w:rsidRPr="004413B9">
              <w:rPr>
                <w:rFonts w:cs="Times New Roman"/>
                <w:bCs/>
                <w:sz w:val="26"/>
                <w:szCs w:val="26"/>
              </w:rPr>
              <w:t>5</w:t>
            </w:r>
          </w:p>
        </w:tc>
        <w:tc>
          <w:tcPr>
            <w:tcW w:w="5953" w:type="dxa"/>
            <w:vAlign w:val="center"/>
          </w:tcPr>
          <w:p w14:paraId="37059E85" w14:textId="77777777" w:rsidR="00F26003" w:rsidRPr="004413B9" w:rsidRDefault="00F26003" w:rsidP="006D44AC">
            <w:pPr>
              <w:tabs>
                <w:tab w:val="left" w:pos="567"/>
              </w:tabs>
              <w:spacing w:after="0" w:line="240" w:lineRule="auto"/>
              <w:ind w:firstLine="0"/>
              <w:jc w:val="left"/>
              <w:rPr>
                <w:sz w:val="26"/>
                <w:szCs w:val="26"/>
                <w:lang w:val="nl-NL"/>
              </w:rPr>
            </w:pPr>
            <w:r w:rsidRPr="004413B9">
              <w:rPr>
                <w:sz w:val="26"/>
                <w:szCs w:val="26"/>
                <w:lang w:val="nl-NL"/>
              </w:rPr>
              <w:t>Phần mềm nền tảng quản trị dữ liệu lớn</w:t>
            </w:r>
          </w:p>
          <w:p w14:paraId="6D9F25C3" w14:textId="77777777" w:rsidR="000008B2" w:rsidRPr="004413B9" w:rsidRDefault="000008B2" w:rsidP="007A47BD">
            <w:pPr>
              <w:spacing w:before="60" w:after="60" w:line="240" w:lineRule="auto"/>
              <w:ind w:firstLine="0"/>
              <w:rPr>
                <w:rFonts w:cs="Times New Roman"/>
                <w:sz w:val="26"/>
                <w:szCs w:val="26"/>
              </w:rPr>
            </w:pPr>
            <w:r w:rsidRPr="004413B9">
              <w:rPr>
                <w:rFonts w:cs="Times New Roman"/>
                <w:sz w:val="26"/>
                <w:szCs w:val="26"/>
              </w:rPr>
              <w:t xml:space="preserve">- Hệ thống được xây dựng trên nền tảng như Hadoop, HDFS, MapReduce, Hive, ZooKeeper, Hbase, Object Storage… , có khả năng xử lý lượng dữ liệu lớn, có khả năng mở rộng và tính toán phân tán đáp ứng các yêu cầu: </w:t>
            </w:r>
            <w:r w:rsidRPr="004413B9">
              <w:rPr>
                <w:rFonts w:cs="Times New Roman"/>
                <w:sz w:val="26"/>
                <w:szCs w:val="26"/>
              </w:rPr>
              <w:br w:type="page"/>
            </w:r>
          </w:p>
          <w:p w14:paraId="0D7894B1" w14:textId="77777777" w:rsidR="000008B2" w:rsidRPr="004413B9" w:rsidRDefault="000008B2" w:rsidP="007A47BD">
            <w:pPr>
              <w:spacing w:before="60" w:after="60" w:line="240" w:lineRule="auto"/>
              <w:ind w:firstLine="0"/>
              <w:rPr>
                <w:rFonts w:cs="Times New Roman"/>
                <w:sz w:val="26"/>
                <w:szCs w:val="26"/>
              </w:rPr>
            </w:pPr>
            <w:r w:rsidRPr="004413B9">
              <w:rPr>
                <w:rFonts w:cs="Times New Roman"/>
                <w:sz w:val="26"/>
                <w:szCs w:val="26"/>
              </w:rPr>
              <w:t xml:space="preserve">+ Tính linh hoạt: có khả năng lưu trữ nhiều loại dữ liệu (như dữ liệu có cấu trúc, tệp tin, file ảnh…) cho phép xử lý theo lô, tương tác qua SQL, hỗ trợ tích hợp máy học (ML), tính toán thống kê </w:t>
            </w:r>
            <w:r w:rsidRPr="004413B9">
              <w:rPr>
                <w:rFonts w:cs="Times New Roman"/>
                <w:sz w:val="26"/>
                <w:szCs w:val="26"/>
              </w:rPr>
              <w:br w:type="page"/>
            </w:r>
          </w:p>
          <w:p w14:paraId="65ECFEAC" w14:textId="77777777" w:rsidR="000008B2" w:rsidRPr="004413B9" w:rsidRDefault="000008B2" w:rsidP="007A47BD">
            <w:pPr>
              <w:spacing w:before="60" w:after="60" w:line="240" w:lineRule="auto"/>
              <w:ind w:firstLine="0"/>
              <w:rPr>
                <w:rFonts w:cs="Times New Roman"/>
                <w:sz w:val="26"/>
                <w:szCs w:val="26"/>
              </w:rPr>
            </w:pPr>
            <w:r w:rsidRPr="004413B9">
              <w:rPr>
                <w:rFonts w:cs="Times New Roman"/>
                <w:sz w:val="26"/>
                <w:szCs w:val="26"/>
              </w:rPr>
              <w:t xml:space="preserve">+ An toàn bảo mật thông tin: Có khả năng kiểm soát, xử lý và phân quyền các dữ liệu nhạy cảm. </w:t>
            </w:r>
            <w:r w:rsidRPr="004413B9">
              <w:rPr>
                <w:rFonts w:cs="Times New Roman"/>
                <w:sz w:val="26"/>
                <w:szCs w:val="26"/>
              </w:rPr>
              <w:br w:type="page"/>
            </w:r>
          </w:p>
          <w:p w14:paraId="13EEBB24" w14:textId="77777777" w:rsidR="007A47BD" w:rsidRPr="004413B9" w:rsidRDefault="000008B2" w:rsidP="007A47BD">
            <w:pPr>
              <w:spacing w:before="60" w:after="60" w:line="240" w:lineRule="auto"/>
              <w:ind w:firstLine="0"/>
              <w:rPr>
                <w:rFonts w:cs="Times New Roman"/>
                <w:sz w:val="26"/>
                <w:szCs w:val="26"/>
              </w:rPr>
            </w:pPr>
            <w:r w:rsidRPr="004413B9">
              <w:rPr>
                <w:rFonts w:cs="Times New Roman"/>
                <w:sz w:val="26"/>
                <w:szCs w:val="26"/>
              </w:rPr>
              <w:t xml:space="preserve">+ Khả năng mở rộng: Hỗ trợ nhiều ứng dụng và dễ dàng tích hợp nhiều ứng dụng đáp ứng các yêu cầu về khai </w:t>
            </w:r>
            <w:r w:rsidRPr="004413B9">
              <w:rPr>
                <w:rFonts w:cs="Times New Roman"/>
                <w:sz w:val="26"/>
                <w:szCs w:val="26"/>
              </w:rPr>
              <w:lastRenderedPageBreak/>
              <w:t>thác dữ liệu.</w:t>
            </w:r>
          </w:p>
          <w:p w14:paraId="4FF30B6A" w14:textId="1C58C0F2" w:rsidR="000008B2" w:rsidRPr="004413B9" w:rsidRDefault="000008B2" w:rsidP="007A47BD">
            <w:pPr>
              <w:spacing w:before="60" w:after="60" w:line="240" w:lineRule="auto"/>
              <w:ind w:firstLine="0"/>
              <w:rPr>
                <w:rFonts w:cs="Times New Roman"/>
                <w:sz w:val="26"/>
                <w:szCs w:val="26"/>
              </w:rPr>
            </w:pPr>
            <w:r w:rsidRPr="004413B9">
              <w:rPr>
                <w:rFonts w:cs="Times New Roman"/>
                <w:sz w:val="26"/>
                <w:szCs w:val="26"/>
              </w:rPr>
              <w:t xml:space="preserve">+ Tính sẵn sàng cao: Đảm bảo hệ thống có khả năng hoạt động liên tục 24x7. </w:t>
            </w:r>
          </w:p>
          <w:p w14:paraId="3A09AFCF" w14:textId="77777777" w:rsidR="000008B2" w:rsidRPr="004413B9" w:rsidRDefault="000008B2" w:rsidP="007A47BD">
            <w:pPr>
              <w:spacing w:before="60" w:after="60" w:line="240" w:lineRule="auto"/>
              <w:ind w:firstLine="0"/>
              <w:rPr>
                <w:rFonts w:cs="Times New Roman"/>
                <w:sz w:val="26"/>
                <w:szCs w:val="26"/>
              </w:rPr>
            </w:pPr>
            <w:r w:rsidRPr="004413B9">
              <w:rPr>
                <w:rFonts w:cs="Times New Roman"/>
                <w:sz w:val="26"/>
                <w:szCs w:val="26"/>
              </w:rPr>
              <w:br w:type="page"/>
              <w:t xml:space="preserve">+ Khả năng tương thích: có khả năng kết nối với cơ sở dữ liệu lớn như Oracle, DB2, … để lấy dữ liệu near real-time, theo batch từ các cơ sở dữ liệu hiện tại. </w:t>
            </w:r>
          </w:p>
          <w:p w14:paraId="7955517D" w14:textId="7FB45B14" w:rsidR="000008B2" w:rsidRPr="004413B9" w:rsidRDefault="000008B2" w:rsidP="007A47BD">
            <w:pPr>
              <w:spacing w:before="60" w:after="60" w:line="240" w:lineRule="auto"/>
              <w:ind w:firstLine="0"/>
              <w:rPr>
                <w:rFonts w:cs="Times New Roman"/>
                <w:sz w:val="26"/>
                <w:szCs w:val="26"/>
              </w:rPr>
            </w:pPr>
            <w:r w:rsidRPr="004413B9">
              <w:rPr>
                <w:rFonts w:cs="Times New Roman"/>
                <w:sz w:val="26"/>
                <w:szCs w:val="26"/>
              </w:rPr>
              <w:br w:type="page"/>
              <w:t xml:space="preserve">+ Mô hình triển khai hệ thống: Phần cứng, phần mềm được cài đặt và chạy độc lập tại trung tâm dữ liệu (On-premise). </w:t>
            </w:r>
          </w:p>
        </w:tc>
        <w:tc>
          <w:tcPr>
            <w:tcW w:w="1418" w:type="dxa"/>
            <w:noWrap/>
            <w:vAlign w:val="center"/>
          </w:tcPr>
          <w:p w14:paraId="592423BE" w14:textId="5283C329" w:rsidR="00F26003" w:rsidRPr="004413B9" w:rsidRDefault="000008B2" w:rsidP="006D44AC">
            <w:pPr>
              <w:tabs>
                <w:tab w:val="left" w:pos="567"/>
              </w:tabs>
              <w:spacing w:after="0" w:line="240" w:lineRule="auto"/>
              <w:ind w:firstLine="0"/>
              <w:jc w:val="center"/>
              <w:rPr>
                <w:rFonts w:cs="Times New Roman"/>
                <w:bCs/>
                <w:sz w:val="26"/>
                <w:szCs w:val="26"/>
              </w:rPr>
            </w:pPr>
            <w:r w:rsidRPr="004413B9">
              <w:rPr>
                <w:rFonts w:cs="Times New Roman"/>
                <w:bCs/>
                <w:sz w:val="26"/>
                <w:szCs w:val="26"/>
              </w:rPr>
              <w:lastRenderedPageBreak/>
              <w:t>Bản quyền</w:t>
            </w:r>
          </w:p>
        </w:tc>
        <w:tc>
          <w:tcPr>
            <w:tcW w:w="1134" w:type="dxa"/>
            <w:noWrap/>
            <w:vAlign w:val="center"/>
          </w:tcPr>
          <w:p w14:paraId="5A7C0943" w14:textId="50455DEF" w:rsidR="00F26003" w:rsidRPr="004413B9" w:rsidRDefault="000008B2" w:rsidP="006D44AC">
            <w:pPr>
              <w:tabs>
                <w:tab w:val="left" w:pos="567"/>
              </w:tabs>
              <w:spacing w:after="0" w:line="240" w:lineRule="auto"/>
              <w:ind w:firstLine="0"/>
              <w:jc w:val="center"/>
              <w:rPr>
                <w:rFonts w:cs="Times New Roman"/>
                <w:bCs/>
                <w:sz w:val="26"/>
                <w:szCs w:val="26"/>
              </w:rPr>
            </w:pPr>
            <w:r w:rsidRPr="004413B9">
              <w:rPr>
                <w:rFonts w:cs="Times New Roman"/>
                <w:bCs/>
                <w:sz w:val="26"/>
                <w:szCs w:val="26"/>
              </w:rPr>
              <w:t>01</w:t>
            </w:r>
          </w:p>
        </w:tc>
      </w:tr>
    </w:tbl>
    <w:p w14:paraId="46E160B1" w14:textId="7E436A38" w:rsidR="00910615" w:rsidRPr="004413B9" w:rsidRDefault="00343899" w:rsidP="00396C66">
      <w:pPr>
        <w:pStyle w:val="Heading3"/>
        <w:rPr>
          <w:lang w:val="nl-NL"/>
        </w:rPr>
      </w:pPr>
      <w:bookmarkStart w:id="10" w:name="_Toc215223672"/>
      <w:r w:rsidRPr="004413B9">
        <w:rPr>
          <w:lang w:val="nl-NL"/>
        </w:rPr>
        <w:t>Hiện trạng xây dựng n</w:t>
      </w:r>
      <w:r w:rsidR="00910615" w:rsidRPr="004413B9">
        <w:rPr>
          <w:lang w:val="nl-NL"/>
        </w:rPr>
        <w:t>ền tảng số, hệ thống thông tin</w:t>
      </w:r>
      <w:r w:rsidR="003B74BB" w:rsidRPr="004413B9">
        <w:rPr>
          <w:lang w:val="nl-NL"/>
        </w:rPr>
        <w:t xml:space="preserve"> dùng chung</w:t>
      </w:r>
      <w:bookmarkEnd w:id="10"/>
    </w:p>
    <w:p w14:paraId="4F47399F" w14:textId="1B52E705" w:rsidR="00910615" w:rsidRPr="004413B9" w:rsidRDefault="00910615" w:rsidP="00300F09">
      <w:pPr>
        <w:spacing w:before="120" w:after="120" w:line="360" w:lineRule="exact"/>
        <w:ind w:firstLine="709"/>
        <w:rPr>
          <w:lang w:eastAsia="x-none"/>
        </w:rPr>
      </w:pPr>
      <w:r w:rsidRPr="004413B9">
        <w:rPr>
          <w:lang w:eastAsia="x-none"/>
        </w:rPr>
        <w:t xml:space="preserve">- Đã đưa vào vận hành các hệ thống thông tin </w:t>
      </w:r>
      <w:r w:rsidR="009559B4" w:rsidRPr="004413B9">
        <w:rPr>
          <w:lang w:eastAsia="x-none"/>
        </w:rPr>
        <w:t xml:space="preserve">(HTTT) </w:t>
      </w:r>
      <w:r w:rsidRPr="004413B9">
        <w:rPr>
          <w:lang w:eastAsia="x-none"/>
        </w:rPr>
        <w:t xml:space="preserve">dùng chung (Quản lý văn bản và Hồ sơ điện tử; Thư điện tử; Hệ thống định danh, xác thực người dùng; Cổng Thông tin điện tử; Hệ thống họp trực tuyến...) phục vụ vận hành thông suốt, hiệu quả của Bộ sau khi hợp nhất trên môi trường số; Tiếp tục triển khai hợp nhất, mở rộng các hệ thống thông tin (Hệ thống giải quyết TTHC; Hải quan </w:t>
      </w:r>
      <w:r w:rsidR="000215F1" w:rsidRPr="004413B9">
        <w:rPr>
          <w:lang w:eastAsia="x-none"/>
        </w:rPr>
        <w:t>một</w:t>
      </w:r>
      <w:r w:rsidRPr="004413B9">
        <w:rPr>
          <w:lang w:eastAsia="x-none"/>
        </w:rPr>
        <w:t xml:space="preserve"> cửa quốc gia; Hệ thống thông tin thống kê ngành; Hệ thống truy xuất nguồn gốc nông lâm thủy sản; Hệ thống quản lý cán bộ, công chức, viên chức; Hệ thống quản lý khoa học và công nghệ; Hệ thống tiếp nhận và trả lời kiến nghị...).  </w:t>
      </w:r>
    </w:p>
    <w:p w14:paraId="440E80A7" w14:textId="3DE4324A" w:rsidR="00910615" w:rsidRPr="004413B9" w:rsidRDefault="008768D7" w:rsidP="00450231">
      <w:pPr>
        <w:spacing w:before="120" w:after="120" w:line="360" w:lineRule="exact"/>
        <w:rPr>
          <w:lang w:eastAsia="x-none"/>
        </w:rPr>
      </w:pPr>
      <w:r w:rsidRPr="004413B9">
        <w:rPr>
          <w:lang w:eastAsia="x-none"/>
        </w:rPr>
        <w:t>-</w:t>
      </w:r>
      <w:r w:rsidR="00910615" w:rsidRPr="004413B9">
        <w:rPr>
          <w:lang w:eastAsia="x-none"/>
        </w:rPr>
        <w:t xml:space="preserve"> Nền tảng định danh và xác thực người dùng; Nền tảng tích hợp, kết nối chia sẻ dữ liệu của Bộ (LGSP) kết nối với nền tảng tích hợp, chia sẻ dữ liệu quốc gia (NDXP); Nền tảng họp trực tuyến phục vụ làm việc trực tuyến và họp không giấy tờ; Nền tảng IOT và thu nhận dữ liệu camera kết nối trực tiếp các camera, thiết bị quan trắc, cảm biến của các lĩnh vực </w:t>
      </w:r>
      <w:r w:rsidR="00B11BC8" w:rsidRPr="004413B9">
        <w:rPr>
          <w:lang w:eastAsia="x-none"/>
        </w:rPr>
        <w:t>nông nghiệp</w:t>
      </w:r>
      <w:r w:rsidR="00910615" w:rsidRPr="004413B9">
        <w:rPr>
          <w:lang w:eastAsia="x-none"/>
        </w:rPr>
        <w:t xml:space="preserve"> và môi trường; Nền tảng cơ sở dữ liệu, cơ sở dữ liệu lớn (big data); Nền tảng Kho lưu trữ điện tử dùng chung; Nền tảng Cổng thông tin điện tử dùng chung; Nền tảng Hệ thống thông tin giải quyết thủ tục hành chính...).</w:t>
      </w:r>
    </w:p>
    <w:p w14:paraId="7B6A5ACF" w14:textId="77777777" w:rsidR="00910615" w:rsidRPr="004413B9" w:rsidRDefault="00910615" w:rsidP="00450231">
      <w:pPr>
        <w:spacing w:before="120" w:after="120" w:line="360" w:lineRule="exact"/>
        <w:rPr>
          <w:lang w:eastAsia="x-none"/>
        </w:rPr>
      </w:pPr>
      <w:r w:rsidRPr="004413B9">
        <w:rPr>
          <w:lang w:eastAsia="x-none"/>
        </w:rPr>
        <w:t>- Các hệ thống thông tin, nền tảng số từng bước được xây dựng, cơ bản hoàn thiện phục vụ công tác chỉ đạo điều hành của Bộ, các đơn vị thuộc Bộ trên môi trường điện tử, trực tuyến; kết nối, liên thông với các hệ thống thông tin của Chính phủ, các bộ, ngành, địa phương góp phần phục vụ chỉ đạo, điều hành của Chính phủ, Thủ tướng Chính phủ.</w:t>
      </w:r>
    </w:p>
    <w:p w14:paraId="3A2AB6BA" w14:textId="5A53AB42" w:rsidR="00910615" w:rsidRPr="004413B9" w:rsidRDefault="00B5429E" w:rsidP="00396C66">
      <w:pPr>
        <w:pStyle w:val="Heading3"/>
        <w:rPr>
          <w:lang w:val="nl-NL"/>
        </w:rPr>
      </w:pPr>
      <w:bookmarkStart w:id="11" w:name="_Toc215223673"/>
      <w:r w:rsidRPr="004413B9">
        <w:rPr>
          <w:lang w:val="nl-NL"/>
        </w:rPr>
        <w:t>Hiện trạng x</w:t>
      </w:r>
      <w:r w:rsidR="00910615" w:rsidRPr="004413B9">
        <w:rPr>
          <w:lang w:val="nl-NL"/>
        </w:rPr>
        <w:t xml:space="preserve">ây dựng CSDL quốc gia, CSDL chuyên ngành </w:t>
      </w:r>
      <w:r w:rsidRPr="004413B9">
        <w:rPr>
          <w:lang w:val="nl-NL"/>
        </w:rPr>
        <w:t>nông nghiệp và môi trường</w:t>
      </w:r>
      <w:bookmarkEnd w:id="11"/>
    </w:p>
    <w:p w14:paraId="13B0DD68" w14:textId="58AE370F" w:rsidR="00910615" w:rsidRPr="004413B9" w:rsidRDefault="00910615" w:rsidP="00396C66">
      <w:pPr>
        <w:pStyle w:val="Heading4"/>
      </w:pPr>
      <w:r w:rsidRPr="004413B9">
        <w:t>CSDL quốc gia về đất đai</w:t>
      </w:r>
    </w:p>
    <w:p w14:paraId="032A9E79" w14:textId="371043DC" w:rsidR="00910615" w:rsidRPr="004413B9" w:rsidRDefault="00910615" w:rsidP="00450231">
      <w:pPr>
        <w:pStyle w:val="ANormalBullet2"/>
        <w:numPr>
          <w:ilvl w:val="0"/>
          <w:numId w:val="0"/>
        </w:numPr>
        <w:ind w:firstLine="720"/>
        <w:rPr>
          <w:sz w:val="28"/>
          <w:szCs w:val="28"/>
        </w:rPr>
      </w:pPr>
      <w:r w:rsidRPr="004413B9">
        <w:rPr>
          <w:sz w:val="28"/>
          <w:szCs w:val="28"/>
        </w:rPr>
        <w:t xml:space="preserve">Đã xây dựng xong 4 dữ liệu thành phần đối với cơ sở dữ liệu đất đai do Trung ương quản lý; </w:t>
      </w:r>
      <w:r w:rsidR="009E624B">
        <w:rPr>
          <w:sz w:val="28"/>
          <w:szCs w:val="28"/>
        </w:rPr>
        <w:t>34</w:t>
      </w:r>
      <w:r w:rsidRPr="004413B9">
        <w:rPr>
          <w:sz w:val="28"/>
          <w:szCs w:val="28"/>
        </w:rPr>
        <w:t>/</w:t>
      </w:r>
      <w:r w:rsidR="009E624B">
        <w:rPr>
          <w:sz w:val="28"/>
          <w:szCs w:val="28"/>
        </w:rPr>
        <w:t>34</w:t>
      </w:r>
      <w:r w:rsidRPr="004413B9">
        <w:rPr>
          <w:sz w:val="28"/>
          <w:szCs w:val="28"/>
        </w:rPr>
        <w:t xml:space="preserve"> tỉnh, thành phố trực thuộc Trung ương đang xây dựng, hoàn </w:t>
      </w:r>
      <w:r w:rsidRPr="004413B9">
        <w:rPr>
          <w:sz w:val="28"/>
          <w:szCs w:val="28"/>
        </w:rPr>
        <w:lastRenderedPageBreak/>
        <w:t>thiện CSDL đất đai</w:t>
      </w:r>
      <w:r w:rsidR="007429CA" w:rsidRPr="004413B9">
        <w:rPr>
          <w:sz w:val="28"/>
          <w:szCs w:val="28"/>
        </w:rPr>
        <w:t>,</w:t>
      </w:r>
      <w:r w:rsidRPr="004413B9">
        <w:rPr>
          <w:sz w:val="28"/>
          <w:szCs w:val="28"/>
        </w:rPr>
        <w:t xml:space="preserve"> kết nối, chia sẻ cơ sở dữ liệu quốc gia về đất đai với cơ sở dữ liệu quốc gia về dân cư</w:t>
      </w:r>
      <w:r w:rsidR="004874B7">
        <w:rPr>
          <w:sz w:val="28"/>
          <w:szCs w:val="28"/>
        </w:rPr>
        <w:t xml:space="preserve">. </w:t>
      </w:r>
      <w:r w:rsidR="004874B7" w:rsidRPr="00461B8D">
        <w:rPr>
          <w:color w:val="000000"/>
          <w:sz w:val="28"/>
          <w:szCs w:val="28"/>
          <w:shd w:val="clear" w:color="auto" w:fill="FFFFFF"/>
        </w:rPr>
        <w:t xml:space="preserve">Tính đến </w:t>
      </w:r>
      <w:r w:rsidR="00E766A2">
        <w:rPr>
          <w:color w:val="000000"/>
          <w:sz w:val="28"/>
          <w:szCs w:val="28"/>
          <w:shd w:val="clear" w:color="auto" w:fill="FFFFFF"/>
        </w:rPr>
        <w:t>hết tháng 11/2025</w:t>
      </w:r>
      <w:r w:rsidR="004874B7" w:rsidRPr="00461B8D">
        <w:rPr>
          <w:color w:val="000000"/>
          <w:sz w:val="28"/>
          <w:szCs w:val="28"/>
          <w:shd w:val="clear" w:color="auto" w:fill="FFFFFF"/>
        </w:rPr>
        <w:t xml:space="preserve">, đã có hơn </w:t>
      </w:r>
      <w:r w:rsidR="00E766A2">
        <w:rPr>
          <w:color w:val="000000"/>
          <w:sz w:val="28"/>
          <w:szCs w:val="28"/>
          <w:shd w:val="clear" w:color="auto" w:fill="FFFFFF"/>
        </w:rPr>
        <w:t>60,6</w:t>
      </w:r>
      <w:r w:rsidR="004874B7" w:rsidRPr="00461B8D">
        <w:rPr>
          <w:color w:val="000000"/>
          <w:sz w:val="28"/>
          <w:szCs w:val="28"/>
          <w:shd w:val="clear" w:color="auto" w:fill="FFFFFF"/>
        </w:rPr>
        <w:t xml:space="preserve"> triệu thửa đất được đồng bộ lên cơ sở dữ liệu quốc gia về đất đai theo thời gian thực, trong đó có hơn </w:t>
      </w:r>
      <w:r w:rsidR="00E766A2">
        <w:rPr>
          <w:color w:val="000000"/>
          <w:sz w:val="28"/>
          <w:szCs w:val="28"/>
          <w:shd w:val="clear" w:color="auto" w:fill="FFFFFF"/>
        </w:rPr>
        <w:t>42,2</w:t>
      </w:r>
      <w:r w:rsidR="004874B7" w:rsidRPr="00461B8D">
        <w:rPr>
          <w:color w:val="000000"/>
          <w:sz w:val="28"/>
          <w:szCs w:val="28"/>
          <w:shd w:val="clear" w:color="auto" w:fill="FFFFFF"/>
        </w:rPr>
        <w:t xml:space="preserve"> triệu thửa đã được xác thực với cơ sở dữ liệu quốc gia về dân cư, thống nhất theo chuẩn được quy định tại Thông tư số 08/2025/TT-BCA ngày 05/2/2025 của Bộ Công an về Ban hành Quy chuẩn kỹ thuật quốc gia về cấu trúc thông điệp dữ liệu trao đối với Cơ sở dữ liệu tổng hợp quốc gia; sẵn sàng </w:t>
      </w:r>
      <w:r w:rsidR="004874B7" w:rsidRPr="009A378F">
        <w:rPr>
          <w:color w:val="000000"/>
          <w:sz w:val="28"/>
          <w:szCs w:val="28"/>
          <w:shd w:val="clear" w:color="auto" w:fill="FFFFFF"/>
        </w:rPr>
        <w:t xml:space="preserve">kết nối chia sẻ với </w:t>
      </w:r>
      <w:r w:rsidR="004874B7" w:rsidRPr="00461B8D">
        <w:rPr>
          <w:color w:val="000000"/>
          <w:sz w:val="28"/>
          <w:szCs w:val="28"/>
          <w:shd w:val="clear" w:color="auto" w:fill="FFFFFF"/>
        </w:rPr>
        <w:t>Cơ sở dữ liệu</w:t>
      </w:r>
      <w:r w:rsidR="004874B7" w:rsidRPr="009A378F">
        <w:rPr>
          <w:color w:val="000000"/>
          <w:sz w:val="28"/>
          <w:szCs w:val="28"/>
          <w:shd w:val="clear" w:color="auto" w:fill="FFFFFF"/>
        </w:rPr>
        <w:t xml:space="preserve"> quốc gia về dân cư, Trung tâm dữ liệu quốc gia và trong toàn bộ hệ thống chính trị (xuyên suốt giữa Chính phủ, và các cơ quan Đảng, Quốc hội, Mặt trận Tổ quốc Việt Nam, Tòa án nhân dân, Viện kiểm sát nhân dân).</w:t>
      </w:r>
    </w:p>
    <w:p w14:paraId="150E4A92" w14:textId="77777777" w:rsidR="00910615" w:rsidRPr="004413B9" w:rsidRDefault="00910615" w:rsidP="003E71E8">
      <w:pPr>
        <w:pStyle w:val="Heading4"/>
      </w:pPr>
      <w:r w:rsidRPr="004413B9">
        <w:t>CSDL nền địa lý quốc gia</w:t>
      </w:r>
    </w:p>
    <w:p w14:paraId="604F88DF" w14:textId="77777777" w:rsidR="00910615" w:rsidRPr="004413B9" w:rsidRDefault="00910615" w:rsidP="00450231">
      <w:pPr>
        <w:pStyle w:val="ANormalBullet2"/>
        <w:numPr>
          <w:ilvl w:val="0"/>
          <w:numId w:val="0"/>
        </w:numPr>
        <w:ind w:firstLine="720"/>
        <w:rPr>
          <w:sz w:val="28"/>
          <w:szCs w:val="28"/>
        </w:rPr>
      </w:pPr>
      <w:r w:rsidRPr="004413B9">
        <w:rPr>
          <w:sz w:val="28"/>
          <w:szCs w:val="28"/>
        </w:rPr>
        <w:t>Hoàn thành xây dựng cơ sở dữ liệu nền địa lý quốc gia phần đất liền tỷ lệ 1:10.000, 1:25.000, 1:50.000, 1:100.000, 1:250.000, 1:500.000, 1:1.000.000 phủ trùm cả nước; đã hoàn thành xây dựng cơ sở dữ liệu nền địa lý quốc gia tỷ lệ 1:2.000, 1:5.000 các khu vực đô thị, khu vực công nghiệp, khu vực kinh tế trọng điểm; đã triển khai xây dựng cơ sở dữ liệu nền địa lý quốc gia cho một số khu vực trên vùng biển Việt Nam tỷ lệ 1:10.000, 1:50.000; đã kết nối chia sẻ, cung cấp cho Văn phòng Chính phủ, Bộ Kế hoạch và Đầu tư, Bộ Công an, Bộ Quốc phòng, các bộ ngành và 63 tỉnh, thành phố trực thuộc trung ương phục vụ công tác chỉ đạo điều hành của Thủ tướng Chính phủ, công tác lập quy hoạch vùng, quy hoạch tỉnh, quy hoạch chuyên ngành, phát triển kinh tế - xã hội, xây dựng hạ tầng số, chuyển đổi số.</w:t>
      </w:r>
    </w:p>
    <w:p w14:paraId="6642CEF1" w14:textId="77777777" w:rsidR="00910615" w:rsidRPr="004413B9" w:rsidRDefault="00910615" w:rsidP="003E71E8">
      <w:pPr>
        <w:pStyle w:val="Heading4"/>
      </w:pPr>
      <w:r w:rsidRPr="004413B9">
        <w:t>CSDL lĩnh vực khí tượng thủy văn</w:t>
      </w:r>
    </w:p>
    <w:p w14:paraId="2C09DE07" w14:textId="77777777" w:rsidR="00910615" w:rsidRPr="004413B9" w:rsidRDefault="00910615" w:rsidP="00450231">
      <w:pPr>
        <w:pStyle w:val="ANormalBullet2"/>
        <w:numPr>
          <w:ilvl w:val="0"/>
          <w:numId w:val="0"/>
        </w:numPr>
        <w:ind w:firstLine="720"/>
        <w:rPr>
          <w:sz w:val="28"/>
          <w:szCs w:val="28"/>
        </w:rPr>
      </w:pPr>
      <w:r w:rsidRPr="004413B9">
        <w:rPr>
          <w:sz w:val="28"/>
          <w:szCs w:val="28"/>
        </w:rPr>
        <w:t>Đã và đang tổ chức xây dựng, quản lý, khai thác sử dụng dữ liệu quan trắc bao gồm: CSDL quan trắc thời gian thực của các trạm quan trắc khí tượng thủy văn (KTTV) và môi trường tự động; CSDL quan trắc KTTV của các trạm quan trắc thù công; Dữ liệu vệ tinh thời tiết; Dữ liệu radar thời tiết; CSDL về thiên tai và rủi ro thiên tai...</w:t>
      </w:r>
    </w:p>
    <w:p w14:paraId="11976A4B" w14:textId="77777777" w:rsidR="00910615" w:rsidRPr="004413B9" w:rsidRDefault="00910615" w:rsidP="003E71E8">
      <w:pPr>
        <w:pStyle w:val="Heading4"/>
      </w:pPr>
      <w:r w:rsidRPr="004413B9">
        <w:t>CSDL lĩnh vực môi trường</w:t>
      </w:r>
    </w:p>
    <w:p w14:paraId="78D5781D" w14:textId="189C0CB4" w:rsidR="00910615" w:rsidRPr="004413B9" w:rsidRDefault="00644877" w:rsidP="00450231">
      <w:pPr>
        <w:pStyle w:val="ANormalBullet2"/>
        <w:numPr>
          <w:ilvl w:val="0"/>
          <w:numId w:val="0"/>
        </w:numPr>
        <w:ind w:firstLine="720"/>
        <w:rPr>
          <w:sz w:val="28"/>
          <w:szCs w:val="28"/>
        </w:rPr>
      </w:pPr>
      <w:r w:rsidRPr="00644877">
        <w:rPr>
          <w:color w:val="EE0000"/>
          <w:sz w:val="28"/>
          <w:szCs w:val="28"/>
        </w:rPr>
        <w:t>Hệ thống thông tin, cơ sở dữ liệu môi trường quốc gia được triển khai theo lộ trình 2 giai đoạn: Giai đoạn 1, bắt đầu từ năm 2021, tập trung xây dựng khung cấu trúc tổng thể và hệ thống quản lý các đối tượng dữ liệu cốt lõi. Do được xây dựng từ năm 2021 nên nhiều nội dung thiết kế và chức năng ban đầu không còn phù hợp với các quy định và yêu cầu quản lý dữ liệu hiện hành; Giai đoạn 2, hiện đang trình phê duyệt để tiếp tục xây dựng, bổ sung và hoàn thiện các hạng mục nhằm đáp ứng đầy đủ yêu cầu quản lý, khai thác và chia sẻ dữ liệu môi trường theo quy định mới. Hệ thống vẫn đang trong quá trình hoàn thiện và sẽ chỉ vận hành ổn định khi hoàn thành cả 2 giai đoạn xây dựng.</w:t>
      </w:r>
    </w:p>
    <w:p w14:paraId="091AB8DA" w14:textId="00D7670F" w:rsidR="003118FD" w:rsidRPr="004413B9" w:rsidRDefault="003118FD" w:rsidP="003E71E8">
      <w:pPr>
        <w:pStyle w:val="Heading4"/>
      </w:pPr>
      <w:r w:rsidRPr="004413B9">
        <w:lastRenderedPageBreak/>
        <w:t>CSDL Bảo tồn thiên nhiên và đa dạng sinh học</w:t>
      </w:r>
    </w:p>
    <w:p w14:paraId="75058EFD" w14:textId="77777777" w:rsidR="00E34C40" w:rsidRPr="00E34C40" w:rsidRDefault="00E34C40" w:rsidP="00E34C40">
      <w:pPr>
        <w:pStyle w:val="ANormalBullet2"/>
        <w:numPr>
          <w:ilvl w:val="0"/>
          <w:numId w:val="0"/>
        </w:numPr>
        <w:ind w:firstLine="720"/>
        <w:rPr>
          <w:color w:val="EE0000"/>
          <w:sz w:val="28"/>
          <w:szCs w:val="28"/>
        </w:rPr>
      </w:pPr>
      <w:r w:rsidRPr="00E34C40">
        <w:rPr>
          <w:color w:val="EE0000"/>
          <w:sz w:val="28"/>
          <w:szCs w:val="28"/>
        </w:rPr>
        <w:t>Đã xây dựng cơ sở dữ liệu quốc gia về biến đổi khí hậu, dữ liệu được cập nhật đến năm 2020 (Trong khuôn khổ Chương trình mục tiêu ứng phó với biến đổi khí hậu và tăng trưởng xanh giai đoạn 2016 - 2020).</w:t>
      </w:r>
    </w:p>
    <w:p w14:paraId="306D4201" w14:textId="714B831B" w:rsidR="003118FD" w:rsidRPr="004413B9" w:rsidRDefault="00E34C40" w:rsidP="00E34C40">
      <w:r w:rsidRPr="00E34C40">
        <w:rPr>
          <w:color w:val="EE0000"/>
          <w:szCs w:val="28"/>
        </w:rPr>
        <w:t>Sau khi Luật Bảo vệ môi trường năm 2020 được Quốc hội thông qua, trong đó Điều 94 (Cơ sở dữ liệu quốc gia về biến đổi khí hậu) quy định các thông tin, dữ liệu của CSDL quốc gia về biến đổi khí hậu, Cục Biến đổi khí hậu đã xây dựng, hoàn thiện, trình Bộ ban hành trong năm 2025 đối với “Thông tư quy định cấu trúc và xây dựng, cập nhật, duy trì, hướng dẫn khai thác, sử dụng cơ sở dữ liệu quốc gia về biến đổi khí hậu”, làm cơ sở các cơ quan liên quan cập nhật, khai thác, sử dụng một cách hiệu quả.”</w:t>
      </w:r>
      <w:r w:rsidR="003118FD" w:rsidRPr="00E34C40">
        <w:rPr>
          <w:color w:val="EE0000"/>
          <w:szCs w:val="28"/>
        </w:rPr>
        <w:t>.</w:t>
      </w:r>
    </w:p>
    <w:p w14:paraId="306DEB92" w14:textId="77777777" w:rsidR="00910615" w:rsidRPr="004413B9" w:rsidRDefault="00910615" w:rsidP="00E454E5">
      <w:pPr>
        <w:pStyle w:val="Heading4"/>
      </w:pPr>
      <w:r w:rsidRPr="004413B9">
        <w:t>CSDL lĩnh vực tài nguyên nước</w:t>
      </w:r>
    </w:p>
    <w:p w14:paraId="03F2FD69" w14:textId="77777777" w:rsidR="00910615" w:rsidRPr="004413B9" w:rsidRDefault="00910615" w:rsidP="00450231">
      <w:pPr>
        <w:pStyle w:val="ANormalBullet2"/>
        <w:numPr>
          <w:ilvl w:val="0"/>
          <w:numId w:val="0"/>
        </w:numPr>
        <w:ind w:firstLine="720"/>
        <w:rPr>
          <w:sz w:val="28"/>
          <w:szCs w:val="28"/>
        </w:rPr>
      </w:pPr>
      <w:r w:rsidRPr="004413B9">
        <w:rPr>
          <w:sz w:val="28"/>
          <w:szCs w:val="28"/>
        </w:rPr>
        <w:t>Đã và đang xây dựng, tiếp tục hoàn thiện CSDL quy hoạch tài nguyên nước; CSDL lưu vực sông, hồ chứa; CSDL giám sát khai thác, sử dụng tài nguyên nước; CSDL quan trắc tài nguyên nước…</w:t>
      </w:r>
    </w:p>
    <w:p w14:paraId="1BF04F8E" w14:textId="77777777" w:rsidR="00910615" w:rsidRPr="004413B9" w:rsidRDefault="00910615" w:rsidP="00E454E5">
      <w:pPr>
        <w:pStyle w:val="Heading4"/>
      </w:pPr>
      <w:r w:rsidRPr="004413B9">
        <w:t>CSDL lĩnh vực địa chất và khoáng sản</w:t>
      </w:r>
    </w:p>
    <w:p w14:paraId="6D28CD14" w14:textId="77777777" w:rsidR="00910615" w:rsidRPr="004413B9" w:rsidRDefault="00910615" w:rsidP="0031327B">
      <w:r w:rsidRPr="004413B9">
        <w:t>Đã và đang tổ chức triển khai xây dựng, tiếp tục hoàn thiện các bản đồ số địa chất khoáng sản các tỉ lệ 1:1.000.000, 1:500.000, 1:200.000; CSDL dữ liệu thống kê, kiểm kê tài nguyên, trữ lượng khoáng sản giai đoạn 2006-2020; CSDL thống kê, kiểm kê khoáng sản rắn; CSDL địa chất, khoáng sản vùng Tây Bắc; CSDL môi trường khoáng sản độc hại; CSDL môi trường phóng xạ tự nhiên tỷ lệ 1:250.000... Tiếp tục triển khai để hoàn thiện, sử dụng trong quản lý, chuyên môn, nghiệp vụ và cung cấp, chia sẻ theo quy định.</w:t>
      </w:r>
    </w:p>
    <w:p w14:paraId="515077F1" w14:textId="77777777" w:rsidR="00910615" w:rsidRPr="004413B9" w:rsidRDefault="00910615" w:rsidP="00E454E5">
      <w:pPr>
        <w:pStyle w:val="Heading4"/>
      </w:pPr>
      <w:r w:rsidRPr="004413B9">
        <w:t>CSDL lĩnh vực tổng hợp tài nguyên và môi trường biển và hải đảo</w:t>
      </w:r>
    </w:p>
    <w:p w14:paraId="6E18688E" w14:textId="21B5F182" w:rsidR="0031327B" w:rsidRPr="004413B9" w:rsidRDefault="0031327B" w:rsidP="0031327B">
      <w:r w:rsidRPr="004413B9">
        <w:t>Thông qua các chương trình, dự án khác nhau lĩnh vực tổng hợp tài nguyên và môi trường biển và hải đảo đã triển khai xây dựng và đưa vào vận hành các cơ sở dữ liệu sau: CSDL địa hình đáy biển; CSDL Ranh giới biển; CSDL Khí tượng Thủy văn biển; CSDL địa chất khoáng sản biển; CSDL dầu khí; CSDL môi trường biển; CSDL Tài nguyên đất ven biển và hải đảo; CSDL Tài nguyên nước vùng ven biển và đảo; CSDL Ảnh vệ tinh phục vụ quan trắc và giám sát tài nguyên môi trường biển; CSDL Các điều kiện tự nhiên, tài nguyên vị thế, kỳ quan sinh thái biển; CSDL đa dạng sinh học và nguồn lợi thủy, hải sản; CSDL phục vụ các nhiệm vụ kinh tế kỹ thuật và quốc phòng an ninh trên biển và thềm lục địa; CSDL Hệ thống cửa sông và hệ thống đê biển; CSDL trung tâm.</w:t>
      </w:r>
    </w:p>
    <w:p w14:paraId="4C8ED5DC" w14:textId="77777777" w:rsidR="00910615" w:rsidRPr="004413B9" w:rsidRDefault="00910615" w:rsidP="00E454E5">
      <w:pPr>
        <w:pStyle w:val="Heading4"/>
      </w:pPr>
      <w:r w:rsidRPr="004413B9">
        <w:lastRenderedPageBreak/>
        <w:t>CSDL lĩnh vực viễn thám</w:t>
      </w:r>
    </w:p>
    <w:p w14:paraId="1EAF2487" w14:textId="77777777" w:rsidR="00910615" w:rsidRPr="004413B9" w:rsidRDefault="00910615" w:rsidP="00450231">
      <w:pPr>
        <w:pStyle w:val="ANormalBullet2"/>
        <w:numPr>
          <w:ilvl w:val="0"/>
          <w:numId w:val="0"/>
        </w:numPr>
        <w:ind w:firstLine="720"/>
        <w:rPr>
          <w:sz w:val="28"/>
          <w:szCs w:val="28"/>
        </w:rPr>
      </w:pPr>
      <w:r w:rsidRPr="004413B9">
        <w:rPr>
          <w:sz w:val="28"/>
          <w:szCs w:val="28"/>
        </w:rPr>
        <w:t>Đã và đang triển khai xây dựng CSDL viễn thám quốc gia; CSDL viễn thám đa mục tiêu vùng đồng bằng sông Cửu Long; CSDL giám sát môi trường biển và hải đảo bằng công nghệ viễn thám; CSDL giám sát sói lở khu vực trọng điểm miền Trung bằng công nghệ viễn thám…</w:t>
      </w:r>
    </w:p>
    <w:p w14:paraId="40190D15" w14:textId="77777777" w:rsidR="00910615" w:rsidRPr="004413B9" w:rsidRDefault="00910615" w:rsidP="00E454E5">
      <w:pPr>
        <w:pStyle w:val="Heading4"/>
      </w:pPr>
      <w:r w:rsidRPr="004413B9">
        <w:t>CSDL lĩnh vực biến đổi khí hậu</w:t>
      </w:r>
    </w:p>
    <w:p w14:paraId="150BDF8D" w14:textId="4C74ED40" w:rsidR="00FA52C4" w:rsidRPr="004413B9" w:rsidRDefault="00FA52C4" w:rsidP="00450231">
      <w:pPr>
        <w:pStyle w:val="ANormalBullet2"/>
        <w:numPr>
          <w:ilvl w:val="0"/>
          <w:numId w:val="0"/>
        </w:numPr>
        <w:ind w:firstLine="720"/>
        <w:rPr>
          <w:sz w:val="28"/>
          <w:szCs w:val="28"/>
        </w:rPr>
      </w:pPr>
      <w:r w:rsidRPr="004413B9">
        <w:rPr>
          <w:sz w:val="28"/>
          <w:szCs w:val="28"/>
        </w:rPr>
        <w:t>Đã xây dựng cơ sở dữ liệu</w:t>
      </w:r>
      <w:r w:rsidR="00E87877" w:rsidRPr="004413B9">
        <w:rPr>
          <w:sz w:val="28"/>
          <w:szCs w:val="28"/>
        </w:rPr>
        <w:t xml:space="preserve"> quốc gia về biến đổi khí hậu, tuy nhiên dữ liệu được cập nhật khá cũ (trước năm 2020), chưa tuân thủ theo quy định </w:t>
      </w:r>
      <w:r w:rsidR="00783F5C" w:rsidRPr="004413B9">
        <w:rPr>
          <w:sz w:val="28"/>
          <w:szCs w:val="28"/>
        </w:rPr>
        <w:t>của Luật Bảo vệ môi trường năm 2020.</w:t>
      </w:r>
    </w:p>
    <w:p w14:paraId="1C17C7C1" w14:textId="3CBE8A17" w:rsidR="00910615" w:rsidRPr="004413B9" w:rsidRDefault="007772F3" w:rsidP="00450231">
      <w:pPr>
        <w:pStyle w:val="ANormalBullet2"/>
        <w:numPr>
          <w:ilvl w:val="0"/>
          <w:numId w:val="0"/>
        </w:numPr>
        <w:ind w:firstLine="720"/>
        <w:rPr>
          <w:sz w:val="28"/>
          <w:szCs w:val="28"/>
        </w:rPr>
      </w:pPr>
      <w:r w:rsidRPr="004413B9">
        <w:rPr>
          <w:sz w:val="28"/>
          <w:szCs w:val="28"/>
        </w:rPr>
        <w:t>Đã và đang tổ chức xây dựng, hoàn thiện CSDL giám sát biến đổi khí hậu; CSDL về kiểm kê khí nhà kính; CSDL về đo đạc, báo cáo, thẩm định giảm nhẹ phát thải khí nhà kính; CSDL về thích ứng biến đổi khí hậu…</w:t>
      </w:r>
    </w:p>
    <w:p w14:paraId="57570AE2" w14:textId="77777777" w:rsidR="00910615" w:rsidRPr="004413B9" w:rsidRDefault="00910615" w:rsidP="00E454E5">
      <w:pPr>
        <w:pStyle w:val="Heading4"/>
        <w:rPr>
          <w:lang w:val="nl-NL"/>
        </w:rPr>
      </w:pPr>
      <w:r w:rsidRPr="004413B9">
        <w:t>CSDL</w:t>
      </w:r>
      <w:r w:rsidRPr="004413B9">
        <w:rPr>
          <w:lang w:val="nl-NL"/>
        </w:rPr>
        <w:t xml:space="preserve"> </w:t>
      </w:r>
      <w:r w:rsidRPr="004413B9">
        <w:t xml:space="preserve">lĩnh vực </w:t>
      </w:r>
      <w:r w:rsidRPr="004413B9">
        <w:rPr>
          <w:lang w:val="nl-NL"/>
        </w:rPr>
        <w:t>chăn nuôi và thú y</w:t>
      </w:r>
    </w:p>
    <w:p w14:paraId="41495CCA" w14:textId="77777777" w:rsidR="00910615" w:rsidRPr="004413B9" w:rsidRDefault="00910615" w:rsidP="00450231">
      <w:pPr>
        <w:spacing w:before="120" w:after="120" w:line="360" w:lineRule="exact"/>
        <w:rPr>
          <w:rFonts w:cs="Times New Roman"/>
          <w:szCs w:val="28"/>
        </w:rPr>
      </w:pPr>
      <w:r w:rsidRPr="004413B9">
        <w:rPr>
          <w:rFonts w:cs="Times New Roman"/>
          <w:szCs w:val="28"/>
        </w:rPr>
        <w:t xml:space="preserve">Phần mềm hệ thống quản lý cơ sở dữ liệu chăn nuôi quốc gia, đáp ứng quản lý hai nội dung về dữ liệu thức ăn chăn nuôi và dữ liệu về cơ sở chăn nuôi. Phần mềm làm công cụ thu thập, cập nhật, khai báo, hình thành nên CSDL thức ăn chăn nuôi và CSDL cơ sở chăn nuôi nằm trong hệ thống CSDL nền tảng ngành nông nghiệp, nông thôn. Đến nay, phần mềm CSDL chăn nuôi đã cơ bản được đưa vào vận hành. </w:t>
      </w:r>
    </w:p>
    <w:p w14:paraId="36797F4F" w14:textId="77777777" w:rsidR="00910615" w:rsidRPr="004413B9" w:rsidRDefault="00910615" w:rsidP="00450231">
      <w:pPr>
        <w:pStyle w:val="ANormalBullet2"/>
        <w:numPr>
          <w:ilvl w:val="0"/>
          <w:numId w:val="0"/>
        </w:numPr>
        <w:ind w:firstLine="720"/>
        <w:rPr>
          <w:sz w:val="28"/>
          <w:szCs w:val="28"/>
        </w:rPr>
      </w:pPr>
      <w:r w:rsidRPr="004413B9">
        <w:rPr>
          <w:sz w:val="28"/>
          <w:szCs w:val="28"/>
        </w:rPr>
        <w:t xml:space="preserve">Phần mềm VAHIS cho phép báo cáo dịch bệnh động vật, thay thế cho hệ thống báo cáo bằng văn bản nhằm báo cáo đầy đủ, kịp thời, cung cấp số liệu để phân tích một cách khoa học, đáp ứng các yêu cầu chỉ đạo, điều hành, phòng, chống dịch bệnh động vật và phù hợp với yêu cầu của Tổ chức Thú y thế giới (OIE), của khu vực. VAHIS giúp các địa phương báo cáo dịch bệnh động vật trực tuyến, thay báo cáo bằng văn bản giấy thường tốn nhiều công sức, mất nhiều thời gian, số liệu khó </w:t>
      </w:r>
      <w:r w:rsidRPr="004413B9">
        <w:rPr>
          <w:spacing w:val="-10"/>
          <w:sz w:val="28"/>
          <w:szCs w:val="28"/>
        </w:rPr>
        <w:t>tổng hợp, phân tích, khó đáp ứng yêu cầu cấp bách của công tác phòng, chống dịch bệnh.</w:t>
      </w:r>
    </w:p>
    <w:p w14:paraId="6E15CFF0" w14:textId="77777777" w:rsidR="00910615" w:rsidRPr="004413B9" w:rsidRDefault="00910615" w:rsidP="00E454E5">
      <w:pPr>
        <w:pStyle w:val="Heading4"/>
        <w:rPr>
          <w:lang w:val="nl-NL"/>
        </w:rPr>
      </w:pPr>
      <w:r w:rsidRPr="004413B9">
        <w:t>CSDL lĩnh vực lâm nghiệp và kiểm lâm</w:t>
      </w:r>
      <w:r w:rsidRPr="004413B9">
        <w:rPr>
          <w:lang w:val="nl-NL"/>
        </w:rPr>
        <w:t xml:space="preserve"> </w:t>
      </w:r>
    </w:p>
    <w:p w14:paraId="55D72D03" w14:textId="71A71F38" w:rsidR="00910615" w:rsidRPr="004413B9" w:rsidRDefault="00910615" w:rsidP="00450231">
      <w:pPr>
        <w:spacing w:before="120" w:after="120" w:line="360" w:lineRule="exact"/>
        <w:rPr>
          <w:rFonts w:cs="Times New Roman"/>
          <w:szCs w:val="28"/>
        </w:rPr>
      </w:pPr>
      <w:r w:rsidRPr="004413B9">
        <w:rPr>
          <w:rFonts w:cs="Times New Roman"/>
          <w:szCs w:val="28"/>
        </w:rPr>
        <w:t xml:space="preserve">Năm 2013 Cục Lâm nghiệp và Kiểm </w:t>
      </w:r>
      <w:r w:rsidR="00386C88" w:rsidRPr="004413B9">
        <w:rPr>
          <w:rFonts w:cs="Times New Roman"/>
          <w:szCs w:val="28"/>
        </w:rPr>
        <w:t>l</w:t>
      </w:r>
      <w:r w:rsidRPr="004413B9">
        <w:rPr>
          <w:rFonts w:cs="Times New Roman"/>
          <w:szCs w:val="28"/>
        </w:rPr>
        <w:t xml:space="preserve">âm đã xây dựng cơ sở dữ liệu “Hệ thống thông tin tài nguyên rừng” trên trang http://maps.vnforest.gov.vn/vn gồm thông tin của 1,12 triệu chủ rừng, trong đó 1,118 triệu chủ rừng là cá nhân và 2.000 chủ rừng là tổ chức được số hóa cập nhật trên. </w:t>
      </w:r>
    </w:p>
    <w:p w14:paraId="3AE6ABA0" w14:textId="77777777" w:rsidR="00910615" w:rsidRPr="004413B9" w:rsidRDefault="00910615" w:rsidP="00450231">
      <w:pPr>
        <w:spacing w:before="120" w:after="120" w:line="360" w:lineRule="exact"/>
        <w:rPr>
          <w:rFonts w:cs="Times New Roman"/>
          <w:szCs w:val="28"/>
        </w:rPr>
      </w:pPr>
      <w:r w:rsidRPr="004413B9">
        <w:rPr>
          <w:rFonts w:cs="Times New Roman"/>
          <w:szCs w:val="28"/>
        </w:rPr>
        <w:t xml:space="preserve">Ngoài ra, còn một số cở sở dữ liệu về cơ sở nuôi động vật hoang dã, chi trả dịch vụ môi trường rừng, bản đồ mùa vụ trồng rừng... phục vụ truy cập, khai thác dữ liệu thông tin cho người dân và công tác chỉ đạo điều hành, xây dựng chương trình kế hoạch; xây dựng ban hành các cơ chế chính sách trong ngành Lâm nghiệp. </w:t>
      </w:r>
    </w:p>
    <w:p w14:paraId="3E52E34E" w14:textId="77777777" w:rsidR="00910615" w:rsidRPr="004413B9" w:rsidRDefault="00910615" w:rsidP="00450231">
      <w:pPr>
        <w:spacing w:before="120" w:after="120" w:line="360" w:lineRule="exact"/>
        <w:rPr>
          <w:rFonts w:cs="Times New Roman"/>
          <w:szCs w:val="28"/>
        </w:rPr>
      </w:pPr>
      <w:r w:rsidRPr="004413B9">
        <w:rPr>
          <w:rFonts w:cs="Times New Roman"/>
          <w:szCs w:val="28"/>
        </w:rPr>
        <w:t xml:space="preserve">Trong công tác phòng cháy chữa cháy rừng, từ đầu năm 2007, đã lắp đặt và </w:t>
      </w:r>
      <w:r w:rsidRPr="004413B9">
        <w:rPr>
          <w:rFonts w:cs="Times New Roman"/>
          <w:szCs w:val="28"/>
        </w:rPr>
        <w:lastRenderedPageBreak/>
        <w:t xml:space="preserve">vận hành trạm thu ảnh viễn thám MODIS tại Hà Nội để phát hiện sớm các điểm cháy rừng (hotspot) trên toàn lãnh thổ Việt Nam. Thông tin các điểm cháy phát hiện được đã được truyền tải đến các địa phương trên toàn quốc qua email và trang web của Cục Kiểm lâm. </w:t>
      </w:r>
    </w:p>
    <w:p w14:paraId="0CE6FA6F" w14:textId="3365A7FF" w:rsidR="00910615" w:rsidRPr="004413B9" w:rsidRDefault="00910615" w:rsidP="00450231">
      <w:pPr>
        <w:spacing w:before="120" w:after="120" w:line="360" w:lineRule="exact"/>
        <w:rPr>
          <w:rFonts w:cs="Times New Roman"/>
          <w:szCs w:val="28"/>
        </w:rPr>
      </w:pPr>
      <w:r w:rsidRPr="004413B9">
        <w:rPr>
          <w:rFonts w:cs="Times New Roman"/>
          <w:szCs w:val="28"/>
        </w:rPr>
        <w:t>Mặc dù trạm thu ảnh viễn thám MODIS đã hỗ trợ rất nhiều đến công tác phòng cháy chữa cháy rừng. Tuy nhiên, đối với công tác phát hiện sớm mất rừng, cháy rừng hiện nay còn gặp rất nhiều bất cập như: thời gian phát hiện cảnh báo và thông tin điểm cháy đến các cấp quản lý cháy rừng còn dài (khoảng 1 - 4 giờ)</w:t>
      </w:r>
      <w:r w:rsidR="00386C88" w:rsidRPr="004413B9">
        <w:rPr>
          <w:rFonts w:cs="Times New Roman"/>
          <w:szCs w:val="28"/>
        </w:rPr>
        <w:t>.</w:t>
      </w:r>
    </w:p>
    <w:p w14:paraId="142238A9" w14:textId="77777777" w:rsidR="00910615" w:rsidRPr="004413B9" w:rsidRDefault="00910615" w:rsidP="00E454E5">
      <w:pPr>
        <w:pStyle w:val="Heading4"/>
      </w:pPr>
      <w:r w:rsidRPr="004413B9">
        <w:t>CSDL lĩnh vực trồng trọt và bảo vệ thực vật</w:t>
      </w:r>
    </w:p>
    <w:p w14:paraId="4AB3581B" w14:textId="30792931" w:rsidR="00BC727F" w:rsidRPr="004413B9" w:rsidRDefault="00BC727F" w:rsidP="00BC727F">
      <w:r w:rsidRPr="004413B9">
        <w:t>- Phần mềm cơ sở dữ liệu quản lý thông tin bảo vệ thực vật (PPDMS 2.0) được Cục Bảo vệ thực vật triển khai tại 63 tỉnh, do Phòng Bảo vệ thực vật quản trị, góp phần thống kê đầy đủ, chính xác tình hình dự tính, dự báo sinh vật gây hại; phục vụ chỉ đạo phòng chống dịch hại trên toàn quốc và tham mưu Bộ khi xuất hiện dịch hại nguy hiểm có nguy cơ bùng phát trên diện rộng. Tuy nhiên, trong bối cảnh các địa phương thực hiện sáp nhập địa giới hành chính và các đầu mối nhập liệu định kỳ về giai đoạn sinh trưởng cây trồng, tình hình sinh vật gây hại theo tuần/tháng/vụ/năm tại các trạm không còn được duy trì như trước, việc vận hành và phát triển phần mềm cần được xem xét, điều chỉnh để phù hợp với tình hình mới và cơ cấu tổ chức hiện nay. Đồng thời, cần đánh giá khả năng kế thừa và sử dụng lại cơ sở dữ liệu cũ, bởi đặc điểm cây trồng và sinh vật gây hại có sự khác biệt theo vùng sinh thái.</w:t>
      </w:r>
    </w:p>
    <w:p w14:paraId="5D47E5D0" w14:textId="05A3D73E" w:rsidR="00BC727F" w:rsidRPr="004413B9" w:rsidRDefault="00BC727F" w:rsidP="00BC727F">
      <w:r w:rsidRPr="004413B9">
        <w:t>- Phần mềm cơ sở dữ liệu phân bón do phòng Quản lý Phân bón quản trị cơ sở dữ liệu quốc gia về Phân bón.</w:t>
      </w:r>
    </w:p>
    <w:p w14:paraId="32BA384B" w14:textId="0722327A" w:rsidR="00BC727F" w:rsidRPr="004413B9" w:rsidRDefault="00BC727F" w:rsidP="00BC727F">
      <w:r w:rsidRPr="004413B9">
        <w:t>- Ứng dụng (Apps) thuốc Bảo vệ thực vật trên smartphone (IOS, Android) hỗ trợ nông dân trong việc tìm thông tin về thuốc Bảo vệ thực vật và các biện pháp phòng trừ cần thiết trong cơ sở dữ liệu để giúp người sử dụng lựa chọn và sử dụng thuốc Bảo vệ thực vật phòng trừ SVGH theo nguyên tắc 4 đúng.</w:t>
      </w:r>
    </w:p>
    <w:p w14:paraId="2D0E65F2" w14:textId="37465FB4" w:rsidR="00BC727F" w:rsidRPr="004413B9" w:rsidRDefault="00BC727F" w:rsidP="00BC727F">
      <w:r w:rsidRPr="004413B9">
        <w:t>- Ứng dụng nhận diện sinh vật gây hại cây trồng được Cục Bảo vệ thực vật phối hợp với Viettel và tỉnh An Giang xây dựng và triển khai thí điểm tại An Giang vào tháng 01/2022. Tuy nhiên, để hoàn thiện chức năng nhận diện sinh vật gây hại, ứng dụng cần cơ sở dữ liệu ảnh lớn và kinh phí đáng kể cho thu thập dữ liệu, phát triển AI và vận hành. Hiện nay, ứng dụng không còn được duy trì trên các kho ứng dụng iOS và Android do thiếu kinh phí để duy trì và phát triển.</w:t>
      </w:r>
    </w:p>
    <w:p w14:paraId="5783EBBE" w14:textId="74726CCE" w:rsidR="00BC727F" w:rsidRPr="004413B9" w:rsidRDefault="0007220E" w:rsidP="00BC727F">
      <w:r w:rsidRPr="004413B9">
        <w:t>-</w:t>
      </w:r>
      <w:r w:rsidR="00BC727F" w:rsidRPr="004413B9">
        <w:t xml:space="preserve"> Cơ sở dữ liệu ngành trồng trọt (https://csdltrongtrot.vnptgreen.vn), đáp ứng một phần dữ liệu về Giống cây trồng lưu hành; giống cây trồng bảo hộ; quản lý cấp mã số vùng trồng theo quy định tại Thông tư số 18/2019/TT-BNNPTNT ngày 15/11/2019 của Bộ Nông nghiệp và Phát triển nông thôn Quy định việc cung cấp thông tin, cập nhật, khai thác và quản lý cơ sở dữ liệu quốc gia về trồng trọt. Đây là </w:t>
      </w:r>
      <w:r w:rsidR="00BC727F" w:rsidRPr="004413B9">
        <w:lastRenderedPageBreak/>
        <w:t>phần mềm Bộ được VNPT tài trợ từ năm 2022 chủ yếu phục vụ một số báo cáo số liệu theo các tiêu chí, yêu cầu của Bộ. Hệ thống chưa kết nối chia sẻ dữ liệu được với các hệ thống liên quan, chưa đồng bộ, tổng hợp được CSDL thống nhất, đầy đủ, dùng chung cho toàn ngành nông nghiệp và kết nối với Trung tâm dữ liệu quốc gia và không phù hợp với tổ chức chính quyền 2 cấp. Do vậy, cần được xây dựng để đáp ứng tiêu chí “đúng, đủ, sạch, sống”, kết nối, chia sẻ dùng chung và đáp ứng theo quy định tại Quyết định số 4057/QĐ-BNNMT.</w:t>
      </w:r>
    </w:p>
    <w:p w14:paraId="13731A0C" w14:textId="77777777" w:rsidR="00910615" w:rsidRPr="004413B9" w:rsidRDefault="00910615" w:rsidP="00E454E5">
      <w:pPr>
        <w:pStyle w:val="Heading4"/>
      </w:pPr>
      <w:r w:rsidRPr="004413B9">
        <w:t>CSDL lĩnh vực thủy sản và kiểm ngư</w:t>
      </w:r>
    </w:p>
    <w:p w14:paraId="41BAF5F5" w14:textId="77777777" w:rsidR="00910615" w:rsidRPr="004413B9" w:rsidRDefault="00910615" w:rsidP="00450231">
      <w:pPr>
        <w:autoSpaceDE w:val="0"/>
        <w:autoSpaceDN w:val="0"/>
        <w:adjustRightInd w:val="0"/>
        <w:spacing w:before="120" w:after="120" w:line="360" w:lineRule="exact"/>
        <w:rPr>
          <w:rFonts w:cs="Times New Roman"/>
          <w:szCs w:val="28"/>
        </w:rPr>
      </w:pPr>
      <w:r w:rsidRPr="004413B9">
        <w:rPr>
          <w:rFonts w:cs="Times New Roman"/>
          <w:szCs w:val="28"/>
        </w:rPr>
        <w:t xml:space="preserve">- Hệ thống phần mềm Cơ sở dữ liệu về nuôi trồng thủy sản thuộc cơ sở dữ liệu quốc gia về thủy sản (http://ntts.tongcucthuysan.gov.vn) đã được triển khai nhằm thực hiện công tác quản lý dữ liệu đối với các cơ sở được cấp Giấy chứng nhận đủ điều kiện sản xuất, dinh dưỡng giống thủy sản, cơ sở sản xuất thức ăn thủy sản, sản phẩm xử lý cải tạo môi trường trong nuôi trồng thủy sản. </w:t>
      </w:r>
    </w:p>
    <w:p w14:paraId="3C7A894D" w14:textId="4C78FD39" w:rsidR="00910615" w:rsidRPr="004413B9" w:rsidRDefault="00910615" w:rsidP="00450231">
      <w:pPr>
        <w:autoSpaceDE w:val="0"/>
        <w:autoSpaceDN w:val="0"/>
        <w:adjustRightInd w:val="0"/>
        <w:spacing w:before="120" w:after="120" w:line="360" w:lineRule="exact"/>
        <w:rPr>
          <w:rFonts w:cs="Times New Roman"/>
          <w:szCs w:val="28"/>
        </w:rPr>
      </w:pPr>
      <w:r w:rsidRPr="004413B9">
        <w:rPr>
          <w:rFonts w:cs="Times New Roman"/>
          <w:szCs w:val="28"/>
        </w:rPr>
        <w:t xml:space="preserve">- Cơ sở dữ liệu nghề cá quốc gia (Vnfishbase): được đưa vào vận hành từ năm 2019 đến nay, đáp ứng các yêu cầu về nghiệp vụ quản lý khai thác thủy sản, đặc biệt là dữ liệu quản lý tàu cá, quản lý đăng ký, cấp giấy phép khai thác thủy sản cho tàu cá có chiều dài lớn nhất từ 15m trở lên. Với hệ thống cơ sở dữ liệu nghề cá, đáp ứng được cơ bản các yêu cầu nghiệp vụ khai thác thủy sản, nhất là dữ liệu tàu cá trên phần mềm được cập nhật, khai thác và quản lý thống nhất từ Trung ương tới địa phương. Hệ thống được triển khai trong năm 2020, nhằm thực hiện công tác xác nhận, chứng nhận nguồn gốc khai thác thủy sản điện tử theo quy định phục vụ cho công tác truy xuất nguồn gốc thủy sản, chỉ đạo điều hành của ngành. Hệ thống được triển khai tại Bộ </w:t>
      </w:r>
      <w:r w:rsidR="000C5BFF" w:rsidRPr="004413B9">
        <w:rPr>
          <w:rFonts w:cs="Times New Roman"/>
          <w:szCs w:val="28"/>
        </w:rPr>
        <w:t>Nông nghiệp và Phát triển nông thôn</w:t>
      </w:r>
      <w:r w:rsidRPr="004413B9">
        <w:rPr>
          <w:rFonts w:cs="Times New Roman"/>
          <w:szCs w:val="28"/>
        </w:rPr>
        <w:t xml:space="preserve"> do Tổng cục Thủy sản quản lý và sử dụng, khai thác tại 28 tỉnh, thành phố ven biển (Chi cục Thủy sản, Ban quản lý cảng cá, doanh nghiệp chế biến, chủ tàu) và các đơn vị có liên quan khác. </w:t>
      </w:r>
    </w:p>
    <w:p w14:paraId="43F22BE2" w14:textId="77777777" w:rsidR="00910615" w:rsidRPr="004413B9" w:rsidRDefault="00910615" w:rsidP="00450231">
      <w:pPr>
        <w:autoSpaceDE w:val="0"/>
        <w:autoSpaceDN w:val="0"/>
        <w:adjustRightInd w:val="0"/>
        <w:spacing w:before="120" w:after="120" w:line="360" w:lineRule="exact"/>
        <w:rPr>
          <w:rFonts w:cs="Times New Roman"/>
          <w:szCs w:val="28"/>
        </w:rPr>
      </w:pPr>
      <w:r w:rsidRPr="004413B9">
        <w:rPr>
          <w:rFonts w:cs="Times New Roman"/>
          <w:szCs w:val="28"/>
        </w:rPr>
        <w:t xml:space="preserve">- Cơ sở dữ liệu về chế biến và thị trường thủy sản, giúp việc quản lý thông tin dữ liệu về chế biến, xuất khẩu theo mặt hàng và thị trường xuất khẩu thủy sản theo quy định tại Thông tư số 24/2018/TT-BNNPTNT ngày 15/11/2018 của Bộ Nông nghiệp và Phát triển nông thôn về cập nhật, khai thác và quản lý cơ sở dữ liệu quốc gia về thủy sản. </w:t>
      </w:r>
    </w:p>
    <w:p w14:paraId="3C8A5FEF" w14:textId="77777777" w:rsidR="00910615" w:rsidRPr="004413B9" w:rsidRDefault="00910615" w:rsidP="00450231">
      <w:pPr>
        <w:spacing w:before="120" w:after="120" w:line="360" w:lineRule="exact"/>
        <w:rPr>
          <w:rFonts w:cs="Times New Roman"/>
          <w:szCs w:val="28"/>
        </w:rPr>
      </w:pPr>
      <w:r w:rsidRPr="004413B9">
        <w:rPr>
          <w:rFonts w:cs="Times New Roman"/>
          <w:szCs w:val="28"/>
        </w:rPr>
        <w:t>- Ngoài ra, Cục Thủy sản và Kiểm ngư đã xây dựng phần mềm Cơ sở dữ liệu về xử phạt vi phạm hành chính trong lĩnh vực khai thác thủy sản (địa chỉ truy cập tại http://vphc.tongcucthuysan.gov.vn) và triển khai đến các tỉnh, thành phố ven biển.</w:t>
      </w:r>
    </w:p>
    <w:p w14:paraId="221D4B00" w14:textId="78E5C1C8" w:rsidR="00D67C52" w:rsidRPr="004413B9" w:rsidRDefault="00D67C52" w:rsidP="00450231">
      <w:pPr>
        <w:spacing w:before="120" w:after="120" w:line="360" w:lineRule="exact"/>
        <w:rPr>
          <w:rFonts w:cs="Times New Roman"/>
          <w:szCs w:val="28"/>
        </w:rPr>
      </w:pPr>
      <w:r w:rsidRPr="004413B9">
        <w:rPr>
          <w:rFonts w:cs="Times New Roman"/>
          <w:szCs w:val="28"/>
        </w:rPr>
        <w:t xml:space="preserve">Hiện nay Cục Thủy sản và Kiểm ngư đang triển khai một số cơ sở dữ liệu (CSDL), trong đó có Cơ sở dữ liệu nghề cá quốc gia (Vnfishbase) và Cơ sở dữ liệu nuôi trồng thủy sản, các CSDL này nằm trong danh mục cần triển khai thực hiện tại các Nghị quyết số 71/NQ-CP ngày 01/4/2025 của Chính phủ sửa đổi bổ sung cập </w:t>
      </w:r>
      <w:r w:rsidRPr="004413B9">
        <w:rPr>
          <w:rFonts w:cs="Times New Roman"/>
          <w:szCs w:val="28"/>
        </w:rPr>
        <w:lastRenderedPageBreak/>
        <w:t>nhật chương trình hành động của Chính phủ thực hiện Nghị quyết số 57/NQ-TW ngày 22/12/2024 của Bộ chính trị về đột phá phát triển khoa học, công nghệ, đổi mới sáng tạo và chuyển đổi số quốc gia</w:t>
      </w:r>
      <w:r w:rsidR="00485D66" w:rsidRPr="004413B9">
        <w:rPr>
          <w:rFonts w:cs="Times New Roman"/>
          <w:szCs w:val="28"/>
        </w:rPr>
        <w:t>.</w:t>
      </w:r>
    </w:p>
    <w:p w14:paraId="238F1DB5" w14:textId="50CA1609" w:rsidR="00910615" w:rsidRPr="004413B9" w:rsidRDefault="00910615" w:rsidP="00E454E5">
      <w:pPr>
        <w:pStyle w:val="Heading4"/>
      </w:pPr>
      <w:r w:rsidRPr="004413B9">
        <w:t xml:space="preserve">CSDL lĩnh vực kinh tế hợp tác và </w:t>
      </w:r>
      <w:r w:rsidR="00386C88" w:rsidRPr="004413B9">
        <w:t>phát triển nông thôn</w:t>
      </w:r>
    </w:p>
    <w:p w14:paraId="44735FFA" w14:textId="4F8F7808" w:rsidR="00910615" w:rsidRPr="004413B9" w:rsidRDefault="00910615" w:rsidP="00450231">
      <w:pPr>
        <w:autoSpaceDE w:val="0"/>
        <w:autoSpaceDN w:val="0"/>
        <w:adjustRightInd w:val="0"/>
        <w:spacing w:before="120" w:after="120" w:line="360" w:lineRule="exact"/>
        <w:rPr>
          <w:rFonts w:cs="Times New Roman"/>
          <w:szCs w:val="28"/>
        </w:rPr>
      </w:pPr>
      <w:r w:rsidRPr="004413B9">
        <w:rPr>
          <w:rFonts w:cs="Times New Roman"/>
          <w:szCs w:val="28"/>
        </w:rPr>
        <w:t xml:space="preserve">- Hệ thống quản lý dữ liệu </w:t>
      </w:r>
      <w:r w:rsidR="00386C88" w:rsidRPr="004413B9">
        <w:rPr>
          <w:rFonts w:cs="Times New Roman"/>
          <w:szCs w:val="28"/>
        </w:rPr>
        <w:t>Hợp tác xã (HTX)</w:t>
      </w:r>
      <w:r w:rsidRPr="004413B9">
        <w:rPr>
          <w:rFonts w:cs="Times New Roman"/>
          <w:szCs w:val="28"/>
        </w:rPr>
        <w:t xml:space="preserve"> nông nghiệp trên phầm mềm online quanlyhtxnongnghiep.gov.vn cập nhật báo cáo số liệu định kỳ về HTX nông nghiệp từ cấp huyện, tỉnh, trung ương hàng tháng, quý, năm. </w:t>
      </w:r>
    </w:p>
    <w:p w14:paraId="1935CEA4" w14:textId="77777777" w:rsidR="00910615" w:rsidRPr="004413B9" w:rsidRDefault="00910615" w:rsidP="00450231">
      <w:pPr>
        <w:autoSpaceDE w:val="0"/>
        <w:autoSpaceDN w:val="0"/>
        <w:adjustRightInd w:val="0"/>
        <w:spacing w:before="120" w:after="120" w:line="360" w:lineRule="exact"/>
        <w:rPr>
          <w:rFonts w:cs="Times New Roman"/>
          <w:szCs w:val="28"/>
        </w:rPr>
      </w:pPr>
      <w:r w:rsidRPr="004413B9">
        <w:rPr>
          <w:rFonts w:cs="Times New Roman"/>
          <w:szCs w:val="28"/>
        </w:rPr>
        <w:t xml:space="preserve">- Triển khai một số phần mềm ứng dụng trong sản xuất kinh doanh của các HTX nông nghiệp như: Phần mềm quản lý sản xuất, truy suất nguồn gốc cho 250 HTX; 50 HTX đã sử dụng tem truy xuất nguồn gốc; 173 HTX nông nghiệp sử dụng phần mềm kế toán WACA; 246 HTX nông nghiệp phần mềm Nhật ký điện tử (facefarm); có trên 600 HTX nông nghiệp đã tham gia sàn giao dịch sanocop.vn kết nối tiêu thụ xuất khẩu trên 300 tỷ tới thị trường Nhật Bản, Anh Quốc, Pháp, Hà Lan, Hàn Quốc, Thái Lan, Trung Quốc với các mặt hàng sầu riêng, khoai lang, bưởi, xoài, chôm chôm… </w:t>
      </w:r>
    </w:p>
    <w:p w14:paraId="404534BB" w14:textId="25DA084F" w:rsidR="00910615" w:rsidRPr="004413B9" w:rsidRDefault="00910615" w:rsidP="00450231">
      <w:pPr>
        <w:autoSpaceDE w:val="0"/>
        <w:autoSpaceDN w:val="0"/>
        <w:adjustRightInd w:val="0"/>
        <w:spacing w:before="120" w:after="120" w:line="360" w:lineRule="exact"/>
        <w:rPr>
          <w:rFonts w:cs="Times New Roman"/>
          <w:szCs w:val="28"/>
        </w:rPr>
      </w:pPr>
      <w:r w:rsidRPr="004413B9">
        <w:rPr>
          <w:rFonts w:cs="Times New Roman"/>
          <w:szCs w:val="28"/>
        </w:rPr>
        <w:t xml:space="preserve">- Cổng egap.vn (cổng thông tin quản lý giám sát truy xuất nguồn gốc, thị trường nông sản Việt Nam); phân quyền cho các tỉnh quản lý theo 3 cấp; cấp 1 là Cục, cấp 2 là tỉnh, huyện và cấp 3 là </w:t>
      </w:r>
      <w:r w:rsidR="00C82A90" w:rsidRPr="004413B9">
        <w:rPr>
          <w:rFonts w:cs="Times New Roman"/>
          <w:szCs w:val="28"/>
        </w:rPr>
        <w:t>Hợp tác xã</w:t>
      </w:r>
      <w:r w:rsidRPr="004413B9">
        <w:rPr>
          <w:rFonts w:cs="Times New Roman"/>
          <w:szCs w:val="28"/>
        </w:rPr>
        <w:t xml:space="preserve">. </w:t>
      </w:r>
    </w:p>
    <w:p w14:paraId="3A04CAE4" w14:textId="77777777" w:rsidR="00910615" w:rsidRPr="004413B9" w:rsidRDefault="00910615" w:rsidP="00E454E5">
      <w:pPr>
        <w:pStyle w:val="Heading4"/>
      </w:pPr>
      <w:r w:rsidRPr="004413B9">
        <w:t>CSDL lĩnh vực đê điều và phòng, chống thiên tai</w:t>
      </w:r>
    </w:p>
    <w:p w14:paraId="64E86850" w14:textId="40FCFEE7" w:rsidR="00910615" w:rsidRPr="004413B9" w:rsidRDefault="00910615" w:rsidP="00450231">
      <w:pPr>
        <w:autoSpaceDE w:val="0"/>
        <w:autoSpaceDN w:val="0"/>
        <w:adjustRightInd w:val="0"/>
        <w:spacing w:before="120" w:after="120" w:line="360" w:lineRule="exact"/>
        <w:rPr>
          <w:rFonts w:cs="Times New Roman"/>
          <w:szCs w:val="28"/>
        </w:rPr>
      </w:pPr>
      <w:r w:rsidRPr="004413B9">
        <w:rPr>
          <w:rFonts w:cs="Times New Roman"/>
          <w:szCs w:val="28"/>
        </w:rPr>
        <w:t xml:space="preserve">Có một số cơ sở dữ liệu như CSDL đê điều; CSDL sát lở bờ sông, bờ biển; CSDL thiệt hại, khắc phục hậu quả thiên tai, hệ thống giám sát thiên tai Việt Nam. Tuy nhiên, các dữ liệu hiện nay còn chưa toàn diện (chưa đủ dữ liệu </w:t>
      </w:r>
      <w:r w:rsidR="00F917EA" w:rsidRPr="004413B9">
        <w:rPr>
          <w:rFonts w:cs="Times New Roman"/>
          <w:szCs w:val="28"/>
        </w:rPr>
        <w:t>34</w:t>
      </w:r>
      <w:r w:rsidRPr="004413B9">
        <w:rPr>
          <w:rFonts w:cs="Times New Roman"/>
          <w:szCs w:val="28"/>
        </w:rPr>
        <w:t xml:space="preserve"> tỉnh/thành phố; chưa có dữ liệu đến cấp xã), chưa đủ các trường thông tin, chưa đủ các loại dữ liệu (dữ liệu không gian, dữ liệu phi không gian), chưa đồng bộ, chưa thống nhất về kiến trúc dữ liệu để hình thành dữ liệu dùng chung phục vụ ngành nông nghiệp và phát triển nông thôn, lĩnh vực phòng chống thiên tai và các lĩnh vực liên quan khác. </w:t>
      </w:r>
    </w:p>
    <w:p w14:paraId="42F6BCF3" w14:textId="77777777" w:rsidR="00910615" w:rsidRPr="004413B9" w:rsidRDefault="00910615" w:rsidP="00E454E5">
      <w:pPr>
        <w:pStyle w:val="Heading4"/>
      </w:pPr>
      <w:r w:rsidRPr="004413B9">
        <w:t>CSDL</w:t>
      </w:r>
      <w:r w:rsidRPr="004413B9">
        <w:rPr>
          <w:bCs/>
          <w:lang w:val="nl-NL"/>
        </w:rPr>
        <w:t xml:space="preserve"> </w:t>
      </w:r>
      <w:r w:rsidRPr="004413B9">
        <w:t>lĩnh vực thủy lợi</w:t>
      </w:r>
    </w:p>
    <w:p w14:paraId="0EBB81BC" w14:textId="6363A74C" w:rsidR="00910615" w:rsidRDefault="00910615" w:rsidP="00290C11">
      <w:pPr>
        <w:spacing w:after="0"/>
        <w:rPr>
          <w:rFonts w:cs="Times New Roman"/>
          <w:szCs w:val="28"/>
          <w:lang w:val="vi-VN"/>
        </w:rPr>
      </w:pPr>
      <w:r w:rsidRPr="004413B9">
        <w:rPr>
          <w:rFonts w:cs="Times New Roman"/>
          <w:szCs w:val="28"/>
        </w:rPr>
        <w:t>Hệ thống cơ sở dữ liệu ngành Thủy lợi với 04 module bao gồm: Dữ liệu cơ bản ngành Thủy lợi; module quản lý, khai thác công trình thủy lợi; module An toàn đập, hồ chứa nứớc và module nước sạch nông thôn (chưa cập nhật số liệu).</w:t>
      </w:r>
      <w:r w:rsidR="00563F0F">
        <w:rPr>
          <w:rFonts w:cs="Times New Roman"/>
          <w:szCs w:val="28"/>
        </w:rPr>
        <w:t xml:space="preserve"> </w:t>
      </w:r>
      <w:r w:rsidR="00563F0F" w:rsidRPr="00F437DB">
        <w:rPr>
          <w:rFonts w:cs="Times New Roman"/>
          <w:szCs w:val="28"/>
          <w:lang w:val="vi-VN"/>
        </w:rPr>
        <w:t>Thiếu dữ liệu quan trắc thời gian thực về:</w:t>
      </w:r>
      <w:r w:rsidR="00563F0F">
        <w:rPr>
          <w:rFonts w:cs="Times New Roman"/>
          <w:szCs w:val="28"/>
          <w:lang w:val="vi-VN"/>
        </w:rPr>
        <w:t xml:space="preserve"> (1) </w:t>
      </w:r>
      <w:r w:rsidR="00563F0F" w:rsidRPr="00D61D14">
        <w:rPr>
          <w:rFonts w:cs="Times New Roman"/>
          <w:szCs w:val="28"/>
          <w:lang w:val="vi-VN"/>
        </w:rPr>
        <w:t xml:space="preserve"> </w:t>
      </w:r>
      <w:r w:rsidR="00563F0F" w:rsidRPr="00F437DB">
        <w:rPr>
          <w:rFonts w:cs="Times New Roman"/>
          <w:szCs w:val="28"/>
          <w:lang w:val="vi-VN"/>
        </w:rPr>
        <w:t>mực nước hồ chứa;</w:t>
      </w:r>
      <w:r w:rsidR="00563F0F">
        <w:rPr>
          <w:rFonts w:cs="Times New Roman"/>
          <w:szCs w:val="28"/>
          <w:lang w:val="vi-VN"/>
        </w:rPr>
        <w:t xml:space="preserve"> (2) </w:t>
      </w:r>
      <w:r w:rsidR="00563F0F" w:rsidRPr="00D61D14">
        <w:rPr>
          <w:rFonts w:cs="Times New Roman"/>
          <w:szCs w:val="28"/>
          <w:lang w:val="vi-VN"/>
        </w:rPr>
        <w:t xml:space="preserve"> Hiện</w:t>
      </w:r>
      <w:r w:rsidR="00563F0F" w:rsidRPr="00F437DB">
        <w:rPr>
          <w:rFonts w:cs="Times New Roman"/>
          <w:szCs w:val="28"/>
          <w:lang w:val="vi-VN"/>
        </w:rPr>
        <w:t xml:space="preserve"> trạng công trình;</w:t>
      </w:r>
      <w:r w:rsidR="00563F0F">
        <w:rPr>
          <w:rFonts w:cs="Times New Roman"/>
          <w:szCs w:val="28"/>
          <w:lang w:val="vi-VN"/>
        </w:rPr>
        <w:t>(3)</w:t>
      </w:r>
      <w:r w:rsidR="00563F0F" w:rsidRPr="00D61D14">
        <w:rPr>
          <w:rFonts w:cs="Times New Roman"/>
          <w:szCs w:val="28"/>
          <w:lang w:val="vi-VN"/>
        </w:rPr>
        <w:t xml:space="preserve"> D</w:t>
      </w:r>
      <w:r w:rsidR="00563F0F" w:rsidRPr="00F437DB">
        <w:rPr>
          <w:rFonts w:cs="Times New Roman"/>
          <w:szCs w:val="28"/>
          <w:lang w:val="vi-VN"/>
        </w:rPr>
        <w:t>iễn biến hạn mặn</w:t>
      </w:r>
      <w:r w:rsidR="00563F0F">
        <w:rPr>
          <w:rFonts w:cs="Times New Roman"/>
          <w:szCs w:val="28"/>
          <w:lang w:val="vi-VN"/>
        </w:rPr>
        <w:t xml:space="preserve"> và (4)</w:t>
      </w:r>
      <w:r w:rsidR="00563F0F" w:rsidRPr="00D61D14">
        <w:rPr>
          <w:rFonts w:cs="Times New Roman"/>
          <w:szCs w:val="28"/>
          <w:lang w:val="vi-VN"/>
        </w:rPr>
        <w:t xml:space="preserve"> N</w:t>
      </w:r>
      <w:r w:rsidR="00563F0F" w:rsidRPr="00F437DB">
        <w:rPr>
          <w:rFonts w:cs="Times New Roman"/>
          <w:szCs w:val="28"/>
          <w:lang w:val="vi-VN"/>
        </w:rPr>
        <w:t xml:space="preserve">hu cầu nước theo mùa </w:t>
      </w:r>
      <w:r w:rsidR="00563F0F">
        <w:rPr>
          <w:rFonts w:cs="Times New Roman"/>
          <w:szCs w:val="28"/>
          <w:lang w:val="vi-VN"/>
        </w:rPr>
        <w:t>vụ</w:t>
      </w:r>
      <w:r w:rsidR="00290C11">
        <w:rPr>
          <w:rFonts w:cs="Times New Roman"/>
          <w:szCs w:val="28"/>
        </w:rPr>
        <w:t>.</w:t>
      </w:r>
      <w:r w:rsidR="00563F0F" w:rsidRPr="00D61D14">
        <w:rPr>
          <w:rFonts w:cs="Times New Roman"/>
          <w:szCs w:val="28"/>
          <w:lang w:val="vi-VN"/>
        </w:rPr>
        <w:t xml:space="preserve"> </w:t>
      </w:r>
      <w:r w:rsidR="00563F0F" w:rsidRPr="00F437DB">
        <w:rPr>
          <w:rFonts w:cs="Times New Roman"/>
          <w:szCs w:val="28"/>
          <w:lang w:val="vi-VN"/>
        </w:rPr>
        <w:t>Chưa có chuẩn dữ liệu thống nhất giữa các tỉnh theo cấu trúc “một cửa dữ liệu” ngành Thủy lợi.</w:t>
      </w:r>
    </w:p>
    <w:p w14:paraId="67B660CA" w14:textId="77777777" w:rsidR="006A48FC" w:rsidRPr="00F437DB" w:rsidRDefault="006A48FC" w:rsidP="006A48FC">
      <w:pPr>
        <w:spacing w:after="0"/>
        <w:rPr>
          <w:rFonts w:cs="Times New Roman"/>
          <w:szCs w:val="28"/>
          <w:lang w:val="vi-VN"/>
        </w:rPr>
      </w:pPr>
      <w:r w:rsidRPr="00F437DB">
        <w:rPr>
          <w:rFonts w:cs="Times New Roman"/>
          <w:szCs w:val="28"/>
          <w:lang w:val="vi-VN"/>
        </w:rPr>
        <w:t>CSDL Thủy lợi thuộc nhóm “đã xây dựng nhưng chưa chuẩn hóa mô hình dữ liệu”, đang trong tình trạng:</w:t>
      </w:r>
    </w:p>
    <w:p w14:paraId="5AAC0357" w14:textId="77777777" w:rsidR="006A48FC" w:rsidRPr="00D61D14" w:rsidRDefault="006A48FC" w:rsidP="006A48FC">
      <w:pPr>
        <w:spacing w:after="0"/>
        <w:rPr>
          <w:rFonts w:cs="Times New Roman"/>
          <w:szCs w:val="28"/>
          <w:lang w:val="vi-VN"/>
        </w:rPr>
      </w:pPr>
      <w:r w:rsidRPr="00D61D14">
        <w:rPr>
          <w:rFonts w:cs="Times New Roman"/>
          <w:szCs w:val="28"/>
          <w:lang w:val="vi-VN"/>
        </w:rPr>
        <w:t xml:space="preserve">- </w:t>
      </w:r>
      <w:r w:rsidRPr="00F437DB">
        <w:rPr>
          <w:rFonts w:cs="Times New Roman"/>
          <w:szCs w:val="28"/>
          <w:lang w:val="vi-VN"/>
        </w:rPr>
        <w:t xml:space="preserve">Dữ liệu phân tán tại các đơn vị, chưa có cấu trúc dữ liệu thống nhất toàn </w:t>
      </w:r>
      <w:r>
        <w:rPr>
          <w:rFonts w:cs="Times New Roman"/>
          <w:szCs w:val="28"/>
          <w:lang w:val="vi-VN"/>
        </w:rPr>
        <w:lastRenderedPageBreak/>
        <w:t>quốc;</w:t>
      </w:r>
    </w:p>
    <w:p w14:paraId="14091845" w14:textId="77777777" w:rsidR="006A48FC" w:rsidRPr="00F437DB" w:rsidRDefault="006A48FC" w:rsidP="006A48FC">
      <w:pPr>
        <w:spacing w:after="0"/>
        <w:rPr>
          <w:rFonts w:cs="Times New Roman"/>
          <w:szCs w:val="28"/>
          <w:lang w:val="vi-VN"/>
        </w:rPr>
      </w:pPr>
      <w:r w:rsidRPr="00D61D14">
        <w:rPr>
          <w:rFonts w:cs="Times New Roman"/>
          <w:szCs w:val="28"/>
          <w:lang w:val="vi-VN"/>
        </w:rPr>
        <w:t xml:space="preserve">- </w:t>
      </w:r>
      <w:r w:rsidRPr="00F437DB">
        <w:rPr>
          <w:rFonts w:cs="Times New Roman"/>
          <w:szCs w:val="28"/>
          <w:lang w:val="vi-VN"/>
        </w:rPr>
        <w:t>Thiếu dữ liệu thời gian thực (real-time) phục vụ điều hành như:</w:t>
      </w:r>
      <w:r w:rsidRPr="00D61D14">
        <w:rPr>
          <w:rFonts w:cs="Times New Roman"/>
          <w:szCs w:val="28"/>
          <w:lang w:val="vi-VN"/>
        </w:rPr>
        <w:t xml:space="preserve"> </w:t>
      </w:r>
      <w:r w:rsidRPr="00F437DB">
        <w:rPr>
          <w:rFonts w:cs="Times New Roman"/>
          <w:szCs w:val="28"/>
          <w:lang w:val="vi-VN"/>
        </w:rPr>
        <w:t>Mực nước hồ chứa, công trình;</w:t>
      </w:r>
      <w:r w:rsidRPr="00D61D14">
        <w:rPr>
          <w:rFonts w:cs="Times New Roman"/>
          <w:szCs w:val="28"/>
          <w:lang w:val="vi-VN"/>
        </w:rPr>
        <w:t xml:space="preserve"> </w:t>
      </w:r>
      <w:r w:rsidRPr="00F437DB">
        <w:rPr>
          <w:rFonts w:cs="Times New Roman"/>
          <w:szCs w:val="28"/>
          <w:lang w:val="vi-VN"/>
        </w:rPr>
        <w:t>Lưu lượng xả;</w:t>
      </w:r>
      <w:r w:rsidRPr="00D61D14">
        <w:rPr>
          <w:rFonts w:cs="Times New Roman"/>
          <w:szCs w:val="28"/>
          <w:lang w:val="vi-VN"/>
        </w:rPr>
        <w:t xml:space="preserve"> </w:t>
      </w:r>
      <w:r w:rsidRPr="00F437DB">
        <w:rPr>
          <w:rFonts w:cs="Times New Roman"/>
          <w:szCs w:val="28"/>
          <w:lang w:val="vi-VN"/>
        </w:rPr>
        <w:t>Dữ liệu hạn – mặn;</w:t>
      </w:r>
      <w:r w:rsidRPr="00D61D14">
        <w:rPr>
          <w:rFonts w:cs="Times New Roman"/>
          <w:szCs w:val="28"/>
          <w:lang w:val="vi-VN"/>
        </w:rPr>
        <w:t xml:space="preserve"> </w:t>
      </w:r>
      <w:r w:rsidRPr="00F437DB">
        <w:rPr>
          <w:rFonts w:cs="Times New Roman"/>
          <w:szCs w:val="28"/>
          <w:lang w:val="vi-VN"/>
        </w:rPr>
        <w:t>Tình trạng vận hành cống, đập;</w:t>
      </w:r>
    </w:p>
    <w:p w14:paraId="3BF4C59D" w14:textId="77777777" w:rsidR="006A48FC" w:rsidRPr="00F437DB" w:rsidRDefault="006A48FC" w:rsidP="006A48FC">
      <w:pPr>
        <w:spacing w:after="0"/>
        <w:rPr>
          <w:rFonts w:cs="Times New Roman"/>
          <w:szCs w:val="28"/>
          <w:lang w:val="vi-VN"/>
        </w:rPr>
      </w:pPr>
      <w:r w:rsidRPr="00D61D14">
        <w:rPr>
          <w:rFonts w:cs="Times New Roman"/>
          <w:szCs w:val="28"/>
          <w:lang w:val="vi-VN"/>
        </w:rPr>
        <w:t xml:space="preserve">- </w:t>
      </w:r>
      <w:r w:rsidRPr="00F437DB">
        <w:rPr>
          <w:rFonts w:cs="Times New Roman"/>
          <w:szCs w:val="28"/>
          <w:lang w:val="vi-VN"/>
        </w:rPr>
        <w:t>Thiếu tích hợp với các CSDL liên quan:</w:t>
      </w:r>
      <w:r>
        <w:rPr>
          <w:rFonts w:cs="Times New Roman"/>
          <w:szCs w:val="28"/>
          <w:lang w:val="vi-VN"/>
        </w:rPr>
        <w:t xml:space="preserve"> Khí tượng thủy văn</w:t>
      </w:r>
      <w:r w:rsidRPr="00F437DB">
        <w:rPr>
          <w:rFonts w:cs="Times New Roman"/>
          <w:szCs w:val="28"/>
          <w:lang w:val="vi-VN"/>
        </w:rPr>
        <w:t>, Tài nguyên nước, Điều tiết hồ chứa, Trồng trọt, Giám sát thiên tai…</w:t>
      </w:r>
      <w:r>
        <w:rPr>
          <w:rFonts w:cs="Times New Roman"/>
          <w:szCs w:val="28"/>
          <w:lang w:val="vi-VN"/>
        </w:rPr>
        <w:t>;</w:t>
      </w:r>
    </w:p>
    <w:p w14:paraId="384DFADE" w14:textId="77777777" w:rsidR="006A48FC" w:rsidRPr="00F437DB" w:rsidRDefault="006A48FC" w:rsidP="006A48FC">
      <w:pPr>
        <w:spacing w:after="0"/>
        <w:rPr>
          <w:rFonts w:cs="Times New Roman"/>
          <w:szCs w:val="28"/>
          <w:lang w:val="vi-VN"/>
        </w:rPr>
      </w:pPr>
      <w:r w:rsidRPr="00D61D14">
        <w:rPr>
          <w:rFonts w:cs="Times New Roman"/>
          <w:szCs w:val="28"/>
          <w:lang w:val="vi-VN"/>
        </w:rPr>
        <w:t xml:space="preserve">- </w:t>
      </w:r>
      <w:r w:rsidRPr="00F437DB">
        <w:rPr>
          <w:rFonts w:cs="Times New Roman"/>
          <w:szCs w:val="28"/>
          <w:lang w:val="vi-VN"/>
        </w:rPr>
        <w:t>Thiếu nền tảng phân tích – dự báo để hỗ trợ ra quyết định.</w:t>
      </w:r>
    </w:p>
    <w:p w14:paraId="4A6CB967" w14:textId="77777777" w:rsidR="00910615" w:rsidRPr="004413B9" w:rsidRDefault="00910615" w:rsidP="00450231">
      <w:pPr>
        <w:autoSpaceDE w:val="0"/>
        <w:autoSpaceDN w:val="0"/>
        <w:spacing w:before="120" w:after="120" w:line="360" w:lineRule="exact"/>
        <w:rPr>
          <w:rFonts w:cs="Times New Roman"/>
          <w:i/>
          <w:szCs w:val="28"/>
        </w:rPr>
      </w:pPr>
      <w:r w:rsidRPr="004413B9">
        <w:rPr>
          <w:rFonts w:cs="Times New Roman"/>
          <w:szCs w:val="28"/>
        </w:rPr>
        <w:t>Các phần mềm tính toán nhu cầu nước cây trồng, tính toán cân bằng nước lưu vực sông; phần mềm dự báo hạn hán, xâm nhập mặn cũng đã được nghiên cứu áp dụng thành công tại nhiều dự án thủy lợi trong cả nước. Công nghệ tưới tiên tiến tiết kiệm nước tự động kết hợp bón phân cho cây trồng đã được áp dụng cho trên 500 nghìn ha cây trồng trên cả nước.</w:t>
      </w:r>
    </w:p>
    <w:p w14:paraId="48116F6C" w14:textId="77777777" w:rsidR="00910615" w:rsidRPr="004413B9" w:rsidRDefault="00910615" w:rsidP="00E454E5">
      <w:pPr>
        <w:pStyle w:val="Heading4"/>
      </w:pPr>
      <w:r w:rsidRPr="004413B9">
        <w:t xml:space="preserve">CSDL lĩnh vực </w:t>
      </w:r>
      <w:r w:rsidRPr="004413B9">
        <w:rPr>
          <w:lang w:val="nl-NL"/>
        </w:rPr>
        <w:t>kinh tế hợp tác và phát triển nông thôn</w:t>
      </w:r>
      <w:r w:rsidRPr="004413B9">
        <w:t xml:space="preserve"> </w:t>
      </w:r>
    </w:p>
    <w:p w14:paraId="373334D6" w14:textId="77777777" w:rsidR="009C1DCF" w:rsidRPr="004413B9" w:rsidRDefault="009C1DCF" w:rsidP="009C1DCF">
      <w:pPr>
        <w:rPr>
          <w:lang w:val="en-AU"/>
        </w:rPr>
      </w:pPr>
      <w:r w:rsidRPr="004413B9">
        <w:rPr>
          <w:lang w:val="en-AU"/>
        </w:rPr>
        <w:t xml:space="preserve">- Hệ thống quản lý dữ liệu Hợp tác xã nông nghiệp trên phầm mềm online quanlyhtxnongnghiep.gov.vn cập nhật báo cáo số liệu định kỳ về HTX nông nghiệp từ cấp tỉnh, trung ương hàng tháng, quý, năm. </w:t>
      </w:r>
    </w:p>
    <w:p w14:paraId="427EB73B" w14:textId="77777777" w:rsidR="009C1DCF" w:rsidRPr="004413B9" w:rsidRDefault="009C1DCF" w:rsidP="009C1DCF">
      <w:pPr>
        <w:rPr>
          <w:lang w:val="en-AU"/>
        </w:rPr>
      </w:pPr>
      <w:r w:rsidRPr="004413B9">
        <w:rPr>
          <w:lang w:val="en-AU"/>
        </w:rPr>
        <w:t xml:space="preserve">- Triển khai một số phần mềm ứng dụng trong sản xuất kinh doanh của các HTX nông nghiệp như: Phần mềm quản lý sản xuất, truy suất nguồn gốc cho 350 HTX; 50 HTX đã sử dụng tem truy xuất nguồn gốc; 173 HTX nông nghiệp sử dụng phần mềm kế toán WACA; 246 HTX nông nghiệp phần mềm Nhật ký điện tử (facefarm); có trên 600 HTX nông nghiệp đã tham gia sàn giao dịch sanocop.vn kết nối tiêu thụ xuất khẩu trên 300 tỷ tới thị trường Nhật Bản, Anh Quốc, Pháp, Hà Lan, Hàn Quốc, Thái Lan, Trung Quốc với các mặt hàng sầu riêng, khoai lang, bưởi, xoài, chôm chôm… </w:t>
      </w:r>
    </w:p>
    <w:p w14:paraId="124822D6" w14:textId="77777777" w:rsidR="009C1DCF" w:rsidRPr="004413B9" w:rsidRDefault="009C1DCF" w:rsidP="009C1DCF">
      <w:pPr>
        <w:rPr>
          <w:lang w:val="en-AU"/>
        </w:rPr>
      </w:pPr>
      <w:r w:rsidRPr="004413B9">
        <w:rPr>
          <w:lang w:val="en-AU"/>
        </w:rPr>
        <w:t xml:space="preserve">- Cổng egap.vn (cổng thông tin quản lý giám sát truy xuất nguồn gốc, thị trường nông sản Việt Nam); phân quyền cho các tỉnh quản lý theo 3 cấp; cấp 1 là Cục, cấp 2 là tỉnh và cấp 3 là hợp tác xã. </w:t>
      </w:r>
    </w:p>
    <w:p w14:paraId="746D1B65" w14:textId="77777777" w:rsidR="009C1DCF" w:rsidRPr="004413B9" w:rsidRDefault="009C1DCF" w:rsidP="009C1DCF">
      <w:pPr>
        <w:rPr>
          <w:lang w:val="en-AU"/>
        </w:rPr>
      </w:pPr>
      <w:r w:rsidRPr="004413B9">
        <w:rPr>
          <w:lang w:val="en-AU"/>
        </w:rPr>
        <w:t>- Để thúc đẩy và nhân rộng các mô hình hợp tác xã nông nghiệp phát triển bền vững, hiệu quả phù hợp với điều kiện đặc thù từng địa phương, lĩnh vực chuyên ngành trong nông nghiệp, Cục đã kết hợp với Công ty TNHH Sorimachi Việt Nam triển khai ứng dụng Phần mềm Nhật ký sản xuất FaceFarm và Kế toán HTXWACA.</w:t>
      </w:r>
    </w:p>
    <w:p w14:paraId="18C0DF9D" w14:textId="77777777" w:rsidR="009C1DCF" w:rsidRPr="004413B9" w:rsidRDefault="009C1DCF" w:rsidP="009C1DCF">
      <w:pPr>
        <w:rPr>
          <w:lang w:val="en-AU"/>
        </w:rPr>
      </w:pPr>
      <w:r w:rsidRPr="004413B9">
        <w:rPr>
          <w:lang w:val="en-AU"/>
        </w:rPr>
        <w:t xml:space="preserve">- Nhận thức được việc cần phải có dữ liệu tổng thể ở các lĩnh vực được giao quản lý làm cơ sở chỉ đạo điều hành xuyên xuốt từ Trung ương đến địa phương. Năm 2021, Cục đã đề xuất và được Bộ phê duyệt cho xây dựng hệ thống dữ liệu quản lý, giám sát và đánh giá ngành kinh tế hợp tác và phát triển nông thôn. Hệ thống này đã đi vào vận hành, khai thác và sử dụng từ đầu năm 2023. Tuy nhiên, do </w:t>
      </w:r>
      <w:r w:rsidRPr="004413B9">
        <w:rPr>
          <w:lang w:val="en-AU"/>
        </w:rPr>
        <w:lastRenderedPageBreak/>
        <w:t xml:space="preserve">sát nhập chính quyền địa phương 02 cấp (Từ 63 tỉnh, thành còn 34 tỉnh, thành và bỏ cấp huyện), do đó hiện nay Cục đang triển khai rà soát, phối hợp với đơn vị cung cấp dịch vụ để sửa, nâng cấp cho phù hợp với tình hình thực tế hiện nay. </w:t>
      </w:r>
    </w:p>
    <w:p w14:paraId="5FEC5541" w14:textId="3A4F4F7F" w:rsidR="00910615" w:rsidRPr="004413B9" w:rsidRDefault="009C1DCF" w:rsidP="009C1DCF">
      <w:r w:rsidRPr="004413B9">
        <w:rPr>
          <w:lang w:val="en-AU"/>
        </w:rPr>
        <w:t>- Hiện đang tổ chức thực hiện: Cơ sở dữ liệu chuyển đổi số về cơ giới hóa nông nghiệp và chế biến nông lâm thủy sản và xây dựng, tạo lập và tổ chức triển khai hệ thống phần mềm CSDL trong công tác quản lý bố trí dân cư. Cả hai nhhiệm vụ này và kế hoạch hoàn thành cuối năm 2025 và đưa vào hoạt động từ đầu năm 2026.”.</w:t>
      </w:r>
    </w:p>
    <w:p w14:paraId="088F8259" w14:textId="77777777" w:rsidR="00910615" w:rsidRPr="004413B9" w:rsidRDefault="00910615" w:rsidP="00E454E5">
      <w:pPr>
        <w:pStyle w:val="Heading4"/>
      </w:pPr>
      <w:r w:rsidRPr="004413B9">
        <w:t>CSDL</w:t>
      </w:r>
      <w:r w:rsidRPr="004413B9">
        <w:rPr>
          <w:lang w:val="nl-NL"/>
        </w:rPr>
        <w:t xml:space="preserve"> </w:t>
      </w:r>
      <w:r w:rsidRPr="004413B9">
        <w:t xml:space="preserve">lĩnh vực </w:t>
      </w:r>
      <w:r w:rsidRPr="004413B9">
        <w:rPr>
          <w:lang w:val="nl-NL"/>
        </w:rPr>
        <w:t>chất lượng, chế biến và phát triển thị trường</w:t>
      </w:r>
    </w:p>
    <w:p w14:paraId="04883ABF" w14:textId="67114918" w:rsidR="00910615" w:rsidRPr="004413B9" w:rsidRDefault="00910615" w:rsidP="00450231">
      <w:pPr>
        <w:pStyle w:val="Default"/>
        <w:widowControl w:val="0"/>
        <w:spacing w:before="120" w:after="120" w:line="360" w:lineRule="exact"/>
        <w:ind w:firstLine="720"/>
        <w:jc w:val="both"/>
        <w:rPr>
          <w:color w:val="auto"/>
          <w:sz w:val="28"/>
          <w:szCs w:val="28"/>
        </w:rPr>
      </w:pPr>
      <w:r w:rsidRPr="004413B9">
        <w:rPr>
          <w:color w:val="auto"/>
          <w:sz w:val="28"/>
          <w:szCs w:val="28"/>
        </w:rPr>
        <w:t xml:space="preserve">Cơ sở dữ liệu về quản lý an toàn thực phẩm thủy sản xuất khẩu (Hiện tạm dừng vận hành để nâng cấp, mở rộng do thay đổi phương thức, quy trình thẩm định, chứng nhận cơ sở sản xuất, kinh doanh thực phẩm nông, lâm, thủy sản đủ điều kiện bảo đảm </w:t>
      </w:r>
      <w:r w:rsidR="00C82A90" w:rsidRPr="004413B9">
        <w:rPr>
          <w:color w:val="auto"/>
          <w:sz w:val="28"/>
          <w:szCs w:val="28"/>
        </w:rPr>
        <w:t>an toàn thực phẩm</w:t>
      </w:r>
      <w:r w:rsidRPr="004413B9">
        <w:rPr>
          <w:color w:val="auto"/>
          <w:sz w:val="28"/>
          <w:szCs w:val="28"/>
        </w:rPr>
        <w:t xml:space="preserve"> theo Thông tư 17/2024/TTBNNPTNT).</w:t>
      </w:r>
    </w:p>
    <w:p w14:paraId="355ED509" w14:textId="6F5CD9B7" w:rsidR="009F33D4" w:rsidRPr="004413B9" w:rsidRDefault="00304A74" w:rsidP="00E454E5">
      <w:pPr>
        <w:pStyle w:val="Heading4"/>
      </w:pPr>
      <w:r w:rsidRPr="004413B9">
        <w:t>Đánh giá hiện trạng dữ liệu</w:t>
      </w:r>
    </w:p>
    <w:p w14:paraId="24C88A29" w14:textId="77777777" w:rsidR="009F33D4" w:rsidRPr="004413B9" w:rsidRDefault="009F33D4" w:rsidP="00450231">
      <w:pPr>
        <w:spacing w:before="120" w:after="120" w:line="360" w:lineRule="exact"/>
      </w:pPr>
      <w:r w:rsidRPr="004413B9">
        <w:t>Qua phần trình bày về hiện trạng ở trên, đến thời điểm hiện nay về hạ tầng số, các nền tảng dùng chung phục vụ xây dựng CSDL, triển khai các hệ thống thông tin phục vụ người dân/doanh nghiệp, chỉ đạo điều hành và hoạt động chuyên môn của Bộ Nông nghiệp và Môi trường đã đáp ứng mở mức cơ bản.</w:t>
      </w:r>
    </w:p>
    <w:p w14:paraId="3C690FA7" w14:textId="6FC95A42" w:rsidR="009F33D4" w:rsidRPr="004413B9" w:rsidRDefault="009F33D4" w:rsidP="00450231">
      <w:pPr>
        <w:spacing w:before="120" w:after="120" w:line="360" w:lineRule="exact"/>
      </w:pPr>
      <w:r w:rsidRPr="004413B9">
        <w:t xml:space="preserve">- Một số </w:t>
      </w:r>
      <w:r w:rsidR="00F81B70" w:rsidRPr="004413B9">
        <w:t xml:space="preserve">cơ sở dữ liệu quốc gia, cơ sở dữ liệu chuyên ngành lĩnh vực nông nghiệp và môi trường cơ bản đã được xây dựng và đưa vào khai thác, sử dụng </w:t>
      </w:r>
      <w:r w:rsidRPr="004413B9">
        <w:t xml:space="preserve">phục vụ công tác chỉ đạo điều hành và phát triển kinh tế </w:t>
      </w:r>
      <w:r w:rsidR="00F81B70" w:rsidRPr="004413B9">
        <w:t xml:space="preserve">- </w:t>
      </w:r>
      <w:r w:rsidRPr="004413B9">
        <w:t xml:space="preserve">xã hội như: Đo đạc và bản đồ, Môi trường, </w:t>
      </w:r>
      <w:r w:rsidR="00F81B70" w:rsidRPr="004413B9">
        <w:t xml:space="preserve">Viễn thám, </w:t>
      </w:r>
      <w:r w:rsidRPr="004413B9">
        <w:t>Đấ</w:t>
      </w:r>
      <w:r w:rsidR="00F81B70" w:rsidRPr="004413B9">
        <w:t>t đai.</w:t>
      </w:r>
    </w:p>
    <w:p w14:paraId="258A3B75" w14:textId="77777777" w:rsidR="009F33D4" w:rsidRPr="004413B9" w:rsidRDefault="009F33D4" w:rsidP="00450231">
      <w:pPr>
        <w:spacing w:before="120" w:after="120" w:line="360" w:lineRule="exact"/>
      </w:pPr>
      <w:r w:rsidRPr="004413B9">
        <w:t>- Một số lĩnh vực đã có sự chuẩn hóa về nội dung, cấu trúc dữ liệu và đang trong quá trình xây dựng dữ liệu như: Khí tượng thủy văn, Biến đổi Khí hậu; Đa dạng sinh học, Tài nguyên nước, Địa chất và Khoáng sản, Biển và Hải đảo.</w:t>
      </w:r>
    </w:p>
    <w:p w14:paraId="4317BD6A" w14:textId="77777777" w:rsidR="009F33D4" w:rsidRPr="004413B9" w:rsidRDefault="009F33D4" w:rsidP="00450231">
      <w:pPr>
        <w:spacing w:before="120" w:after="120" w:line="360" w:lineRule="exact"/>
      </w:pPr>
      <w:r w:rsidRPr="004413B9">
        <w:t>- Một số lĩnh vực đã có các hoạt động xây dựng cơ sở dữ liệu, tuy nhiên chưa có quy định về nội dung cấu trúc dữ liệu, mô hình kiến trúc dữ liệu nên việc xây dựng, quản lý và tổ chức lưu trữ còn rời rạc, chưa thống nhất dẫn đến khó khăn trong việc khai thác sử dụng, tích hợp chia sẻ dữ liệu như: Thủy sản và Kiểm ngư; Thủy lợi; Lâm nghiệp và Kiểm lâm; Chăn nuôi và Thú y; Trồng trọt và Bảo vệ thực vật; Quản lý đê điều và Phòng, chống thiên tai; Chất lượng, Chế biến và Phát triển thị trường; Kinh tế hợp tác và phát triển nông thôn.</w:t>
      </w:r>
    </w:p>
    <w:p w14:paraId="0D698964" w14:textId="00CA510C" w:rsidR="009F33D4" w:rsidRPr="004413B9" w:rsidRDefault="009F33D4" w:rsidP="00450231">
      <w:pPr>
        <w:spacing w:before="120" w:after="120" w:line="360" w:lineRule="exact"/>
      </w:pPr>
      <w:r w:rsidRPr="004413B9">
        <w:t xml:space="preserve">Để đáp ứng được yêu cầu của Nghị Quyết 57-NQ/TW ngày 22 tháng 12 năm 2024 của Bộ Chính trị đã xác định mục tiêu đối với dữ liệu đến năm 2030 “… Hoàn thành xây dựng, kết nối, chia sẻ đồng bộ cơ sở dữ liệu quốc gia, cơ sở dữ liệu các ngành; khai thác và sử dụng có hiệu quả tài nguyên số, dữ liệu số, hình thành sàn </w:t>
      </w:r>
      <w:r w:rsidRPr="004413B9">
        <w:lastRenderedPageBreak/>
        <w:t>giao dịch dữ liệu. Phát triển Chính phủ số, kinh tế số, xã hội số, công dân số, công nghiệp văn hoá số đạt mức cao của thế giới. Việt Nam thuộc nhóm các nước dẫn đầu về an toàn, an ninh không gian mạng, an ninh dữ liệu và bảo vệ dữ liệu”, ngoài việc hoàn thiện về thể chế thì việc xây dựng, hoàn thiện các cơ sở dữ liệu, hệ thống thông tin phục vụ người dân/doanh nghiệp, chỉ đạo điều hành và hoạt động chuyên môn nghiệp vụ là hết sức cần thiết.</w:t>
      </w:r>
    </w:p>
    <w:p w14:paraId="4587A107" w14:textId="5431F32F" w:rsidR="00304A74" w:rsidRPr="004413B9" w:rsidRDefault="00304A74" w:rsidP="009A57D6">
      <w:pPr>
        <w:pStyle w:val="Heading3"/>
      </w:pPr>
      <w:bookmarkStart w:id="12" w:name="_Toc215223674"/>
      <w:r w:rsidRPr="004413B9">
        <w:t>Sự cần thiết phải đầu tư</w:t>
      </w:r>
      <w:bookmarkEnd w:id="12"/>
    </w:p>
    <w:p w14:paraId="5DFA5B14" w14:textId="77777777" w:rsidR="00304A74" w:rsidRPr="004413B9" w:rsidRDefault="00304A74" w:rsidP="00450231">
      <w:pPr>
        <w:spacing w:before="120" w:after="120" w:line="360" w:lineRule="exact"/>
        <w:rPr>
          <w:lang w:val="de-DE" w:eastAsia="hi-IN" w:bidi="hi-IN"/>
        </w:rPr>
      </w:pPr>
      <w:r w:rsidRPr="004413B9">
        <w:rPr>
          <w:lang w:val="de-DE" w:eastAsia="hi-IN" w:bidi="hi-IN"/>
        </w:rPr>
        <w:t>Luật Dữ liệu năm 2024 quy định về dữ liệu số; xây dựng, phát triển, bảo vệ, quản trị, xử lý, sử dụng dữ liệu số; Trung tâm dữ liệu quốc gia; Cơ sở dữ liệu tổng hợp quốc gia; sản phẩm, dịch vụ về dữ liệu số; quản lý nhà nước về dữ liệu số; quyền, nghĩa vụ, trách nhiệm của cơ quan, tổ chức, cá nhân có liên quan đến hoạt động về dữ liệu số. Cụ thể, tại điểm d khoản 2 Điều 8 quy định “</w:t>
      </w:r>
      <w:bookmarkStart w:id="13" w:name="diem_d_2_8"/>
      <w:r w:rsidRPr="004413B9">
        <w:rPr>
          <w:lang w:val="de-DE" w:eastAsia="hi-IN" w:bidi="hi-IN"/>
        </w:rPr>
        <w:t>Bộ, cơ quan ngang Bộ, cơ quan thuộc Chính phủ trong phạm vi chức năng, nhiệm vụ, quyền hạn của mình xây dựng, phát triển cơ sở dữ liệu; phối hợp với Bộ Công an thực hiện quản lý nhà nước về dữ liệu</w:t>
      </w:r>
      <w:bookmarkEnd w:id="13"/>
      <w:r w:rsidRPr="004413B9">
        <w:rPr>
          <w:lang w:val="de-DE" w:eastAsia="hi-IN" w:bidi="hi-IN"/>
        </w:rPr>
        <w:t>”, do đó Bộ Nông nghiệp và Môi trường có trách nhiệm xây dựng, phát triển hệ thống cơ sở dữ liệu quốc gia, chuyên ngành nông nghiệp và môi trường.</w:t>
      </w:r>
    </w:p>
    <w:p w14:paraId="688501E1" w14:textId="77777777" w:rsidR="00304A74" w:rsidRPr="004413B9" w:rsidRDefault="00304A74" w:rsidP="00450231">
      <w:pPr>
        <w:spacing w:before="120" w:after="120" w:line="360" w:lineRule="exact"/>
        <w:rPr>
          <w:kern w:val="1"/>
          <w:lang w:val="de-DE" w:eastAsia="hi-IN" w:bidi="hi-IN"/>
        </w:rPr>
      </w:pPr>
      <w:r w:rsidRPr="004413B9">
        <w:rPr>
          <w:kern w:val="1"/>
          <w:lang w:val="de-DE" w:eastAsia="hi-IN" w:bidi="hi-IN"/>
        </w:rPr>
        <w:t>Nghị quyết số 57-NQ/TW ngày 22/12/2024 của Bộ Chính trị về đột phá phát triển khoa học, công nghệ, đổi mới sáng tạo và chuyển đổi số quốc gia (Nghị quyết số 57-NQ/TW) đã đưa ra các quan điểm, mục tiêu, nhiệm vụ và giải pháp xây dựng, phát triển, hoàn thiện cơ sở dữ liệu, hạ tầng dữ liệu, theo đó xác định “Thể chế, nhân lực, hạ tầng, dữ liệu và công nghệ chiến lược là những nội dung trọng tâm, cốt lõi, trong đó thể chế là điều kiện tiên quyết, cần hoàn thiện và đi trước một bước... ”; phát triển hạ tầng, nhất là hạ tầng số, công nghệ số trên nguyên tắc “hiện đại, đồng bộ, an ninh, an toàn, hiệu quả, tránh lãng phí”; làm giàu, khai thác tối đa tiềm năng của dữ liệu, đưa dữ liệu thành tư liệu sản xuất chính, thúc đẩy phát triển nhanh cơ sở dữ liệu lớn, công nghiệp dữ liệu, kinh tế dữ liệu.”. Mục tiêu đến năm 20230 “… Quản lý nhà nước từ Trung ương đến địa phương trên môi trường số, kết nối và vận hành thông suốt giữa các cơ quan trong hệ thống chính trị. Hoàn thành xây dựng, kết nối, chia sẻ đồng bộ cơ sở dữ liệu quốc gia, cơ sở dữ liệu các ngành; khai thác và sử dụng có hiệu quả tài nguyên số, dữ liệu số, hình thành sàn giao dịch dữ liệu…”; Nhiệm vụ, giải pháp “Xây dựng, phát huy hiệu quả dữ liệu quốc gia, dữ liệu của bộ, ngành, địa phương bảo đảm liên thông, tích hợp, chia sẻ. Có cơ chế, chính sách bảo đảm dữ liệu thành nguồn tài nguyên tư liệu sản xuất quan trọng. Xác lập quyền sở hữu, kinh doanh dữ liệu và phân phối giá trị tạo ra từ dữ liệu. Phát triển kinh tế dữ liệu, thị trường dữ liệu và các sàn giao dịch dữ liệu. Xây dựng các cơ sở dữ liệu lớn có chủ quyền của Việt Nam. Hình thành ngành công nghiệp dữ liệu lớn của Việt Nam. Phát triển mạnh mẽ ứng dụng trí tuệ nhân tạo dựa trên dữ liệu lớn đối với các ngành, lĩnh vực quan trọng”.</w:t>
      </w:r>
    </w:p>
    <w:p w14:paraId="51A5F8FE" w14:textId="77777777" w:rsidR="00304A74" w:rsidRPr="004413B9" w:rsidRDefault="00304A74" w:rsidP="00450231">
      <w:pPr>
        <w:spacing w:before="120" w:after="120" w:line="360" w:lineRule="exact"/>
        <w:rPr>
          <w:kern w:val="1"/>
          <w:lang w:val="de-DE" w:eastAsia="hi-IN" w:bidi="hi-IN"/>
        </w:rPr>
      </w:pPr>
      <w:r w:rsidRPr="004413B9">
        <w:rPr>
          <w:kern w:val="1"/>
          <w:lang w:val="de-DE" w:eastAsia="hi-IN" w:bidi="hi-IN"/>
        </w:rPr>
        <w:t xml:space="preserve">Nghị quyết số 71/NQ-CP ngày 01/4/2025 của Chính phủ sửa đổi, bổ sung cập </w:t>
      </w:r>
      <w:r w:rsidRPr="004413B9">
        <w:rPr>
          <w:kern w:val="1"/>
          <w:lang w:val="de-DE" w:eastAsia="hi-IN" w:bidi="hi-IN"/>
        </w:rPr>
        <w:lastRenderedPageBreak/>
        <w:t>nhật Chương trình hành động của Chính phủ thực hiện Nghị quyết số 57-NQ/TW (Nghị quyết số 71/NQ-CP); trong đó, có các nhiệm vụ cụ thể về tăng cường đầu tư, hoàn thiện hạ tầng cho khoa học, công nghệ, đổi mới sáng tạo và chuyển đổi số quốc gia đã giao cho các bộ, ngành “p) Tập trung nguồn lực đầu tư xây dựng, hoàn thành và đưa vào khai thác hiệu quả các cơ sở dữ liệu quốc gia, cơ sở dữ liệu của bộ, ngành, địa phương để phát triển kinh tế - xã hội; kết nối, khai thác, chia sẻ hiệu quả dữ liệu giữa các cơ quan trong hệ thống chính trị; triển khai các sáng kiến mở dữ liệu để người dân, doanh nghiệp khai thác, tạo giá trị mới, đổi mới sáng tạo” (tại mục 3 phần II của Chương trình) và “Hoàn thiện triển khai xây dựng, đưa vào khai thác sử dụng các Cơ sở dữ liệu quốc gia, Cơ sở dữ liệu chuyên ngành; đồng bộ dữ liệu về Trung tâm dữ liệu quốc gia để xây dựng Cơ sở dữ liệu tổng hợp quốc gia, phục vụ chuyển đổi số quốc gia” (nhiệm vụ số 89 Phụ lục II kèm theo Chương trình).</w:t>
      </w:r>
    </w:p>
    <w:p w14:paraId="14882AF1" w14:textId="28929CF7" w:rsidR="00854483" w:rsidRPr="004413B9" w:rsidRDefault="00854483" w:rsidP="00450231">
      <w:pPr>
        <w:spacing w:before="120" w:after="120" w:line="360" w:lineRule="exact"/>
        <w:rPr>
          <w:kern w:val="1"/>
          <w:lang w:val="de-DE" w:eastAsia="hi-IN" w:bidi="hi-IN"/>
        </w:rPr>
      </w:pPr>
      <w:r w:rsidRPr="004413B9">
        <w:rPr>
          <w:kern w:val="1"/>
          <w:lang w:val="de-DE" w:eastAsia="hi-IN" w:bidi="hi-IN"/>
        </w:rPr>
        <w:t>Ngày 23/7/2025, Chính phủ ban hành Nghị quyết số 214/NQ-CP, trong đó</w:t>
      </w:r>
      <w:r w:rsidR="00712ECE" w:rsidRPr="004413B9">
        <w:rPr>
          <w:kern w:val="1"/>
          <w:lang w:val="de-DE" w:eastAsia="hi-IN" w:bidi="hi-IN"/>
        </w:rPr>
        <w:t xml:space="preserve"> nêu 3 mục tiêu chính là:</w:t>
      </w:r>
    </w:p>
    <w:p w14:paraId="55060FB9" w14:textId="3D7602CA" w:rsidR="00854483" w:rsidRPr="004413B9" w:rsidRDefault="00712ECE" w:rsidP="004236F5">
      <w:pPr>
        <w:spacing w:before="120" w:after="120" w:line="360" w:lineRule="exact"/>
        <w:rPr>
          <w:kern w:val="1"/>
          <w:lang w:val="de-DE" w:eastAsia="hi-IN" w:bidi="hi-IN"/>
        </w:rPr>
      </w:pPr>
      <w:r w:rsidRPr="004413B9">
        <w:rPr>
          <w:kern w:val="1"/>
          <w:lang w:val="de-DE" w:eastAsia="hi-IN" w:bidi="hi-IN"/>
        </w:rPr>
        <w:t>“</w:t>
      </w:r>
      <w:r w:rsidR="00854483" w:rsidRPr="004413B9">
        <w:rPr>
          <w:kern w:val="1"/>
          <w:lang w:val="de-DE" w:eastAsia="hi-IN" w:bidi="hi-IN"/>
        </w:rPr>
        <w:t>1. Xây dựng và triển khai đồng bộ kiến trúc hệ thống, nền tảng dùng chung trong toàn bộ hệ thống chính trị, xuyên suốt từ Trung ương đến địa phương, bảo đảm kết nối, liên thông, chia sẻ dữ liệu thông suốt giữa Chính phủ, các bộ, ngành, địa phương và các cơ quan Đảng, Quốc hội, Mặt trận Tổ quốc Việt Nam, Tòa án nhân dân, Viện kiểm sát nhân dân và các tổ chức chính trị - xã hội, bảo đảm đồng bộ, thống nhất toàn hệ thống chính trị, thực hiện các mục tiêu của Nghị quyết số </w:t>
      </w:r>
      <w:bookmarkStart w:id="14" w:name="tvpllink_rgkxceamep_1"/>
      <w:r w:rsidR="00854483" w:rsidRPr="004413B9">
        <w:rPr>
          <w:kern w:val="1"/>
          <w:lang w:val="de-DE" w:eastAsia="hi-IN" w:bidi="hi-IN"/>
        </w:rPr>
        <w:fldChar w:fldCharType="begin"/>
      </w:r>
      <w:r w:rsidR="00854483" w:rsidRPr="004413B9">
        <w:rPr>
          <w:kern w:val="1"/>
          <w:lang w:val="de-DE" w:eastAsia="hi-IN" w:bidi="hi-IN"/>
        </w:rPr>
        <w:instrText>HYPERLINK "https://thuvienphapluat.vn/van-ban/Cong-nghe-thong-tin/Nghi-quyet-57-NQ-TW-2024-dot-pha-phat-trien-khoa-hoc-cong-nghe-doi-moi-sang-tao-637245.aspx" \t "_blank"</w:instrText>
      </w:r>
      <w:r w:rsidR="00854483" w:rsidRPr="004413B9">
        <w:rPr>
          <w:kern w:val="1"/>
          <w:lang w:val="de-DE" w:eastAsia="hi-IN" w:bidi="hi-IN"/>
        </w:rPr>
      </w:r>
      <w:r w:rsidR="00854483" w:rsidRPr="004413B9">
        <w:rPr>
          <w:kern w:val="1"/>
          <w:lang w:val="de-DE" w:eastAsia="hi-IN" w:bidi="hi-IN"/>
        </w:rPr>
        <w:fldChar w:fldCharType="separate"/>
      </w:r>
      <w:r w:rsidR="00854483" w:rsidRPr="004413B9">
        <w:rPr>
          <w:kern w:val="1"/>
          <w:lang w:val="de-DE" w:eastAsia="hi-IN" w:bidi="hi-IN"/>
        </w:rPr>
        <w:t>57-NQ/TW</w:t>
      </w:r>
      <w:r w:rsidR="00854483" w:rsidRPr="004413B9">
        <w:rPr>
          <w:kern w:val="1"/>
          <w:lang w:val="de-DE" w:eastAsia="hi-IN" w:bidi="hi-IN"/>
        </w:rPr>
        <w:fldChar w:fldCharType="end"/>
      </w:r>
      <w:bookmarkEnd w:id="14"/>
      <w:r w:rsidR="00854483" w:rsidRPr="004413B9">
        <w:rPr>
          <w:kern w:val="1"/>
          <w:lang w:val="de-DE" w:eastAsia="hi-IN" w:bidi="hi-IN"/>
        </w:rPr>
        <w:t> của Bộ Chính trị.</w:t>
      </w:r>
    </w:p>
    <w:p w14:paraId="649608AB" w14:textId="77777777" w:rsidR="00854483" w:rsidRPr="004413B9" w:rsidRDefault="00854483" w:rsidP="004236F5">
      <w:pPr>
        <w:spacing w:before="120" w:after="120" w:line="360" w:lineRule="exact"/>
        <w:rPr>
          <w:kern w:val="1"/>
          <w:lang w:val="de-DE" w:eastAsia="hi-IN" w:bidi="hi-IN"/>
        </w:rPr>
      </w:pPr>
      <w:r w:rsidRPr="004413B9">
        <w:rPr>
          <w:kern w:val="1"/>
          <w:lang w:val="de-DE" w:eastAsia="hi-IN" w:bidi="hi-IN"/>
        </w:rPr>
        <w:t>2. Phấn đấu 100% các cơ sở dữ liệu quốc gia, cơ sở dữ liệu chuyên ngành được rà soát, đánh giá, tiếp tục xây dựng, bổ sung và chuẩn hóa toàn diện theo tiêu chuẩn chung, bảo đảm bao quát tất cả các lĩnh vực quản lý nhà nước, khả năng liên thông, kết nối, chia sẻ, tích hợp; nâng cao chất lượng cung cấp dịch vụ công trực tuyến, phục vụ hiệu quả công tác chỉ đạo, điều hành và cải cách thủ tục hành chính dựa trên dữ liệu, đáp ứng yêu cầu thiết thực của người dân, doanh nghiệp.</w:t>
      </w:r>
    </w:p>
    <w:p w14:paraId="6AD76781" w14:textId="63E7F20B" w:rsidR="00854483" w:rsidRPr="004413B9" w:rsidRDefault="00854483" w:rsidP="004236F5">
      <w:pPr>
        <w:spacing w:before="120" w:after="120" w:line="360" w:lineRule="exact"/>
        <w:rPr>
          <w:rFonts w:ascii="Arial" w:hAnsi="Arial" w:cs="Arial"/>
          <w:sz w:val="18"/>
          <w:szCs w:val="18"/>
        </w:rPr>
      </w:pPr>
      <w:r w:rsidRPr="004413B9">
        <w:rPr>
          <w:kern w:val="1"/>
          <w:lang w:val="de-DE" w:eastAsia="hi-IN" w:bidi="hi-IN"/>
        </w:rPr>
        <w:t>3. Tập trung xây dựng, kết nối liên thông, chia sẻ dữ liệu giữa các Trung tâm điều hành thông minh phục vụ chỉ đạo điều hành các cấp</w:t>
      </w:r>
      <w:r w:rsidR="00712ECE" w:rsidRPr="004413B9">
        <w:rPr>
          <w:kern w:val="1"/>
          <w:lang w:val="de-DE" w:eastAsia="hi-IN" w:bidi="hi-IN"/>
        </w:rPr>
        <w:t>”</w:t>
      </w:r>
      <w:r w:rsidRPr="004413B9">
        <w:rPr>
          <w:kern w:val="1"/>
          <w:lang w:val="de-DE" w:eastAsia="hi-IN" w:bidi="hi-IN"/>
        </w:rPr>
        <w:t>.</w:t>
      </w:r>
    </w:p>
    <w:p w14:paraId="674E0376" w14:textId="77777777" w:rsidR="00304A74" w:rsidRPr="004413B9" w:rsidRDefault="00304A74" w:rsidP="00450231">
      <w:pPr>
        <w:spacing w:before="120" w:after="120" w:line="360" w:lineRule="exact"/>
        <w:rPr>
          <w:kern w:val="1"/>
          <w:lang w:val="de-DE" w:eastAsia="hi-IN" w:bidi="hi-IN"/>
        </w:rPr>
      </w:pPr>
      <w:r w:rsidRPr="004413B9">
        <w:rPr>
          <w:kern w:val="1"/>
          <w:lang w:val="de-DE" w:eastAsia="hi-IN" w:bidi="hi-IN"/>
        </w:rPr>
        <w:t xml:space="preserve">Trong thời gian qua, Bộ Nông nghiệp và Môi trường (được hợp nhất từ 02 Bộ Tài nguyên và Môi trường, Bộ Nông nghiệp và Phát triển nông thôn) đã triển khai xây dựng, vận hành các cơ sở dữ liệu (CSDL) quốc gia, chuyên ngành thuộc lĩnh vực quản lý nhà nước của Bộ, từng bước kết nối, liên thông với các hệ thống thông tin của Chính phủ, với các cơ sở dữ liệu quốc gia, của các bộ, ngành, địa phương qua nền tảng tích hợp, chia sẻ dữ liệu quốc gia phục vụ chỉ đạo, điều hành của Chính phủ, Thủ tướng Chính phủ. Tuy nhiên, CSDL còn rời rạc, chưa đồng bộ, chưa thống nhất trong quá trình xây dựng, quản lý, cập nhật, vận hành; việc kết nối, chia sẻ dữ liệu trong ngành, với các bộ, ngành, địa phương còn hạn chế; chưa phát huy được </w:t>
      </w:r>
      <w:r w:rsidRPr="004413B9">
        <w:rPr>
          <w:kern w:val="1"/>
          <w:lang w:val="de-DE" w:eastAsia="hi-IN" w:bidi="hi-IN"/>
        </w:rPr>
        <w:lastRenderedPageBreak/>
        <w:t xml:space="preserve">hiệu quả trong việc khai thác, sử dụng, phân tích xử lý dữ liệu phục vụ công tác quản lý, chỉ đạo điều hành và phát triển kinh tế xã hội, đảm bảo an ninh quốc phòng. Hiện nay, Bộ Nông nghiệp và Môi trường </w:t>
      </w:r>
      <w:r w:rsidRPr="004413B9">
        <w:rPr>
          <w:kern w:val="1"/>
          <w:lang w:val="vi-VN" w:eastAsia="hi-IN" w:bidi="hi-IN"/>
        </w:rPr>
        <w:t>thực hiện chức năng quản lý nhà nước về các lĩnh vực</w:t>
      </w:r>
      <w:r w:rsidRPr="004413B9">
        <w:rPr>
          <w:kern w:val="1"/>
          <w:lang w:val="de-DE" w:eastAsia="hi-IN" w:bidi="hi-IN"/>
        </w:rPr>
        <w:t xml:space="preserve">: </w:t>
      </w:r>
      <w:r w:rsidRPr="004413B9">
        <w:rPr>
          <w:kern w:val="1"/>
          <w:lang w:val="vi-VN" w:eastAsia="hi-IN" w:bidi="hi-IN"/>
        </w:rPr>
        <w:t>nông nghiệp; lâm nghiệp; diêm nghiệp; thủy sản; thủy lợi; phòng chống thiên tai; phát triển nông thôn</w:t>
      </w:r>
      <w:r w:rsidRPr="004413B9">
        <w:rPr>
          <w:kern w:val="1"/>
          <w:lang w:val="de-DE" w:eastAsia="hi-IN" w:bidi="hi-IN"/>
        </w:rPr>
        <w:t xml:space="preserve">; </w:t>
      </w:r>
      <w:r w:rsidRPr="004413B9">
        <w:rPr>
          <w:kern w:val="1"/>
          <w:lang w:val="vi-VN" w:eastAsia="hi-IN" w:bidi="hi-IN"/>
        </w:rPr>
        <w:t xml:space="preserve">đất đai; tài nguyên nước; </w:t>
      </w:r>
      <w:r w:rsidRPr="004413B9">
        <w:rPr>
          <w:kern w:val="1"/>
          <w:lang w:val="de-DE" w:eastAsia="hi-IN" w:bidi="hi-IN"/>
        </w:rPr>
        <w:t>tài nguyên khoáng sản, địa chất</w:t>
      </w:r>
      <w:r w:rsidRPr="004413B9">
        <w:rPr>
          <w:kern w:val="1"/>
          <w:lang w:val="vi-VN" w:eastAsia="hi-IN" w:bidi="hi-IN"/>
        </w:rPr>
        <w:t>; môi trường; khí tượng thuỷ văn; biến đổi khí hậu; đo đạc và bản đồ; quản lý tổng hợp</w:t>
      </w:r>
      <w:r w:rsidRPr="004413B9">
        <w:rPr>
          <w:kern w:val="1"/>
          <w:lang w:val="de-DE" w:eastAsia="hi-IN" w:bidi="hi-IN"/>
        </w:rPr>
        <w:t xml:space="preserve"> </w:t>
      </w:r>
      <w:r w:rsidRPr="004413B9">
        <w:rPr>
          <w:kern w:val="1"/>
          <w:lang w:val="vi-VN" w:eastAsia="hi-IN" w:bidi="hi-IN"/>
        </w:rPr>
        <w:t>tài nguyên và bảo vệ môi trường</w:t>
      </w:r>
      <w:r w:rsidRPr="004413B9">
        <w:rPr>
          <w:kern w:val="1"/>
          <w:lang w:val="de-DE" w:eastAsia="hi-IN" w:bidi="hi-IN"/>
        </w:rPr>
        <w:t xml:space="preserve"> </w:t>
      </w:r>
      <w:r w:rsidRPr="004413B9">
        <w:rPr>
          <w:kern w:val="1"/>
          <w:lang w:val="vi-VN" w:eastAsia="hi-IN" w:bidi="hi-IN"/>
        </w:rPr>
        <w:t xml:space="preserve">biển và hải đảo; viễn thám; quản lý nhà nước các dịch vụ công trong các lĩnh vực thuộc phạm vi quản lý của </w:t>
      </w:r>
      <w:r w:rsidRPr="004413B9">
        <w:rPr>
          <w:kern w:val="1"/>
          <w:lang w:val="de-DE" w:eastAsia="hi-IN" w:bidi="hi-IN"/>
        </w:rPr>
        <w:t>b</w:t>
      </w:r>
      <w:r w:rsidRPr="004413B9">
        <w:rPr>
          <w:kern w:val="1"/>
          <w:lang w:val="vi-VN" w:eastAsia="hi-IN" w:bidi="hi-IN"/>
        </w:rPr>
        <w:t>ộ</w:t>
      </w:r>
      <w:r w:rsidRPr="004413B9">
        <w:rPr>
          <w:kern w:val="1"/>
          <w:lang w:val="de-DE" w:eastAsia="hi-IN" w:bidi="hi-IN"/>
        </w:rPr>
        <w:t>. Do vậy, dữ liệu về nông nghiệp và môi trường có phạm vi rộng, có đặc trưng, tính chất tổng hợp, liên kết, liên thông, đa ngành, đa lĩnh vực nên cần phải tiếp tục đầu tư xây dựng, hoàn thiện, kết nối, chia sẻ, khai thác sử dụng các CSDL quốc gia, chuyên ngành phục vụ công tác quản lý nhà nước, chuyên môn nghiệp vụ của Bộ, các đơn vị và công tác chỉ đạo điều hành của Chính phủ, Thủ tướng Chính phủ, chia sẻ với các bộ, ngành, địa phương và người dân doanh nghiệp phục vụ phát triển kinh tế - xã hội, đảm bảo an ninh quốc phòng.</w:t>
      </w:r>
    </w:p>
    <w:p w14:paraId="36E7A1E1" w14:textId="309A1562" w:rsidR="00304A74" w:rsidRPr="004413B9" w:rsidRDefault="00304A74" w:rsidP="00450231">
      <w:pPr>
        <w:spacing w:before="120" w:after="120" w:line="360" w:lineRule="exact"/>
      </w:pPr>
      <w:r w:rsidRPr="004413B9">
        <w:t>Để thực hiện các mục tiêu, nhiệm vụ Nghị quyết số 57-NQ/TW</w:t>
      </w:r>
      <w:r w:rsidR="00E72E0E" w:rsidRPr="004413B9">
        <w:t xml:space="preserve">, </w:t>
      </w:r>
      <w:r w:rsidRPr="004413B9">
        <w:t>Nghị quyết số 71/NQ-CP,</w:t>
      </w:r>
      <w:r w:rsidR="00E72E0E" w:rsidRPr="004413B9">
        <w:t xml:space="preserve"> Nghị quyết số 214/NQ-CP,</w:t>
      </w:r>
      <w:r w:rsidRPr="004413B9">
        <w:t xml:space="preserve"> Bộ Nông nghiệp và Môi trường tiếp tục tập trung đầu tư, xây dựng, phát triển, hoàn thiện, kết nối, liên thông, chia sẻ, khai thác sử dụng hiệu quả các cơ sở dữ liệu quốc gia, cơ sở dữ liệu chuyên ngành nông nghiệp và môi trường thuộc phạm vi chức năng, nhiệm vụ quản lý; kết nối, tích hợp, đồng bộ dữ liệu về Trung tâm dữ liệu quốc gia để xây dựng Cơ sở dữ liệu tổng hợp quốc gia, góp phần tạo nền tảng, hạ tầng cho khoa học, công nghệ, đổi mới sáng tạo và chuyển đổi số quốc gia trong ngành nông nghiệp và môi trường.</w:t>
      </w:r>
    </w:p>
    <w:p w14:paraId="142878DC" w14:textId="59C75A1D" w:rsidR="009F33D4" w:rsidRPr="004413B9" w:rsidRDefault="001D2854" w:rsidP="00450231">
      <w:pPr>
        <w:spacing w:before="120" w:after="120" w:line="360" w:lineRule="exact"/>
      </w:pPr>
      <w:r w:rsidRPr="004413B9">
        <w:t xml:space="preserve">Mặt khác theo quy định tại Điểm d Khoản 2 Điều 8 của Luật </w:t>
      </w:r>
      <w:r w:rsidR="000936B5" w:rsidRPr="004413B9">
        <w:t>D</w:t>
      </w:r>
      <w:r w:rsidRPr="004413B9">
        <w:t>ữ liệu quy định “</w:t>
      </w:r>
      <w:r w:rsidR="00E564BD" w:rsidRPr="004413B9">
        <w:t>Bộ, cơ quan ngang Bộ, cơ quan thuộc Chính phủ trong phạm vi chức năng, nhiệm vụ, quyền hạn của mình xây dựng, phát triển cơ sở dữ liệu; phối hợp với Bộ Công an thực hiện quản lý nhà nước về dữ liệu;</w:t>
      </w:r>
      <w:r w:rsidRPr="004413B9">
        <w:t>”</w:t>
      </w:r>
      <w:r w:rsidR="00BD6A23" w:rsidRPr="004413B9">
        <w:t>.</w:t>
      </w:r>
      <w:r w:rsidR="00A641F5" w:rsidRPr="004413B9">
        <w:t xml:space="preserve"> </w:t>
      </w:r>
      <w:r w:rsidR="00BD6A23" w:rsidRPr="004413B9">
        <w:t>Như vậy</w:t>
      </w:r>
      <w:r w:rsidR="00A641F5" w:rsidRPr="004413B9">
        <w:t>,</w:t>
      </w:r>
      <w:r w:rsidR="00BD6A23" w:rsidRPr="004413B9">
        <w:t xml:space="preserve"> việc triển khai xây dựng, hoàn thiện cơ sở dữ liệu của Bộ là </w:t>
      </w:r>
      <w:r w:rsidR="005C6F5D" w:rsidRPr="004413B9">
        <w:t xml:space="preserve">phù hợp với quy định của Luật dữ liệu và cần được triển khai thực hiện sớm để đáp ứng yêu cầu tích hợp dữ liệu chuyên ngành thuộc phạm vi quản lý của Bộ vào Trung tâm </w:t>
      </w:r>
      <w:r w:rsidR="00BB7374" w:rsidRPr="004413B9">
        <w:t>dữ liệu quốc gia và cung cấp dữ liệu phục vụ công tác chỉ đạo điều hành, chuyển đổi số theo yêu cầu của Đảng và Chính phủ.</w:t>
      </w:r>
    </w:p>
    <w:p w14:paraId="48FEFBE0" w14:textId="21C890D8" w:rsidR="00304A74" w:rsidRPr="004413B9" w:rsidRDefault="00304A74" w:rsidP="00450231">
      <w:pPr>
        <w:spacing w:before="120" w:after="120" w:line="360" w:lineRule="exact"/>
      </w:pPr>
      <w:r w:rsidRPr="004413B9">
        <w:t>Vì vậy, việc đề xuất Dự án “</w:t>
      </w:r>
      <w:r w:rsidR="007429CA" w:rsidRPr="004413B9">
        <w:t>Xây dựng, hoàn thiện cơ sở dữ liệu nông nghiệp và môi trường kết nối liên thông với các bộ, ngành, địa phương</w:t>
      </w:r>
      <w:r w:rsidRPr="004413B9">
        <w:t xml:space="preserve">” là yêu cầu cấp thiết nhằm hiện đại hóa công tác quản lý nhà nước, </w:t>
      </w:r>
      <w:r w:rsidR="002D7327" w:rsidRPr="004413B9">
        <w:t>thúc đẩy tạo lập dữ liệu</w:t>
      </w:r>
      <w:r w:rsidR="00587176" w:rsidRPr="004413B9">
        <w:t xml:space="preserve"> phục vụ</w:t>
      </w:r>
      <w:r w:rsidR="004236F5" w:rsidRPr="004413B9">
        <w:t xml:space="preserve"> </w:t>
      </w:r>
      <w:r w:rsidRPr="004413B9">
        <w:t>chuyển đổi số</w:t>
      </w:r>
      <w:r w:rsidR="00587176" w:rsidRPr="004413B9">
        <w:t xml:space="preserve"> toàn diênh</w:t>
      </w:r>
      <w:r w:rsidRPr="004413B9">
        <w:t xml:space="preserve"> ngành nông nghiệp</w:t>
      </w:r>
      <w:r w:rsidR="00587176" w:rsidRPr="004413B9">
        <w:t xml:space="preserve"> và môi trường</w:t>
      </w:r>
      <w:r w:rsidRPr="004413B9">
        <w:t>, tăng hiệu quả dự báo, cảnh báo và ra quyết định trong sản xuất nông nghiệp và bảo vệ môi trường.</w:t>
      </w:r>
    </w:p>
    <w:p w14:paraId="3987A4D8" w14:textId="77777777" w:rsidR="00443CA3" w:rsidRPr="004413B9" w:rsidRDefault="00B44B15" w:rsidP="000543A5">
      <w:pPr>
        <w:pStyle w:val="Heading2"/>
      </w:pPr>
      <w:bookmarkStart w:id="15" w:name="_Toc215223675"/>
      <w:r w:rsidRPr="004413B9">
        <w:t>Các điều kiện để thực hiện đầu tư</w:t>
      </w:r>
      <w:bookmarkEnd w:id="15"/>
    </w:p>
    <w:p w14:paraId="754421B9" w14:textId="5A03C782" w:rsidR="001B154F" w:rsidRPr="004413B9" w:rsidRDefault="001B154F" w:rsidP="001E02EF">
      <w:pPr>
        <w:pStyle w:val="Heading3"/>
      </w:pPr>
      <w:bookmarkStart w:id="16" w:name="_Toc215223676"/>
      <w:r w:rsidRPr="004413B9">
        <w:lastRenderedPageBreak/>
        <w:t>Sự phù hợp với chương trình, kế hoạch được các cấp có thẩm quyền phê duyệt</w:t>
      </w:r>
      <w:bookmarkEnd w:id="16"/>
    </w:p>
    <w:p w14:paraId="642C25AA" w14:textId="31650197" w:rsidR="00C41417" w:rsidRPr="004413B9" w:rsidRDefault="00443CA3" w:rsidP="00450231">
      <w:pPr>
        <w:spacing w:before="120" w:after="120" w:line="360" w:lineRule="exact"/>
      </w:pPr>
      <w:r w:rsidRPr="004413B9">
        <w:t>Dự án “</w:t>
      </w:r>
      <w:r w:rsidR="00415837" w:rsidRPr="004413B9">
        <w:rPr>
          <w:rFonts w:cs="Times New Roman"/>
          <w:szCs w:val="28"/>
        </w:rPr>
        <w:t>Xây dựng, hoàn thiện cơ sở dữ liệu nông nghiệp và môi trường kết nối liên thông với các bộ, ngành, địa phương</w:t>
      </w:r>
      <w:r w:rsidRPr="004413B9">
        <w:rPr>
          <w:lang w:val="nl-NL"/>
        </w:rPr>
        <w:t xml:space="preserve">” </w:t>
      </w:r>
      <w:r w:rsidRPr="004413B9">
        <w:t>p</w:t>
      </w:r>
      <w:r w:rsidR="00C41417" w:rsidRPr="004413B9">
        <w:rPr>
          <w:lang w:val="vi-VN"/>
        </w:rPr>
        <w:t xml:space="preserve">hù hợp với </w:t>
      </w:r>
      <w:r w:rsidRPr="004413B9">
        <w:t>yêu cầu của Nghị Quyết 57-NQ/TW ngày 22 tháng 12 năm 2024 của Bộ Chính trị;</w:t>
      </w:r>
    </w:p>
    <w:p w14:paraId="4661426C" w14:textId="53C76642" w:rsidR="0007427F" w:rsidRPr="004413B9" w:rsidRDefault="0007427F" w:rsidP="00450231">
      <w:pPr>
        <w:spacing w:before="120" w:after="120" w:line="360" w:lineRule="exact"/>
      </w:pPr>
      <w:r w:rsidRPr="004413B9">
        <w:t xml:space="preserve">Xây dựng, hoàn thiện cơ sở dữ liệu nông nghiệp và môi trường là </w:t>
      </w:r>
      <w:r w:rsidR="00944AD3" w:rsidRPr="004413B9">
        <w:t xml:space="preserve">thực hiện </w:t>
      </w:r>
      <w:r w:rsidR="00503B83" w:rsidRPr="004413B9">
        <w:t>đồng thời các nhiệm vụ</w:t>
      </w:r>
      <w:r w:rsidR="00956EF0" w:rsidRPr="004413B9">
        <w:t xml:space="preserve"> trọng tâm</w:t>
      </w:r>
      <w:r w:rsidR="005C717F" w:rsidRPr="004413B9">
        <w:t xml:space="preserve"> trong Chiến lược dữ liệu quốc gia được Thủ tướng Chính phủ phê duyệt tại Quyết định 142/QĐ-TTg ngày 02/2/2024</w:t>
      </w:r>
      <w:r w:rsidR="008E2974" w:rsidRPr="004413B9">
        <w:t>:</w:t>
      </w:r>
    </w:p>
    <w:p w14:paraId="15AE6456" w14:textId="77777777" w:rsidR="00ED4E68" w:rsidRPr="004413B9" w:rsidRDefault="008E2974" w:rsidP="00450231">
      <w:pPr>
        <w:spacing w:before="120" w:after="120" w:line="360" w:lineRule="exact"/>
      </w:pPr>
      <w:r w:rsidRPr="004413B9">
        <w:t>“</w:t>
      </w:r>
      <w:r w:rsidR="00ED4E68" w:rsidRPr="004413B9">
        <w:t>2. Phát triển hạ tầng dữ liệu quốc gia</w:t>
      </w:r>
    </w:p>
    <w:p w14:paraId="227DFAC0" w14:textId="77777777" w:rsidR="00ED4E68" w:rsidRPr="004413B9" w:rsidRDefault="00ED4E68" w:rsidP="00450231">
      <w:pPr>
        <w:spacing w:before="120" w:after="120" w:line="360" w:lineRule="exact"/>
      </w:pPr>
      <w:r w:rsidRPr="004413B9">
        <w:t>b) Củng cố và tận dụng, bảo đảm đồng bộ, kết nối thông suốt những trung tâm dữ liệu sẵn có do các doanh nghiệp và các bộ, ban, ngành đã đầu tư, xây dựng để tiết kiệm chi phí đầu tư hạ tầng dữ liệu.</w:t>
      </w:r>
    </w:p>
    <w:p w14:paraId="56095364" w14:textId="77777777" w:rsidR="00ED4E68" w:rsidRPr="004413B9" w:rsidRDefault="00ED4E68" w:rsidP="00450231">
      <w:pPr>
        <w:spacing w:before="120" w:after="120" w:line="360" w:lineRule="exact"/>
      </w:pPr>
      <w:r w:rsidRPr="004413B9">
        <w:t>3. Phát triển dữ liệu quốc gia</w:t>
      </w:r>
    </w:p>
    <w:p w14:paraId="75EB857E" w14:textId="77777777" w:rsidR="00ED4E68" w:rsidRPr="004413B9" w:rsidRDefault="00ED4E68" w:rsidP="00450231">
      <w:pPr>
        <w:spacing w:before="120" w:after="120" w:line="360" w:lineRule="exact"/>
      </w:pPr>
      <w:r w:rsidRPr="004413B9">
        <w:t>b) Tích hợp, đồng bộ dữ liệu từ các cơ sở dữ liệu quốc gia, cơ sở dữ liệu các bộ, ngành, địa phương về Trung tâm dữ liệu quốc gia.</w:t>
      </w:r>
    </w:p>
    <w:p w14:paraId="676D29D5" w14:textId="77777777" w:rsidR="00ED4E68" w:rsidRPr="004413B9" w:rsidRDefault="00ED4E68" w:rsidP="00450231">
      <w:pPr>
        <w:spacing w:before="120" w:after="120" w:line="360" w:lineRule="exact"/>
      </w:pPr>
      <w:r w:rsidRPr="004413B9">
        <w:t>c) Phát triển các cơ sở dữ liệu dùng chung, cơ sở dữ liệu chuyên ngành các bộ, ngành cùng với cơ sở dữ liệu quốc gia liên thông kết nối chia sẻ phục vụ việc cung cấp các dịch vụ công.</w:t>
      </w:r>
    </w:p>
    <w:p w14:paraId="062E8E60" w14:textId="77777777" w:rsidR="00ED4E68" w:rsidRPr="004413B9" w:rsidRDefault="00ED4E68" w:rsidP="00450231">
      <w:pPr>
        <w:spacing w:before="120" w:after="120" w:line="360" w:lineRule="exact"/>
      </w:pPr>
      <w:r w:rsidRPr="004413B9">
        <w:t>đ) Nghiên cứu, ứng dụng triển khai các công nghệ phân tích, xử lý dữ liệu mới phục vụ cho công tác chỉ đạo điều hành của Chính phủ, Thủ tướng Chính phủ, lãnh đạo các bộ, ngành, địa phương và phát triển kinh tế xã hội.</w:t>
      </w:r>
    </w:p>
    <w:p w14:paraId="26E32FFD" w14:textId="77777777" w:rsidR="00ED4E68" w:rsidRPr="004413B9" w:rsidRDefault="00ED4E68" w:rsidP="00450231">
      <w:pPr>
        <w:spacing w:before="120" w:after="120" w:line="360" w:lineRule="exact"/>
      </w:pPr>
      <w:r w:rsidRPr="004413B9">
        <w:t>4. Phát triển kết nối, chia sẻ dữ liệu</w:t>
      </w:r>
    </w:p>
    <w:p w14:paraId="74B4B33B" w14:textId="77777777" w:rsidR="00ED4E68" w:rsidRPr="004413B9" w:rsidRDefault="00ED4E68" w:rsidP="00450231">
      <w:pPr>
        <w:spacing w:before="120" w:after="120" w:line="360" w:lineRule="exact"/>
      </w:pPr>
      <w:r w:rsidRPr="004413B9">
        <w:t>a) Thực hiện kết nối, chia sẻ dữ liệu giữa các cơ quan nhà nước, phát huy tối đa hiệu quả của hệ thống các nền tảng số bao gồm: Nền tảng tích hợp, chia sẻ dữ liệu quốc gia (NDXP), nền tảng thiết bị IoT, Trục liên thông văn bản quốc gia để kết nối, tích hợp, chia sẻ dữ liệu giữa các hệ thống thông tin, cơ sở dữ liệu của các bộ, ngành, địa phương trên quy mô toàn quốc.</w:t>
      </w:r>
    </w:p>
    <w:p w14:paraId="534CD2B9" w14:textId="77777777" w:rsidR="00ED4E68" w:rsidRPr="004413B9" w:rsidRDefault="00ED4E68" w:rsidP="00450231">
      <w:pPr>
        <w:spacing w:before="120" w:after="120" w:line="360" w:lineRule="exact"/>
      </w:pPr>
      <w:r w:rsidRPr="004413B9">
        <w:t>b) Kết nối liên thông, mở, chia sẻ dữ liệu cơ sở dữ liệu quốc gia về dân cư với các cơ sở dữ liệu quốc gia, cơ sở dữ liệu chuyên ngành.</w:t>
      </w:r>
    </w:p>
    <w:p w14:paraId="453CD973" w14:textId="77777777" w:rsidR="00ED4E68" w:rsidRPr="004413B9" w:rsidRDefault="00ED4E68" w:rsidP="00450231">
      <w:pPr>
        <w:spacing w:before="120" w:after="120" w:line="360" w:lineRule="exact"/>
      </w:pPr>
      <w:r w:rsidRPr="004413B9">
        <w:t>5. Phát triển thị trường dữ liệu</w:t>
      </w:r>
    </w:p>
    <w:p w14:paraId="1C901C8C" w14:textId="77777777" w:rsidR="00ED4E68" w:rsidRPr="004413B9" w:rsidRDefault="00ED4E68" w:rsidP="00450231">
      <w:pPr>
        <w:spacing w:before="120" w:after="120" w:line="360" w:lineRule="exact"/>
      </w:pPr>
      <w:r w:rsidRPr="004413B9">
        <w:t>b) Bổ sung các sản phẩm, giải pháp thu thập, xử lý, trao đổi, làm giàu dữ liệu và biểu diễn dữ liệu (chuyển đổi dữ liệu thành các biểu đồ hoặc đồ họa để dễ dàng hiểu và phân tích - data visualization) vào Danh mục công nghệ cao được ưu tiên đầu tư phát triển và Danh mục sản phẩm công nghệ cao được khuyến khích phát triển.</w:t>
      </w:r>
    </w:p>
    <w:p w14:paraId="35B65701" w14:textId="77777777" w:rsidR="00ED4E68" w:rsidRPr="004413B9" w:rsidRDefault="00ED4E68" w:rsidP="00450231">
      <w:pPr>
        <w:spacing w:before="120" w:after="120" w:line="360" w:lineRule="exact"/>
      </w:pPr>
      <w:r w:rsidRPr="004413B9">
        <w:lastRenderedPageBreak/>
        <w:t>7. Đào tạo, phát triển nguồn nhân lực</w:t>
      </w:r>
    </w:p>
    <w:p w14:paraId="2F349715" w14:textId="77777777" w:rsidR="00ED4E68" w:rsidRPr="004413B9" w:rsidRDefault="00ED4E68" w:rsidP="00450231">
      <w:pPr>
        <w:spacing w:before="120" w:after="120" w:line="360" w:lineRule="exact"/>
      </w:pPr>
      <w:r w:rsidRPr="004413B9">
        <w:t>a) Phát triển các chương trình đào tạo chuyên nghiệp tại các trường đại học; tập trung vào các lĩnh vực như khoa học dữ liệu, phân tích và xử lý dữ liệu lớn, bảo mật và quản lý dữ liệu.</w:t>
      </w:r>
    </w:p>
    <w:p w14:paraId="6A8AC066" w14:textId="76F3EB1C" w:rsidR="008E2974" w:rsidRPr="004413B9" w:rsidRDefault="00ED4E68" w:rsidP="00450231">
      <w:pPr>
        <w:spacing w:before="120" w:after="120" w:line="360" w:lineRule="exact"/>
      </w:pPr>
      <w:r w:rsidRPr="004413B9">
        <w:t>b) Hợp tác với các doanh nghiệp và tổ chức quốc tế để cung cấp các cơ hội thực tế và trao đổi kỹ thuật, cũng như tiếp cận với những công nghệ và phương pháp mới, tiên tiến nhất của thế giới về dữ liệu.</w:t>
      </w:r>
      <w:r w:rsidR="008E2974" w:rsidRPr="004413B9">
        <w:t>”</w:t>
      </w:r>
    </w:p>
    <w:p w14:paraId="6496F32D" w14:textId="51491AD5" w:rsidR="00541395" w:rsidRPr="004413B9" w:rsidRDefault="00E74FE4" w:rsidP="00450231">
      <w:pPr>
        <w:spacing w:before="120" w:after="120" w:line="360" w:lineRule="exact"/>
      </w:pPr>
      <w:r w:rsidRPr="004413B9">
        <w:t>Dự án “</w:t>
      </w:r>
      <w:r w:rsidR="00415837" w:rsidRPr="004413B9">
        <w:rPr>
          <w:rFonts w:cs="Times New Roman"/>
          <w:szCs w:val="28"/>
        </w:rPr>
        <w:t>Xây dựng, hoàn thiện cơ sở dữ liệu nông nghiệp và môi trường kết nối liên thông với các bộ, ngành, địa phương</w:t>
      </w:r>
      <w:r w:rsidRPr="004413B9">
        <w:t>” được xây dựng tuân thủ Khung Kiến trúc Chính phủ số Bộ Nông nghiệp và Môi trường.</w:t>
      </w:r>
    </w:p>
    <w:p w14:paraId="7CB28C96" w14:textId="77777777" w:rsidR="00C41417" w:rsidRPr="004413B9" w:rsidRDefault="00C41417" w:rsidP="001E02EF">
      <w:pPr>
        <w:pStyle w:val="Heading3"/>
      </w:pPr>
      <w:bookmarkStart w:id="17" w:name="_Toc215223677"/>
      <w:r w:rsidRPr="004413B9">
        <w:t>Không trùng lặp với các chương trình, dự án đã có quyết định chủ trương đầu tư hoặc đã có quyết định đầu tư</w:t>
      </w:r>
      <w:bookmarkEnd w:id="17"/>
    </w:p>
    <w:p w14:paraId="1A57E1FC" w14:textId="29D6E762" w:rsidR="001B154F" w:rsidRPr="004413B9" w:rsidRDefault="00C61B4F" w:rsidP="00450231">
      <w:pPr>
        <w:spacing w:before="120" w:after="120" w:line="360" w:lineRule="exact"/>
        <w:rPr>
          <w:rFonts w:cs="Times New Roman"/>
          <w:szCs w:val="28"/>
        </w:rPr>
      </w:pPr>
      <w:r w:rsidRPr="004413B9">
        <w:rPr>
          <w:rFonts w:cs="Times New Roman"/>
          <w:szCs w:val="28"/>
        </w:rPr>
        <w:t>Trong quá trình nghiên cứu, đề xuất Chủ trương đầu tư dự án Cục chuyển đổi số đã làm việc với các đơn vị xác định nội dung đầu tư bảo đảm không trùng lặp với các nội dung, nhiệm vụ</w:t>
      </w:r>
      <w:r w:rsidR="00993DF6" w:rsidRPr="004413B9">
        <w:rPr>
          <w:rFonts w:cs="Times New Roman"/>
          <w:szCs w:val="28"/>
        </w:rPr>
        <w:t>, dự án đã và đang được đầu tư.</w:t>
      </w:r>
    </w:p>
    <w:p w14:paraId="5F3FCFA3" w14:textId="6581E1B8" w:rsidR="0041486C" w:rsidRPr="004413B9" w:rsidRDefault="00C71317" w:rsidP="000543A5">
      <w:pPr>
        <w:pStyle w:val="Heading2"/>
        <w:rPr>
          <w:lang w:val="vi-VN"/>
        </w:rPr>
      </w:pPr>
      <w:bookmarkStart w:id="18" w:name="_Toc215223678"/>
      <w:r w:rsidRPr="004413B9">
        <w:rPr>
          <w:lang w:val="vi-VN"/>
        </w:rPr>
        <w:t>Mục tiêu, quy mô, địa điểm và phạm vi đầu tư</w:t>
      </w:r>
      <w:bookmarkEnd w:id="18"/>
    </w:p>
    <w:p w14:paraId="40BF2EFB" w14:textId="4860182C" w:rsidR="00E35D2E" w:rsidRPr="004413B9" w:rsidRDefault="004674F7" w:rsidP="001E02EF">
      <w:pPr>
        <w:pStyle w:val="Heading3"/>
      </w:pPr>
      <w:bookmarkStart w:id="19" w:name="_Toc215223679"/>
      <w:r w:rsidRPr="004413B9">
        <w:t>Mục tiêu của dự án</w:t>
      </w:r>
      <w:bookmarkEnd w:id="19"/>
    </w:p>
    <w:p w14:paraId="33D09DB5" w14:textId="3B63A664" w:rsidR="004674F7" w:rsidRPr="004413B9" w:rsidRDefault="00D33C5F" w:rsidP="001E02EF">
      <w:pPr>
        <w:pStyle w:val="Heading4"/>
        <w:rPr>
          <w:lang w:val="nl-NL"/>
        </w:rPr>
      </w:pPr>
      <w:r w:rsidRPr="004413B9">
        <w:rPr>
          <w:lang w:val="nl-NL"/>
        </w:rPr>
        <w:t>Mục tiêu tổng quát</w:t>
      </w:r>
    </w:p>
    <w:p w14:paraId="018BC381" w14:textId="77777777" w:rsidR="009205A0" w:rsidRDefault="009205A0" w:rsidP="009205A0">
      <w:pPr>
        <w:spacing w:before="120" w:after="120" w:line="240" w:lineRule="auto"/>
        <w:rPr>
          <w:szCs w:val="28"/>
          <w:lang w:val="nl-NL"/>
        </w:rPr>
      </w:pPr>
      <w:r>
        <w:rPr>
          <w:szCs w:val="28"/>
          <w:lang w:val="nl-NL"/>
        </w:rPr>
        <w:t xml:space="preserve">- </w:t>
      </w:r>
      <w:r w:rsidRPr="00911EA4">
        <w:rPr>
          <w:szCs w:val="28"/>
          <w:lang w:val="nl-NL"/>
        </w:rPr>
        <w:t>Chuyển đổi hoàn toàn sang mô hình quản trị, điều hành dựa trên dữ liệu: mọi</w:t>
      </w:r>
      <w:r>
        <w:rPr>
          <w:szCs w:val="28"/>
          <w:lang w:val="nl-NL"/>
        </w:rPr>
        <w:t xml:space="preserve"> </w:t>
      </w:r>
      <w:r w:rsidRPr="00911EA4">
        <w:rPr>
          <w:szCs w:val="28"/>
          <w:lang w:val="nl-NL"/>
        </w:rPr>
        <w:t>hoạt động chỉ đạo, điều hành, hoạch định chính sách và thực thi công vụ trong ngành</w:t>
      </w:r>
      <w:r>
        <w:rPr>
          <w:szCs w:val="28"/>
          <w:lang w:val="nl-NL"/>
        </w:rPr>
        <w:t xml:space="preserve"> </w:t>
      </w:r>
      <w:r w:rsidRPr="00911EA4">
        <w:rPr>
          <w:szCs w:val="28"/>
          <w:lang w:val="nl-NL"/>
        </w:rPr>
        <w:t>nông nghiệp và môi trường đều dựa trên dữ liệu theo thời gian thực. Phương thức quản</w:t>
      </w:r>
      <w:r>
        <w:rPr>
          <w:szCs w:val="28"/>
          <w:lang w:val="nl-NL"/>
        </w:rPr>
        <w:t xml:space="preserve"> </w:t>
      </w:r>
      <w:r w:rsidRPr="00911EA4">
        <w:rPr>
          <w:szCs w:val="28"/>
          <w:lang w:val="nl-NL"/>
        </w:rPr>
        <w:t>lý chuyển từ bị động, xử lý sự vụ sang chủ động điều hành sản xuất, cung ứng, kinh</w:t>
      </w:r>
      <w:r>
        <w:rPr>
          <w:szCs w:val="28"/>
          <w:lang w:val="nl-NL"/>
        </w:rPr>
        <w:t xml:space="preserve"> </w:t>
      </w:r>
      <w:r w:rsidRPr="00911EA4">
        <w:rPr>
          <w:szCs w:val="28"/>
          <w:lang w:val="nl-NL"/>
        </w:rPr>
        <w:t>doanh, dự báo, cảnh báo sớm và hoạch định chiến lược dựa trên các mô hình phân tích,</w:t>
      </w:r>
      <w:r>
        <w:rPr>
          <w:szCs w:val="28"/>
          <w:lang w:val="nl-NL"/>
        </w:rPr>
        <w:t xml:space="preserve"> </w:t>
      </w:r>
      <w:r w:rsidRPr="00911EA4">
        <w:rPr>
          <w:szCs w:val="28"/>
          <w:lang w:val="nl-NL"/>
        </w:rPr>
        <w:t>mô phỏng phức tạp từ dữ liệu lớn và công nghệ bản sao số.</w:t>
      </w:r>
    </w:p>
    <w:p w14:paraId="69D7E57B" w14:textId="77777777" w:rsidR="009205A0" w:rsidRPr="006826C3" w:rsidRDefault="009205A0" w:rsidP="009205A0">
      <w:pPr>
        <w:spacing w:before="120" w:after="120" w:line="240" w:lineRule="auto"/>
        <w:rPr>
          <w:szCs w:val="28"/>
          <w:lang w:val="nl-NL"/>
        </w:rPr>
      </w:pPr>
      <w:r>
        <w:rPr>
          <w:szCs w:val="28"/>
          <w:lang w:val="nl-NL"/>
        </w:rPr>
        <w:t xml:space="preserve">- </w:t>
      </w:r>
      <w:r w:rsidRPr="006826C3">
        <w:rPr>
          <w:szCs w:val="28"/>
          <w:lang w:val="nl-NL"/>
        </w:rPr>
        <w:t>Hoàn thiện hệ sinh thái quản trị số, dữ liệu số toàn diện, thông minh, mở; vận hành hiệu quả kho dữ liệu lớn của ngành, kết nối liên thông, liền mạch với các cơ sở dữ liệu quốc gia và quốc tế; ứng dụng toàn diện trí tuệ nhân tạo (AI), dữ liệu lớn (BigData), điện toán đám mây (Cloud), chuỗi khối (Blockchain), Internet vạn vật (IoT) trong tổ chức, quản trị dữ liệu và công tác quản lý, sản xuất, dự báo, giám sát, ra quyết định và cung cấp dịch vụ số giá trị gia tăng cho người dân, doanh nghiệp. Hình thành thị trường dữ liệu nông nghiệp và môi trường sôi động, có sự tham gia của các bên (cơ quan nhà nước, doanh nghiệp, người dân, nhà khoa học) cùng khai thác, đóng góp và tạo ra giá trị mới.</w:t>
      </w:r>
    </w:p>
    <w:p w14:paraId="2DA935D8" w14:textId="03118AD0" w:rsidR="00D33C5F" w:rsidRPr="004413B9" w:rsidRDefault="00D33C5F" w:rsidP="001E02EF">
      <w:pPr>
        <w:pStyle w:val="Heading4"/>
      </w:pPr>
      <w:r w:rsidRPr="004413B9">
        <w:rPr>
          <w:lang w:val="nl-NL"/>
        </w:rPr>
        <w:t>Mục tiêu cụ thể</w:t>
      </w:r>
    </w:p>
    <w:p w14:paraId="7871A53B" w14:textId="77777777" w:rsidR="00EC651C" w:rsidRPr="006826C3" w:rsidRDefault="00EC651C" w:rsidP="00EC651C">
      <w:pPr>
        <w:spacing w:before="120" w:after="120" w:line="240" w:lineRule="auto"/>
        <w:rPr>
          <w:szCs w:val="28"/>
        </w:rPr>
      </w:pPr>
      <w:r w:rsidRPr="006826C3">
        <w:rPr>
          <w:szCs w:val="28"/>
        </w:rPr>
        <w:t>- Hoàn thiện khung pháp lý, quy định kỹ thuật, tiêu chuẩn, quy chuẩn cho xây dựng, phát triển, phân tích, xử lý, kết nối, chia sẻ dữ liệu ngành</w:t>
      </w:r>
      <w:r>
        <w:rPr>
          <w:szCs w:val="28"/>
        </w:rPr>
        <w:t>;</w:t>
      </w:r>
    </w:p>
    <w:p w14:paraId="3ADCB288" w14:textId="77777777" w:rsidR="00EC651C" w:rsidRPr="006826C3" w:rsidRDefault="00EC651C" w:rsidP="00EC651C">
      <w:pPr>
        <w:spacing w:before="120" w:after="120" w:line="240" w:lineRule="auto"/>
        <w:rPr>
          <w:szCs w:val="28"/>
        </w:rPr>
      </w:pPr>
      <w:r w:rsidRPr="006826C3">
        <w:rPr>
          <w:szCs w:val="28"/>
        </w:rPr>
        <w:t xml:space="preserve">- Phát triển dữ liệu: cơ sở dữ liệu quốc gia và chuyên ngành nông nghiệp và </w:t>
      </w:r>
      <w:r w:rsidRPr="006826C3">
        <w:rPr>
          <w:szCs w:val="28"/>
        </w:rPr>
        <w:lastRenderedPageBreak/>
        <w:t xml:space="preserve">môi trường được xây dựng, chuẩn hóa, làm sạch; hình thành hệ sinh thái dữ liệu; được quản lý, đồng bộ tập trung thống nhất tại các Trung tâm dữ liệu của Bộ; 100% các cơ sở dữ liệu trọng tâm, quan trọng đáp ứng đầy đủ các tiêu chí “đúng, đủ, sạch, sống, thống nhất, dùng chung”. </w:t>
      </w:r>
      <w:bookmarkStart w:id="20" w:name="_Hlk210134400"/>
      <w:r w:rsidRPr="006826C3">
        <w:rPr>
          <w:szCs w:val="28"/>
        </w:rPr>
        <w:t xml:space="preserve">Dữ liệu mới được thu nhận, số hoá tại nguồn, tích hợp, cập nhật theo thời gian thực qua các nền tảng số, ứng dụng số hóa, thu nhận dữ liệu, áp dụng các công nghệ IoT, Blockchain, </w:t>
      </w:r>
      <w:bookmarkStart w:id="21" w:name="_Hlk210177153"/>
      <w:r w:rsidRPr="006826C3">
        <w:rPr>
          <w:szCs w:val="28"/>
        </w:rPr>
        <w:t>thiết bị bay drone</w:t>
      </w:r>
      <w:bookmarkEnd w:id="21"/>
      <w:r w:rsidRPr="006826C3">
        <w:rPr>
          <w:szCs w:val="28"/>
        </w:rPr>
        <w:t>, GIS/Remote sensing…</w:t>
      </w:r>
      <w:bookmarkEnd w:id="20"/>
      <w:r>
        <w:rPr>
          <w:szCs w:val="28"/>
        </w:rPr>
        <w:t xml:space="preserve">. </w:t>
      </w:r>
      <w:r w:rsidRPr="00911EA4">
        <w:rPr>
          <w:szCs w:val="28"/>
        </w:rPr>
        <w:t>Tạo lập hệ thống dữ liệu AI (AI-ready) cho các lĩnh vực, bài toán, ứng dụng</w:t>
      </w:r>
      <w:r>
        <w:rPr>
          <w:szCs w:val="28"/>
        </w:rPr>
        <w:t xml:space="preserve"> </w:t>
      </w:r>
      <w:r w:rsidRPr="00911EA4">
        <w:rPr>
          <w:szCs w:val="28"/>
        </w:rPr>
        <w:t xml:space="preserve">ưu tiên </w:t>
      </w:r>
      <w:r>
        <w:rPr>
          <w:szCs w:val="28"/>
        </w:rPr>
        <w:t>cho</w:t>
      </w:r>
      <w:r w:rsidRPr="00911EA4">
        <w:rPr>
          <w:szCs w:val="28"/>
        </w:rPr>
        <w:t xml:space="preserve"> phát triển phần mềm tích hợp trí tuệ nhân tạo.</w:t>
      </w:r>
    </w:p>
    <w:p w14:paraId="3FB9ED0A" w14:textId="77777777" w:rsidR="00EC651C" w:rsidRDefault="00EC651C" w:rsidP="00EC651C">
      <w:pPr>
        <w:spacing w:before="120" w:after="120" w:line="240" w:lineRule="auto"/>
        <w:rPr>
          <w:szCs w:val="28"/>
          <w:lang w:val="nl-NL"/>
        </w:rPr>
      </w:pPr>
      <w:r>
        <w:rPr>
          <w:szCs w:val="28"/>
        </w:rPr>
        <w:t>- P</w:t>
      </w:r>
      <w:r w:rsidRPr="00B95957">
        <w:rPr>
          <w:szCs w:val="28"/>
        </w:rPr>
        <w:t>hát triển nền</w:t>
      </w:r>
      <w:r>
        <w:rPr>
          <w:szCs w:val="28"/>
        </w:rPr>
        <w:t xml:space="preserve"> tảng</w:t>
      </w:r>
      <w:r w:rsidRPr="00B95957">
        <w:rPr>
          <w:szCs w:val="28"/>
        </w:rPr>
        <w:t xml:space="preserve"> ứng dụng số</w:t>
      </w:r>
      <w:r>
        <w:rPr>
          <w:szCs w:val="28"/>
        </w:rPr>
        <w:t xml:space="preserve">: </w:t>
      </w:r>
      <w:r w:rsidRPr="00B95957">
        <w:rPr>
          <w:szCs w:val="28"/>
        </w:rPr>
        <w:t>triển khai nền tảng phần mềm ứng dụng, vận hành</w:t>
      </w:r>
      <w:r>
        <w:rPr>
          <w:szCs w:val="28"/>
        </w:rPr>
        <w:t>, khai thác, phân tích, xử lý…</w:t>
      </w:r>
      <w:r w:rsidRPr="00B95957">
        <w:rPr>
          <w:szCs w:val="28"/>
        </w:rPr>
        <w:t xml:space="preserve"> các cơ sở dữ liệu ngành ổn định, mở</w:t>
      </w:r>
      <w:r>
        <w:rPr>
          <w:szCs w:val="28"/>
        </w:rPr>
        <w:t>, linh hoạt</w:t>
      </w:r>
      <w:r w:rsidRPr="00B95957">
        <w:rPr>
          <w:szCs w:val="28"/>
        </w:rPr>
        <w:t xml:space="preserve"> và sẵn sàng cho ứng dụng AI</w:t>
      </w:r>
      <w:r>
        <w:rPr>
          <w:szCs w:val="28"/>
        </w:rPr>
        <w:t xml:space="preserve"> theo </w:t>
      </w:r>
      <w:r w:rsidRPr="00C52CA4">
        <w:rPr>
          <w:szCs w:val="28"/>
        </w:rPr>
        <w:t>mô</w:t>
      </w:r>
      <w:r>
        <w:rPr>
          <w:szCs w:val="28"/>
        </w:rPr>
        <w:t xml:space="preserve"> </w:t>
      </w:r>
      <w:r w:rsidRPr="00C52CA4">
        <w:rPr>
          <w:szCs w:val="28"/>
        </w:rPr>
        <w:t>hình "Một hệ thống thống nhất - Một dữ liệu duy nhất - Một dịch vụ liền mạch" thông</w:t>
      </w:r>
      <w:r>
        <w:rPr>
          <w:szCs w:val="28"/>
        </w:rPr>
        <w:t xml:space="preserve"> </w:t>
      </w:r>
      <w:r w:rsidRPr="00C52CA4">
        <w:rPr>
          <w:szCs w:val="28"/>
        </w:rPr>
        <w:t>suốt giữa các cơ quan, đơn vị trong ngành từ Trung ương đến địa phươn</w:t>
      </w:r>
      <w:r>
        <w:rPr>
          <w:szCs w:val="28"/>
        </w:rPr>
        <w:t>g bảo đảm</w:t>
      </w:r>
      <w:r w:rsidRPr="00B95957">
        <w:rPr>
          <w:szCs w:val="28"/>
        </w:rPr>
        <w:t xml:space="preserve"> công tác quản lý, điều hành, thực thi công vụ, phục vụ giải quyết thủ tục hành</w:t>
      </w:r>
      <w:r>
        <w:rPr>
          <w:szCs w:val="28"/>
        </w:rPr>
        <w:t xml:space="preserve"> </w:t>
      </w:r>
      <w:r w:rsidRPr="00B95957">
        <w:rPr>
          <w:szCs w:val="28"/>
        </w:rPr>
        <w:t>chính</w:t>
      </w:r>
      <w:r>
        <w:rPr>
          <w:szCs w:val="28"/>
        </w:rPr>
        <w:t xml:space="preserve">…; </w:t>
      </w:r>
    </w:p>
    <w:p w14:paraId="5AC7661B" w14:textId="77777777" w:rsidR="00EC651C" w:rsidRPr="006826C3" w:rsidRDefault="00EC651C" w:rsidP="00EC651C">
      <w:pPr>
        <w:spacing w:before="120" w:after="120" w:line="240" w:lineRule="auto"/>
        <w:rPr>
          <w:szCs w:val="28"/>
          <w:lang w:val="nl-NL"/>
        </w:rPr>
      </w:pPr>
      <w:r w:rsidRPr="006826C3">
        <w:rPr>
          <w:szCs w:val="28"/>
          <w:lang w:val="nl-NL"/>
        </w:rPr>
        <w:t xml:space="preserve">- Hạ tầng dữ liệu dùng chung: bảo đảm quản trị, lưu trữ dữ liệu của ngành, kết nối với Trung tâm dữ liệu quốc gia tạo thành một mạng lưới hạ tầng dữ liệu lớn, hiệu năng cao; vận hành nền tảng dữ liệu lớn đáp ứng yêu cầu quản trị, lưu trữ </w:t>
      </w:r>
      <w:r w:rsidRPr="00EE6115">
        <w:rPr>
          <w:spacing w:val="-6"/>
          <w:szCs w:val="28"/>
          <w:lang w:val="nl-NL"/>
        </w:rPr>
        <w:t>cơ sở dữ liệu về ngành</w:t>
      </w:r>
      <w:r>
        <w:rPr>
          <w:spacing w:val="-6"/>
          <w:szCs w:val="28"/>
          <w:lang w:val="nl-NL"/>
        </w:rPr>
        <w:t>;</w:t>
      </w:r>
    </w:p>
    <w:p w14:paraId="2EA512F8" w14:textId="77777777" w:rsidR="00EC651C" w:rsidRDefault="00EC651C" w:rsidP="00EC651C">
      <w:pPr>
        <w:spacing w:before="120" w:after="120" w:line="240" w:lineRule="auto"/>
        <w:rPr>
          <w:szCs w:val="28"/>
        </w:rPr>
      </w:pPr>
      <w:r w:rsidRPr="006826C3">
        <w:rPr>
          <w:szCs w:val="28"/>
          <w:lang w:val="nl-NL"/>
        </w:rPr>
        <w:t xml:space="preserve">- </w:t>
      </w:r>
      <w:r w:rsidRPr="00911EA4">
        <w:rPr>
          <w:szCs w:val="28"/>
        </w:rPr>
        <w:t>Phát triển nền tảng dữ liệu đồng bộ</w:t>
      </w:r>
      <w:r>
        <w:rPr>
          <w:szCs w:val="28"/>
        </w:rPr>
        <w:t>, thống nhất,</w:t>
      </w:r>
      <w:r w:rsidRPr="00911EA4">
        <w:rPr>
          <w:szCs w:val="28"/>
        </w:rPr>
        <w:t xml:space="preserve"> dùng chung: nền tảng quản trị cơ sở dữ liệu, nền tảng dữ liệu lớn, kho dữ liệu tổng hợp (data lakehouse) đáp ứng yêu cầu </w:t>
      </w:r>
      <w:r>
        <w:rPr>
          <w:szCs w:val="28"/>
        </w:rPr>
        <w:t xml:space="preserve">về </w:t>
      </w:r>
      <w:r w:rsidRPr="00911EA4">
        <w:rPr>
          <w:szCs w:val="28"/>
        </w:rPr>
        <w:t>khối lượng, kỹ thuật, an toàn thông tin; nền tảng tích hợp và chia sẻ dữ liệu</w:t>
      </w:r>
      <w:r>
        <w:rPr>
          <w:szCs w:val="28"/>
        </w:rPr>
        <w:t>…</w:t>
      </w:r>
      <w:r w:rsidRPr="00911EA4">
        <w:rPr>
          <w:szCs w:val="28"/>
        </w:rPr>
        <w:t xml:space="preserve">; nền tảng phân tích, xử lý dữ liệu tổng hợp tập trung ứng dụng AI; phát triển </w:t>
      </w:r>
      <w:r>
        <w:rPr>
          <w:szCs w:val="28"/>
        </w:rPr>
        <w:t>n</w:t>
      </w:r>
      <w:r w:rsidRPr="00911EA4">
        <w:rPr>
          <w:szCs w:val="28"/>
        </w:rPr>
        <w:t>ền tảng IoT, Blockchain dùng chung kết nối, thu nhận, quản lý, phân tích, xử lý dữ liệu</w:t>
      </w:r>
      <w:r>
        <w:rPr>
          <w:szCs w:val="28"/>
        </w:rPr>
        <w:t xml:space="preserve"> cho </w:t>
      </w:r>
      <w:r w:rsidRPr="00911EA4">
        <w:rPr>
          <w:szCs w:val="28"/>
        </w:rPr>
        <w:t>điều khiển từ các thiết bị thông minh, giám sát, cảm biến.</w:t>
      </w:r>
    </w:p>
    <w:p w14:paraId="0DD582EC" w14:textId="77777777" w:rsidR="00EC651C" w:rsidRDefault="00EC651C" w:rsidP="00EC651C">
      <w:pPr>
        <w:spacing w:before="120" w:after="120" w:line="240" w:lineRule="auto"/>
        <w:rPr>
          <w:szCs w:val="28"/>
          <w:lang w:val="nl-NL"/>
        </w:rPr>
      </w:pPr>
      <w:r w:rsidRPr="006826C3">
        <w:rPr>
          <w:szCs w:val="28"/>
          <w:lang w:val="nl-NL"/>
        </w:rPr>
        <w:t>- Kết nối, chia sẻ, điều phối và khai thác sử dụng dữ liệu: đảm bảo các cơ sở dữ liệu quốc gia, cơ sở dữ liệu chuyên ngành kết nối, chia sẻ bắt buộc</w:t>
      </w:r>
      <w:r>
        <w:rPr>
          <w:szCs w:val="28"/>
          <w:lang w:val="nl-NL"/>
        </w:rPr>
        <w:t>, mở dữ liệu</w:t>
      </w:r>
      <w:r w:rsidRPr="006826C3">
        <w:rPr>
          <w:szCs w:val="28"/>
          <w:lang w:val="nl-NL"/>
        </w:rPr>
        <w:t xml:space="preserve"> để khai thác, sử dụng kịp thời, hiệu quả với các bộ, ngành, địa phương và Trung tâm dữ liệu quốc gia, đảm bảo về an ninh, an toàn thông tin</w:t>
      </w:r>
      <w:r>
        <w:rPr>
          <w:szCs w:val="28"/>
          <w:lang w:val="nl-NL"/>
        </w:rPr>
        <w:t xml:space="preserve">; </w:t>
      </w:r>
      <w:r w:rsidRPr="00B95957">
        <w:rPr>
          <w:szCs w:val="28"/>
        </w:rPr>
        <w:t>cung cấp thông tin cho người dân và doanh nghiệp khai thác, tạo ra các dịch vụ số mới, phát triển kinh tế số trên dữ liệu của ngành.</w:t>
      </w:r>
    </w:p>
    <w:p w14:paraId="6CD8C224" w14:textId="20809659" w:rsidR="004C34E2" w:rsidRPr="00EC651C" w:rsidRDefault="00EC651C" w:rsidP="00EC651C">
      <w:pPr>
        <w:spacing w:before="120" w:after="120" w:line="240" w:lineRule="auto"/>
        <w:rPr>
          <w:szCs w:val="28"/>
          <w:lang w:val="nl-NL"/>
        </w:rPr>
      </w:pPr>
      <w:r>
        <w:rPr>
          <w:szCs w:val="28"/>
          <w:lang w:val="nl-NL"/>
        </w:rPr>
        <w:t xml:space="preserve">- </w:t>
      </w:r>
      <w:r w:rsidRPr="00911EA4">
        <w:rPr>
          <w:szCs w:val="28"/>
          <w:lang w:val="nl-NL"/>
        </w:rPr>
        <w:t>Bảo đảm an toàn thông tin, bảo vệ an ninh mạng</w:t>
      </w:r>
      <w:r>
        <w:rPr>
          <w:szCs w:val="28"/>
          <w:lang w:val="nl-NL"/>
        </w:rPr>
        <w:t xml:space="preserve"> cho</w:t>
      </w:r>
      <w:r w:rsidRPr="00911EA4">
        <w:rPr>
          <w:szCs w:val="28"/>
          <w:lang w:val="nl-NL"/>
        </w:rPr>
        <w:t xml:space="preserve"> các cơ sở dữ liệu quốc</w:t>
      </w:r>
      <w:r>
        <w:rPr>
          <w:szCs w:val="28"/>
          <w:lang w:val="nl-NL"/>
        </w:rPr>
        <w:t xml:space="preserve"> </w:t>
      </w:r>
      <w:r w:rsidRPr="00911EA4">
        <w:rPr>
          <w:szCs w:val="28"/>
          <w:lang w:val="nl-NL"/>
        </w:rPr>
        <w:t>gia, cơ sở dữ liệu chuyên ngành</w:t>
      </w:r>
      <w:r>
        <w:rPr>
          <w:szCs w:val="28"/>
          <w:lang w:val="nl-NL"/>
        </w:rPr>
        <w:t xml:space="preserve"> </w:t>
      </w:r>
      <w:r w:rsidRPr="00911EA4">
        <w:rPr>
          <w:szCs w:val="28"/>
          <w:lang w:val="nl-NL"/>
        </w:rPr>
        <w:t>theo mô hình 4 lớp; triển khai các hoạt động bảo vệ an ninh mạng theo quy định, chuyển</w:t>
      </w:r>
      <w:r>
        <w:rPr>
          <w:szCs w:val="28"/>
          <w:lang w:val="nl-NL"/>
        </w:rPr>
        <w:t xml:space="preserve"> </w:t>
      </w:r>
      <w:r w:rsidRPr="00911EA4">
        <w:rPr>
          <w:szCs w:val="28"/>
          <w:lang w:val="nl-NL"/>
        </w:rPr>
        <w:t>từ phương thức phòng thủ thụ động (ngăn chặn, tường lửa) sang giám sát</w:t>
      </w:r>
      <w:r>
        <w:rPr>
          <w:szCs w:val="28"/>
          <w:lang w:val="nl-NL"/>
        </w:rPr>
        <w:t>,</w:t>
      </w:r>
      <w:r w:rsidRPr="00911EA4">
        <w:rPr>
          <w:szCs w:val="28"/>
          <w:lang w:val="nl-NL"/>
        </w:rPr>
        <w:t xml:space="preserve"> chủ động; thực hiện bảo vệ dữ liệu cá nhân theo quy định.</w:t>
      </w:r>
    </w:p>
    <w:p w14:paraId="5C8D77A0" w14:textId="5766EFC3" w:rsidR="00D4396B" w:rsidRPr="004413B9" w:rsidRDefault="001A3B9A" w:rsidP="001E02EF">
      <w:pPr>
        <w:pStyle w:val="Heading3"/>
      </w:pPr>
      <w:bookmarkStart w:id="22" w:name="_Toc215223680"/>
      <w:r w:rsidRPr="004413B9">
        <w:t>Quy mô</w:t>
      </w:r>
      <w:r w:rsidR="008F5776" w:rsidRPr="004413B9">
        <w:t xml:space="preserve"> </w:t>
      </w:r>
      <w:r w:rsidRPr="004413B9">
        <w:t>đầu tư</w:t>
      </w:r>
      <w:bookmarkEnd w:id="22"/>
    </w:p>
    <w:p w14:paraId="24AF807E" w14:textId="746DEA96" w:rsidR="00D53936" w:rsidRPr="00C16744" w:rsidRDefault="00D53936" w:rsidP="00D53936">
      <w:pPr>
        <w:pStyle w:val="Heading4"/>
        <w:keepNext w:val="0"/>
        <w:spacing w:line="240" w:lineRule="auto"/>
        <w:rPr>
          <w:i w:val="0"/>
          <w:iCs w:val="0"/>
          <w:lang w:val="nl-NL"/>
        </w:rPr>
      </w:pPr>
      <w:r w:rsidRPr="00C16744">
        <w:rPr>
          <w:lang w:val="nl-NL"/>
        </w:rPr>
        <w:t>Xây dựng, hoàn thiện khung pháp lý về dữ liệu</w:t>
      </w:r>
    </w:p>
    <w:p w14:paraId="7BE12176" w14:textId="77777777" w:rsidR="00D53936" w:rsidRPr="006826C3" w:rsidRDefault="00D53936" w:rsidP="00D53936">
      <w:pPr>
        <w:spacing w:before="120" w:after="120" w:line="240" w:lineRule="auto"/>
        <w:rPr>
          <w:szCs w:val="28"/>
          <w:lang w:val="nl-NL"/>
        </w:rPr>
      </w:pPr>
      <w:r w:rsidRPr="006826C3">
        <w:rPr>
          <w:szCs w:val="28"/>
          <w:lang w:val="nl-NL"/>
        </w:rPr>
        <w:t xml:space="preserve">- Khung quản trị, quản lý dữ liệu và Từ điển dữ liệu </w:t>
      </w:r>
      <w:r>
        <w:rPr>
          <w:szCs w:val="28"/>
          <w:lang w:val="nl-NL"/>
        </w:rPr>
        <w:t xml:space="preserve">dùng chung </w:t>
      </w:r>
      <w:r w:rsidRPr="006826C3">
        <w:rPr>
          <w:szCs w:val="28"/>
          <w:lang w:val="nl-NL"/>
        </w:rPr>
        <w:t>ngành nông nghiệp và môi trường</w:t>
      </w:r>
      <w:r>
        <w:rPr>
          <w:szCs w:val="28"/>
          <w:lang w:val="nl-NL"/>
        </w:rPr>
        <w:t>;</w:t>
      </w:r>
    </w:p>
    <w:p w14:paraId="06CD94D8" w14:textId="77777777" w:rsidR="00D53936" w:rsidRPr="006826C3" w:rsidRDefault="00D53936" w:rsidP="00D53936">
      <w:pPr>
        <w:spacing w:before="120" w:after="120" w:line="240" w:lineRule="auto"/>
        <w:rPr>
          <w:szCs w:val="28"/>
          <w:lang w:val="nl-NL"/>
        </w:rPr>
      </w:pPr>
      <w:r w:rsidRPr="006826C3">
        <w:rPr>
          <w:szCs w:val="28"/>
          <w:lang w:val="nl-NL"/>
        </w:rPr>
        <w:t>- Quy định kỹ thuật về dữ liệu cho các cơ sở dữ liệu</w:t>
      </w:r>
      <w:r>
        <w:rPr>
          <w:szCs w:val="28"/>
          <w:lang w:val="nl-NL"/>
        </w:rPr>
        <w:t>;</w:t>
      </w:r>
    </w:p>
    <w:p w14:paraId="17D3E861" w14:textId="77777777" w:rsidR="00D53936" w:rsidRPr="006826C3" w:rsidRDefault="00D53936" w:rsidP="00D53936">
      <w:pPr>
        <w:spacing w:before="120" w:after="120" w:line="240" w:lineRule="auto"/>
        <w:rPr>
          <w:szCs w:val="28"/>
          <w:lang w:val="nl-NL"/>
        </w:rPr>
      </w:pPr>
      <w:r w:rsidRPr="006826C3">
        <w:rPr>
          <w:szCs w:val="28"/>
          <w:lang w:val="nl-NL"/>
        </w:rPr>
        <w:t>- Xây dựng Quy trình và Định mức kinh tế - kỹ thuật về thu thập, cập nhật, số hóa, tạo lập và xây dựng cơ sở dữ liệu</w:t>
      </w:r>
      <w:r>
        <w:rPr>
          <w:szCs w:val="28"/>
          <w:lang w:val="nl-NL"/>
        </w:rPr>
        <w:t>;</w:t>
      </w:r>
    </w:p>
    <w:p w14:paraId="378696C6" w14:textId="77777777" w:rsidR="00D53936" w:rsidRPr="006826C3" w:rsidRDefault="00D53936" w:rsidP="00D53936">
      <w:pPr>
        <w:spacing w:before="120" w:after="120" w:line="240" w:lineRule="auto"/>
        <w:rPr>
          <w:szCs w:val="28"/>
          <w:lang w:val="nl-NL"/>
        </w:rPr>
      </w:pPr>
      <w:r w:rsidRPr="006826C3">
        <w:rPr>
          <w:szCs w:val="28"/>
          <w:lang w:val="nl-NL"/>
        </w:rPr>
        <w:lastRenderedPageBreak/>
        <w:t>- Danh mục Cơ sở dữ liệu dùng chung và Danh mục dữ liệu mở ngành nông nghiệp và môi trường.</w:t>
      </w:r>
    </w:p>
    <w:p w14:paraId="4152F2FC" w14:textId="40AD75AB" w:rsidR="00D53936" w:rsidRPr="00C16744" w:rsidRDefault="00D53936" w:rsidP="00D53936">
      <w:pPr>
        <w:pStyle w:val="Heading4"/>
        <w:keepNext w:val="0"/>
        <w:spacing w:line="240" w:lineRule="auto"/>
        <w:rPr>
          <w:i w:val="0"/>
          <w:iCs w:val="0"/>
          <w:lang w:val="nl-NL"/>
        </w:rPr>
      </w:pPr>
      <w:r w:rsidRPr="00C16744">
        <w:rPr>
          <w:lang w:val="nl-NL"/>
        </w:rPr>
        <w:t xml:space="preserve">Xây dựng, hoàn thiện CSDL và </w:t>
      </w:r>
      <w:r>
        <w:rPr>
          <w:lang w:val="nl-NL"/>
        </w:rPr>
        <w:t xml:space="preserve">phát triển </w:t>
      </w:r>
      <w:r w:rsidRPr="00C16744">
        <w:rPr>
          <w:lang w:val="nl-NL"/>
        </w:rPr>
        <w:t>nền tảng ứng dụng các lĩnh vực nông nghiệp và môi trường</w:t>
      </w:r>
    </w:p>
    <w:p w14:paraId="26408B36" w14:textId="77777777" w:rsidR="00D53936" w:rsidRPr="006826C3" w:rsidRDefault="00D53936" w:rsidP="00D53936">
      <w:pPr>
        <w:spacing w:before="120" w:after="120" w:line="240" w:lineRule="auto"/>
        <w:rPr>
          <w:szCs w:val="28"/>
          <w:lang w:val="nl-NL"/>
        </w:rPr>
      </w:pPr>
      <w:r w:rsidRPr="006826C3">
        <w:rPr>
          <w:szCs w:val="28"/>
          <w:lang w:val="nl-NL"/>
        </w:rPr>
        <w:t>- Xây dựng, hoàn thiện CSDL</w:t>
      </w:r>
      <w:r>
        <w:rPr>
          <w:szCs w:val="28"/>
          <w:lang w:val="nl-NL"/>
        </w:rPr>
        <w:t xml:space="preserve">, </w:t>
      </w:r>
      <w:r w:rsidRPr="006826C3">
        <w:rPr>
          <w:szCs w:val="28"/>
          <w:lang w:val="nl-NL"/>
        </w:rPr>
        <w:t>HTTT lĩnh vực đất đai;</w:t>
      </w:r>
    </w:p>
    <w:p w14:paraId="15294C0B" w14:textId="77777777" w:rsidR="00D53936" w:rsidRPr="006826C3" w:rsidRDefault="00D53936" w:rsidP="00D53936">
      <w:pPr>
        <w:spacing w:before="120" w:after="120" w:line="240" w:lineRule="auto"/>
        <w:rPr>
          <w:szCs w:val="28"/>
          <w:lang w:val="nl-NL"/>
        </w:rPr>
      </w:pPr>
      <w:r w:rsidRPr="006826C3">
        <w:rPr>
          <w:szCs w:val="28"/>
          <w:lang w:val="nl-NL"/>
        </w:rPr>
        <w:t>- Xây dựng, hoàn thiện CSDL</w:t>
      </w:r>
      <w:r>
        <w:rPr>
          <w:szCs w:val="28"/>
          <w:lang w:val="nl-NL"/>
        </w:rPr>
        <w:t xml:space="preserve">, </w:t>
      </w:r>
      <w:r w:rsidRPr="006826C3">
        <w:rPr>
          <w:szCs w:val="28"/>
          <w:lang w:val="nl-NL"/>
        </w:rPr>
        <w:t>HTTT lĩnh vực tài nguyên nước;</w:t>
      </w:r>
    </w:p>
    <w:p w14:paraId="6C570907" w14:textId="77777777" w:rsidR="00D53936" w:rsidRPr="006826C3" w:rsidRDefault="00D53936" w:rsidP="00D53936">
      <w:pPr>
        <w:spacing w:before="120" w:after="120" w:line="240" w:lineRule="auto"/>
        <w:rPr>
          <w:szCs w:val="28"/>
          <w:lang w:val="nl-NL"/>
        </w:rPr>
      </w:pPr>
      <w:r w:rsidRPr="006826C3">
        <w:rPr>
          <w:szCs w:val="28"/>
          <w:lang w:val="nl-NL"/>
        </w:rPr>
        <w:t>- Xây dựng, hoàn thiện CSDL</w:t>
      </w:r>
      <w:r>
        <w:rPr>
          <w:szCs w:val="28"/>
          <w:lang w:val="nl-NL"/>
        </w:rPr>
        <w:t>,</w:t>
      </w:r>
      <w:r w:rsidRPr="006826C3">
        <w:rPr>
          <w:szCs w:val="28"/>
          <w:lang w:val="nl-NL"/>
        </w:rPr>
        <w:t xml:space="preserve"> HTTT lĩnh vực địa chất và khoáng sản;</w:t>
      </w:r>
    </w:p>
    <w:p w14:paraId="620232E0" w14:textId="77777777" w:rsidR="00D53936" w:rsidRPr="006826C3" w:rsidRDefault="00D53936" w:rsidP="00D53936">
      <w:pPr>
        <w:spacing w:before="120" w:after="120" w:line="240" w:lineRule="auto"/>
        <w:rPr>
          <w:szCs w:val="28"/>
          <w:lang w:val="nl-NL"/>
        </w:rPr>
      </w:pPr>
      <w:r w:rsidRPr="006826C3">
        <w:rPr>
          <w:szCs w:val="28"/>
          <w:lang w:val="nl-NL"/>
        </w:rPr>
        <w:t>- Xây dựng, hoàn thiện CSDL</w:t>
      </w:r>
      <w:r>
        <w:rPr>
          <w:szCs w:val="28"/>
          <w:lang w:val="nl-NL"/>
        </w:rPr>
        <w:t xml:space="preserve">, </w:t>
      </w:r>
      <w:r w:rsidRPr="006826C3">
        <w:rPr>
          <w:szCs w:val="28"/>
          <w:lang w:val="nl-NL"/>
        </w:rPr>
        <w:t>HTTT lĩnh vực môi trường;</w:t>
      </w:r>
    </w:p>
    <w:p w14:paraId="0966936B" w14:textId="77777777" w:rsidR="00D53936" w:rsidRPr="009925CD" w:rsidRDefault="00D53936" w:rsidP="00D53936">
      <w:pPr>
        <w:spacing w:before="120" w:after="120" w:line="240" w:lineRule="auto"/>
        <w:rPr>
          <w:spacing w:val="-10"/>
          <w:szCs w:val="28"/>
          <w:lang w:val="nl-NL"/>
        </w:rPr>
      </w:pPr>
      <w:r w:rsidRPr="009925CD">
        <w:rPr>
          <w:spacing w:val="-10"/>
          <w:szCs w:val="28"/>
          <w:lang w:val="nl-NL"/>
        </w:rPr>
        <w:t>- Xây dựng, hoàn thiện CSDL, HTTT lĩnh vực bảo tồn thiên nhiên và đa dạng sinh học;</w:t>
      </w:r>
    </w:p>
    <w:p w14:paraId="3F3233C2" w14:textId="77777777" w:rsidR="00D53936" w:rsidRPr="006826C3" w:rsidRDefault="00D53936" w:rsidP="00D53936">
      <w:pPr>
        <w:spacing w:before="120" w:after="120" w:line="240" w:lineRule="auto"/>
        <w:rPr>
          <w:szCs w:val="28"/>
          <w:lang w:val="nl-NL"/>
        </w:rPr>
      </w:pPr>
      <w:r w:rsidRPr="006826C3">
        <w:rPr>
          <w:szCs w:val="28"/>
          <w:lang w:val="nl-NL"/>
        </w:rPr>
        <w:t>- Xây dựng, hoàn thiện CSDL</w:t>
      </w:r>
      <w:r>
        <w:rPr>
          <w:szCs w:val="28"/>
          <w:lang w:val="nl-NL"/>
        </w:rPr>
        <w:t xml:space="preserve">, </w:t>
      </w:r>
      <w:r w:rsidRPr="006826C3">
        <w:rPr>
          <w:szCs w:val="28"/>
          <w:lang w:val="nl-NL"/>
        </w:rPr>
        <w:t>HTTT lĩnh vực khí tượng thủy văn;</w:t>
      </w:r>
    </w:p>
    <w:p w14:paraId="7B86EDC6" w14:textId="025CB0D5" w:rsidR="00C060C3" w:rsidRPr="006826C3" w:rsidRDefault="00C060C3" w:rsidP="00D53936">
      <w:pPr>
        <w:spacing w:before="120" w:after="120" w:line="240" w:lineRule="auto"/>
        <w:rPr>
          <w:szCs w:val="28"/>
          <w:lang w:val="nl-NL"/>
        </w:rPr>
      </w:pPr>
      <w:r w:rsidRPr="006C03B8">
        <w:rPr>
          <w:strike/>
          <w:color w:val="EE0000"/>
          <w:lang w:val="nl-NL"/>
        </w:rPr>
        <w:t>- Xây dựng, hoàn thiện CSDL, HTTT lĩnh vực tổng hợp tài nguyên và bảo vệ môi trường biển và hải đảo;</w:t>
      </w:r>
      <w:r>
        <w:rPr>
          <w:strike/>
          <w:color w:val="EE0000"/>
          <w:lang w:val="nl-NL"/>
        </w:rPr>
        <w:t xml:space="preserve"> </w:t>
      </w:r>
      <w:r w:rsidRPr="00535B53">
        <w:rPr>
          <w:color w:val="EE0000"/>
          <w:lang w:val="nl-NL"/>
        </w:rPr>
        <w:t>(Cục Biển và Hải đảo Việt Nam lập báo cáo đề xuất chủ trương đầu tư Dự án “Đầu tư xây dựng hệ thống cơ sở dữ liệu và hệ thống thông tin tích hợp và hiện đại hóa công tác quản lý tổng hợp tài nguyên môi trường biển và hải đảo” tại Quyết định số 4432/QĐ-BNNMT ngày 24/10/2025)</w:t>
      </w:r>
    </w:p>
    <w:p w14:paraId="6AEE98CE" w14:textId="77777777" w:rsidR="00D53936" w:rsidRPr="006826C3" w:rsidRDefault="00D53936" w:rsidP="00D53936">
      <w:pPr>
        <w:spacing w:before="120" w:after="120" w:line="240" w:lineRule="auto"/>
        <w:rPr>
          <w:szCs w:val="28"/>
          <w:lang w:val="nl-NL"/>
        </w:rPr>
      </w:pPr>
      <w:r w:rsidRPr="006826C3">
        <w:rPr>
          <w:szCs w:val="28"/>
          <w:lang w:val="nl-NL"/>
        </w:rPr>
        <w:t>- Xây dựng, hoàn thiện CSDL, HTTT lĩnh vực biến đổi khí hậu;</w:t>
      </w:r>
    </w:p>
    <w:p w14:paraId="5E6910BE" w14:textId="77777777" w:rsidR="00D53936" w:rsidRPr="006826C3" w:rsidRDefault="00D53936" w:rsidP="00D53936">
      <w:pPr>
        <w:spacing w:before="120" w:after="120" w:line="240" w:lineRule="auto"/>
        <w:rPr>
          <w:szCs w:val="28"/>
          <w:lang w:val="nl-NL"/>
        </w:rPr>
      </w:pPr>
      <w:r w:rsidRPr="006826C3">
        <w:rPr>
          <w:szCs w:val="28"/>
          <w:lang w:val="nl-NL"/>
        </w:rPr>
        <w:t>- Xây dựng, hoàn thiện CSDL, HTTT lĩnh vực viễn thám;</w:t>
      </w:r>
    </w:p>
    <w:p w14:paraId="7FB4373D" w14:textId="77777777" w:rsidR="00D53936" w:rsidRPr="006826C3" w:rsidRDefault="00D53936" w:rsidP="00D53936">
      <w:pPr>
        <w:spacing w:before="120" w:after="120" w:line="240" w:lineRule="auto"/>
        <w:rPr>
          <w:spacing w:val="-6"/>
          <w:szCs w:val="28"/>
          <w:lang w:val="nl-NL"/>
        </w:rPr>
      </w:pPr>
      <w:r w:rsidRPr="006826C3">
        <w:rPr>
          <w:spacing w:val="-6"/>
          <w:szCs w:val="28"/>
          <w:lang w:val="nl-NL"/>
        </w:rPr>
        <w:t>- Xây dựng, hoàn thiện CSDL, HTTT lĩnh vực trồng trọt và bảo vệ thực vật;</w:t>
      </w:r>
    </w:p>
    <w:p w14:paraId="3FB826C8" w14:textId="77777777" w:rsidR="00D53936" w:rsidRPr="006826C3" w:rsidRDefault="00D53936" w:rsidP="00D53936">
      <w:pPr>
        <w:spacing w:before="120" w:after="120" w:line="240" w:lineRule="auto"/>
        <w:rPr>
          <w:szCs w:val="28"/>
          <w:lang w:val="nl-NL"/>
        </w:rPr>
      </w:pPr>
      <w:r w:rsidRPr="006826C3">
        <w:rPr>
          <w:szCs w:val="28"/>
          <w:lang w:val="nl-NL"/>
        </w:rPr>
        <w:t>- Xây dựng, hoàn thiện CSDL, HTTT lĩnh vực chăn nuôi và thú y;</w:t>
      </w:r>
    </w:p>
    <w:p w14:paraId="16B497CE" w14:textId="77777777" w:rsidR="00D53936" w:rsidRPr="006826C3" w:rsidRDefault="00D53936" w:rsidP="00D53936">
      <w:pPr>
        <w:spacing w:before="120" w:after="120" w:line="240" w:lineRule="auto"/>
        <w:rPr>
          <w:szCs w:val="28"/>
          <w:lang w:val="nl-NL"/>
        </w:rPr>
      </w:pPr>
      <w:r w:rsidRPr="006826C3">
        <w:rPr>
          <w:szCs w:val="28"/>
          <w:lang w:val="nl-NL"/>
        </w:rPr>
        <w:t>- Xây dựng, hoàn thiện CSDL, HTTT lĩnh vực thủy sản và kiểm ngư;</w:t>
      </w:r>
    </w:p>
    <w:p w14:paraId="293088D0" w14:textId="77777777" w:rsidR="00D53936" w:rsidRPr="006826C3" w:rsidRDefault="00D53936" w:rsidP="00D53936">
      <w:pPr>
        <w:spacing w:before="120" w:after="120" w:line="240" w:lineRule="auto"/>
        <w:rPr>
          <w:szCs w:val="28"/>
          <w:lang w:val="nl-NL"/>
        </w:rPr>
      </w:pPr>
      <w:r w:rsidRPr="006826C3">
        <w:rPr>
          <w:szCs w:val="28"/>
          <w:lang w:val="nl-NL"/>
        </w:rPr>
        <w:t>- Xây dựng, hoàn thiện CSDL, HTTT lĩnh vực lâm nghiệp và kiểm lâm;</w:t>
      </w:r>
    </w:p>
    <w:p w14:paraId="45FD5846" w14:textId="77777777" w:rsidR="00D53936" w:rsidRPr="006826C3" w:rsidRDefault="00D53936" w:rsidP="00D53936">
      <w:pPr>
        <w:spacing w:before="120" w:after="120" w:line="240" w:lineRule="auto"/>
        <w:rPr>
          <w:szCs w:val="28"/>
          <w:lang w:val="nl-NL"/>
        </w:rPr>
      </w:pPr>
      <w:r w:rsidRPr="006826C3">
        <w:rPr>
          <w:szCs w:val="28"/>
          <w:lang w:val="nl-NL"/>
        </w:rPr>
        <w:t>- Xây dựng, hoàn thiện CSDL, HTTT lĩnh vực thủy lợi;</w:t>
      </w:r>
    </w:p>
    <w:p w14:paraId="23303E90" w14:textId="77777777" w:rsidR="00D53936" w:rsidRPr="006826C3" w:rsidRDefault="00D53936" w:rsidP="00D53936">
      <w:pPr>
        <w:spacing w:before="120" w:after="120" w:line="240" w:lineRule="auto"/>
        <w:rPr>
          <w:szCs w:val="28"/>
          <w:lang w:val="nl-NL"/>
        </w:rPr>
      </w:pPr>
      <w:r w:rsidRPr="006826C3">
        <w:rPr>
          <w:szCs w:val="28"/>
          <w:lang w:val="nl-NL"/>
        </w:rPr>
        <w:t>- Xây dựng, hoàn thiện CSDL, HTTT lĩnh vực quản lý đê điều và phòng, chống thiên tai;</w:t>
      </w:r>
    </w:p>
    <w:p w14:paraId="0CDCD895" w14:textId="77777777" w:rsidR="00D53936" w:rsidRPr="009925CD" w:rsidRDefault="00D53936" w:rsidP="00D53936">
      <w:pPr>
        <w:spacing w:before="120" w:after="120" w:line="240" w:lineRule="auto"/>
        <w:rPr>
          <w:spacing w:val="-8"/>
          <w:szCs w:val="28"/>
          <w:lang w:val="nl-NL"/>
        </w:rPr>
      </w:pPr>
      <w:r w:rsidRPr="009925CD">
        <w:rPr>
          <w:spacing w:val="-8"/>
          <w:szCs w:val="28"/>
          <w:lang w:val="nl-NL"/>
        </w:rPr>
        <w:t>- Xây dựng, hoàn thiện CSDL, HTTT lĩnh vực kinh tế hợp tác và phát triển nông thôn;</w:t>
      </w:r>
    </w:p>
    <w:p w14:paraId="0F6D7D6F" w14:textId="77777777" w:rsidR="00D53936" w:rsidRPr="006826C3" w:rsidRDefault="00D53936" w:rsidP="00D53936">
      <w:pPr>
        <w:spacing w:before="120" w:after="120" w:line="240" w:lineRule="auto"/>
        <w:rPr>
          <w:szCs w:val="28"/>
          <w:lang w:val="nl-NL"/>
        </w:rPr>
      </w:pPr>
      <w:r w:rsidRPr="006826C3">
        <w:rPr>
          <w:szCs w:val="28"/>
          <w:lang w:val="nl-NL"/>
        </w:rPr>
        <w:t>- Xây dựng, hoàn thiện CSDL, HTTT lĩnh vực chất lượng, chế biến và phát triển thị trường;</w:t>
      </w:r>
    </w:p>
    <w:p w14:paraId="7671D2BA" w14:textId="77777777" w:rsidR="00D53936" w:rsidRDefault="00D53936" w:rsidP="00D53936">
      <w:pPr>
        <w:spacing w:before="120" w:after="120" w:line="240" w:lineRule="auto"/>
        <w:rPr>
          <w:szCs w:val="28"/>
          <w:lang w:val="nl-NL"/>
        </w:rPr>
      </w:pPr>
      <w:r w:rsidRPr="006826C3">
        <w:rPr>
          <w:szCs w:val="28"/>
          <w:lang w:val="nl-NL"/>
        </w:rPr>
        <w:t>- Xây dựng, hoàn thiện CSDL, HTTT lĩnh vực khuyến nông.</w:t>
      </w:r>
    </w:p>
    <w:p w14:paraId="07AE2DBF" w14:textId="77777777" w:rsidR="00D53936" w:rsidRPr="006826C3" w:rsidRDefault="00D53936" w:rsidP="00D53936">
      <w:pPr>
        <w:spacing w:before="120" w:after="120" w:line="240" w:lineRule="auto"/>
        <w:rPr>
          <w:szCs w:val="28"/>
          <w:lang w:val="nl-NL"/>
        </w:rPr>
      </w:pPr>
      <w:r w:rsidRPr="006826C3">
        <w:rPr>
          <w:szCs w:val="28"/>
          <w:lang w:val="nl-NL"/>
        </w:rPr>
        <w:t xml:space="preserve">- </w:t>
      </w:r>
      <w:r w:rsidRPr="00C16744">
        <w:rPr>
          <w:szCs w:val="28"/>
        </w:rPr>
        <w:t>Thành lập “Bản đồ số nông nghiệp” vùng, quốc gia tích hợp nhiều lớp thông tin</w:t>
      </w:r>
      <w:r>
        <w:rPr>
          <w:szCs w:val="28"/>
        </w:rPr>
        <w:t>,</w:t>
      </w:r>
      <w:r w:rsidRPr="00C16744">
        <w:rPr>
          <w:szCs w:val="28"/>
        </w:rPr>
        <w:t xml:space="preserve"> dữ liệu quan trọng</w:t>
      </w:r>
      <w:r>
        <w:rPr>
          <w:szCs w:val="28"/>
        </w:rPr>
        <w:t xml:space="preserve"> phục vụ</w:t>
      </w:r>
      <w:r w:rsidRPr="00C16744">
        <w:rPr>
          <w:szCs w:val="28"/>
        </w:rPr>
        <w:t xml:space="preserve"> phân tích và hỗ trợ ra quyết định trong triển khai nông nghiệp thông minh, chính xác, truy xuất nguồn gốc, quản trị sử dụng tài nguyên bền vững phục vụ quản lý nhà nước, doanh nghiệp, nông dân. </w:t>
      </w:r>
    </w:p>
    <w:p w14:paraId="401DBBBF" w14:textId="6474957B" w:rsidR="00D53936" w:rsidRPr="00C16744" w:rsidRDefault="00D53936" w:rsidP="00D53936">
      <w:pPr>
        <w:pStyle w:val="Heading4"/>
        <w:keepNext w:val="0"/>
        <w:spacing w:line="240" w:lineRule="auto"/>
        <w:rPr>
          <w:i w:val="0"/>
          <w:iCs w:val="0"/>
          <w:lang w:val="nl-NL"/>
        </w:rPr>
      </w:pPr>
      <w:r w:rsidRPr="00C16744">
        <w:rPr>
          <w:lang w:val="nl-NL"/>
        </w:rPr>
        <w:t>Phát triển nền tảng dữ liệu, ứng dụng số dùng chung</w:t>
      </w:r>
    </w:p>
    <w:p w14:paraId="4FB8738A" w14:textId="77777777" w:rsidR="00D53936" w:rsidRPr="006826C3" w:rsidRDefault="00D53936" w:rsidP="00D53936">
      <w:pPr>
        <w:spacing w:before="120" w:after="120" w:line="240" w:lineRule="auto"/>
        <w:rPr>
          <w:szCs w:val="28"/>
          <w:lang w:val="nl-NL"/>
        </w:rPr>
      </w:pPr>
      <w:r w:rsidRPr="006826C3">
        <w:rPr>
          <w:szCs w:val="28"/>
          <w:lang w:val="nl-NL"/>
        </w:rPr>
        <w:t>- Đầu tư xây dựng nền tảng điều phối dữ liệu Bộ Nông nghiệp và Môi trường (LDOP</w:t>
      </w:r>
      <w:r>
        <w:rPr>
          <w:szCs w:val="28"/>
          <w:lang w:val="nl-NL"/>
        </w:rPr>
        <w:t>)</w:t>
      </w:r>
      <w:r w:rsidRPr="006826C3">
        <w:rPr>
          <w:szCs w:val="28"/>
          <w:lang w:val="nl-NL"/>
        </w:rPr>
        <w:t xml:space="preserve"> bao gồm các thành phần: tích hợp dữ liệu; phân phối dữ liệu; chia sẻ dữ </w:t>
      </w:r>
      <w:r w:rsidRPr="006826C3">
        <w:rPr>
          <w:szCs w:val="28"/>
          <w:lang w:val="nl-NL"/>
        </w:rPr>
        <w:lastRenderedPageBreak/>
        <w:t>liệu; trao đổi dữ liệu với Nền tảng</w:t>
      </w:r>
      <w:r>
        <w:rPr>
          <w:szCs w:val="28"/>
          <w:lang w:val="nl-NL"/>
        </w:rPr>
        <w:t xml:space="preserve"> </w:t>
      </w:r>
      <w:r w:rsidRPr="006826C3">
        <w:rPr>
          <w:szCs w:val="28"/>
          <w:lang w:val="nl-NL"/>
        </w:rPr>
        <w:t>điều phối dữ liệu</w:t>
      </w:r>
      <w:r>
        <w:rPr>
          <w:szCs w:val="28"/>
          <w:lang w:val="nl-NL"/>
        </w:rPr>
        <w:t xml:space="preserve"> quốc gia</w:t>
      </w:r>
      <w:r w:rsidRPr="006826C3">
        <w:rPr>
          <w:szCs w:val="28"/>
          <w:lang w:val="nl-NL"/>
        </w:rPr>
        <w:t xml:space="preserve"> </w:t>
      </w:r>
      <w:r>
        <w:rPr>
          <w:szCs w:val="28"/>
          <w:lang w:val="nl-NL"/>
        </w:rPr>
        <w:t>(</w:t>
      </w:r>
      <w:r w:rsidRPr="006826C3">
        <w:rPr>
          <w:szCs w:val="28"/>
          <w:lang w:val="nl-NL"/>
        </w:rPr>
        <w:t>NDOP)</w:t>
      </w:r>
      <w:r>
        <w:rPr>
          <w:szCs w:val="28"/>
          <w:lang w:val="nl-NL"/>
        </w:rPr>
        <w:t>;</w:t>
      </w:r>
    </w:p>
    <w:p w14:paraId="72355736" w14:textId="77777777" w:rsidR="00D53936" w:rsidRPr="006826C3" w:rsidRDefault="00D53936" w:rsidP="00D53936">
      <w:pPr>
        <w:spacing w:before="120" w:after="120" w:line="240" w:lineRule="auto"/>
        <w:rPr>
          <w:szCs w:val="28"/>
          <w:lang w:val="nl-NL"/>
        </w:rPr>
      </w:pPr>
      <w:r w:rsidRPr="006826C3">
        <w:rPr>
          <w:szCs w:val="28"/>
          <w:lang w:val="nl-NL"/>
        </w:rPr>
        <w:t xml:space="preserve">- Đầu tư nâng cấp, mở rộng các nền tảng: </w:t>
      </w:r>
      <w:r w:rsidRPr="00911EA4">
        <w:rPr>
          <w:szCs w:val="28"/>
        </w:rPr>
        <w:t>nền tảng quản trị cơ sở dữ liệu, nền tảng dữ liệu lớn, kho dữ liệu tổng hợp</w:t>
      </w:r>
      <w:r w:rsidRPr="006826C3">
        <w:rPr>
          <w:szCs w:val="28"/>
          <w:lang w:val="nl-NL"/>
        </w:rPr>
        <w:t xml:space="preserve">; </w:t>
      </w:r>
    </w:p>
    <w:p w14:paraId="035FA9E8" w14:textId="77777777" w:rsidR="00D53936" w:rsidRDefault="00D53936" w:rsidP="00D53936">
      <w:pPr>
        <w:spacing w:before="120" w:after="120" w:line="240" w:lineRule="auto"/>
        <w:rPr>
          <w:szCs w:val="28"/>
          <w:lang w:val="nl-NL"/>
        </w:rPr>
      </w:pPr>
      <w:r w:rsidRPr="006826C3">
        <w:rPr>
          <w:szCs w:val="28"/>
          <w:lang w:val="nl-NL"/>
        </w:rPr>
        <w:t xml:space="preserve">- Đầu tư xây dựng các nền tảng </w:t>
      </w:r>
      <w:r>
        <w:rPr>
          <w:szCs w:val="28"/>
          <w:lang w:val="nl-NL"/>
        </w:rPr>
        <w:t xml:space="preserve">quản trị </w:t>
      </w:r>
      <w:r w:rsidRPr="006826C3">
        <w:rPr>
          <w:szCs w:val="28"/>
          <w:lang w:val="nl-NL"/>
        </w:rPr>
        <w:t>dữ liệu dùng chung chuyên ngành</w:t>
      </w:r>
      <w:r>
        <w:rPr>
          <w:szCs w:val="28"/>
          <w:lang w:val="nl-NL"/>
        </w:rPr>
        <w:t>;</w:t>
      </w:r>
    </w:p>
    <w:p w14:paraId="0805E35B" w14:textId="77777777" w:rsidR="00D53936" w:rsidRPr="006826C3" w:rsidRDefault="00D53936" w:rsidP="00D53936">
      <w:pPr>
        <w:spacing w:before="120" w:after="120" w:line="240" w:lineRule="auto"/>
        <w:rPr>
          <w:szCs w:val="28"/>
          <w:lang w:val="nl-NL"/>
        </w:rPr>
      </w:pPr>
      <w:r>
        <w:rPr>
          <w:szCs w:val="28"/>
          <w:lang w:val="nl-NL"/>
        </w:rPr>
        <w:t xml:space="preserve">- Xây dựng </w:t>
      </w:r>
      <w:r w:rsidRPr="006826C3">
        <w:rPr>
          <w:szCs w:val="28"/>
          <w:lang w:val="nl-NL"/>
        </w:rPr>
        <w:t>Cổng dữ liệu, Cổng dữ liệu mở của nông nghiệp và môi trường.</w:t>
      </w:r>
    </w:p>
    <w:p w14:paraId="64EFC4C4" w14:textId="4EA56D66" w:rsidR="00D53936" w:rsidRPr="00205AA4" w:rsidRDefault="00D53936" w:rsidP="00D53936">
      <w:pPr>
        <w:pStyle w:val="Heading4"/>
        <w:keepNext w:val="0"/>
        <w:spacing w:line="240" w:lineRule="auto"/>
        <w:rPr>
          <w:i w:val="0"/>
          <w:iCs w:val="0"/>
          <w:lang w:val="nl-NL"/>
        </w:rPr>
      </w:pPr>
      <w:r w:rsidRPr="00205AA4">
        <w:rPr>
          <w:lang w:val="nl-NL"/>
        </w:rPr>
        <w:t>Đầu tư nâng cấp, mở rộng hạ tầng dữ liệu</w:t>
      </w:r>
    </w:p>
    <w:p w14:paraId="5D5C8192" w14:textId="77777777" w:rsidR="00D53936" w:rsidRDefault="00D53936" w:rsidP="00D53936">
      <w:pPr>
        <w:spacing w:before="120" w:after="120" w:line="240" w:lineRule="auto"/>
        <w:rPr>
          <w:szCs w:val="28"/>
        </w:rPr>
      </w:pPr>
      <w:r w:rsidRPr="006826C3">
        <w:rPr>
          <w:szCs w:val="28"/>
          <w:lang w:val="nl-NL"/>
        </w:rPr>
        <w:t xml:space="preserve">- </w:t>
      </w:r>
      <w:r>
        <w:rPr>
          <w:szCs w:val="28"/>
        </w:rPr>
        <w:t>N</w:t>
      </w:r>
      <w:r w:rsidRPr="00205AA4">
        <w:rPr>
          <w:szCs w:val="28"/>
        </w:rPr>
        <w:t>âng cấp</w:t>
      </w:r>
      <w:r>
        <w:rPr>
          <w:szCs w:val="28"/>
        </w:rPr>
        <w:t>, mở rộng</w:t>
      </w:r>
      <w:r w:rsidRPr="00205AA4">
        <w:rPr>
          <w:szCs w:val="28"/>
        </w:rPr>
        <w:t xml:space="preserve"> hạ tầng dữ liệu, hạ tầng lưu trữ (kho dữ liệu) bảo đảm quản trị, lưu trữ, dự phòng dữ liệu của toàn ngành; bảo đảm an toàn thông tin, bảo vệ an ninh mạng, vận hành </w:t>
      </w:r>
      <w:r>
        <w:rPr>
          <w:szCs w:val="28"/>
        </w:rPr>
        <w:t xml:space="preserve">các cơ sở dữ liệu </w:t>
      </w:r>
      <w:r w:rsidRPr="00205AA4">
        <w:rPr>
          <w:szCs w:val="28"/>
        </w:rPr>
        <w:t>ổn định, thông suốt</w:t>
      </w:r>
      <w:r>
        <w:rPr>
          <w:szCs w:val="28"/>
        </w:rPr>
        <w:t>.</w:t>
      </w:r>
    </w:p>
    <w:p w14:paraId="40E3AD3C" w14:textId="77777777" w:rsidR="00D53936" w:rsidRDefault="00D53936" w:rsidP="00D53936">
      <w:pPr>
        <w:spacing w:before="120" w:after="120" w:line="240" w:lineRule="auto"/>
        <w:rPr>
          <w:szCs w:val="28"/>
        </w:rPr>
      </w:pPr>
      <w:r>
        <w:rPr>
          <w:szCs w:val="28"/>
        </w:rPr>
        <w:t xml:space="preserve">- </w:t>
      </w:r>
      <w:r w:rsidRPr="00205AA4">
        <w:rPr>
          <w:szCs w:val="28"/>
        </w:rPr>
        <w:t>Thiết lập nền tảng số quản lý</w:t>
      </w:r>
      <w:r>
        <w:rPr>
          <w:szCs w:val="28"/>
        </w:rPr>
        <w:t xml:space="preserve">, </w:t>
      </w:r>
      <w:r w:rsidRPr="00205AA4">
        <w:rPr>
          <w:szCs w:val="28"/>
        </w:rPr>
        <w:t>kết nối, t</w:t>
      </w:r>
      <w:r>
        <w:rPr>
          <w:szCs w:val="28"/>
        </w:rPr>
        <w:t>hu</w:t>
      </w:r>
      <w:r w:rsidRPr="00205AA4">
        <w:rPr>
          <w:szCs w:val="28"/>
        </w:rPr>
        <w:t xml:space="preserve"> nhận dữ liệu từ các cảm biến, thiết bị quan trắc, giám sát (đất, nước, khí hậu, dịch bệnh…) </w:t>
      </w:r>
      <w:r>
        <w:rPr>
          <w:szCs w:val="28"/>
        </w:rPr>
        <w:t xml:space="preserve">từ </w:t>
      </w:r>
      <w:r w:rsidRPr="00205AA4">
        <w:rPr>
          <w:szCs w:val="28"/>
        </w:rPr>
        <w:t>thiết bị IoT chuyên dụng</w:t>
      </w:r>
      <w:r>
        <w:rPr>
          <w:szCs w:val="28"/>
        </w:rPr>
        <w:t>,</w:t>
      </w:r>
      <w:r w:rsidRPr="00205AA4">
        <w:rPr>
          <w:szCs w:val="28"/>
        </w:rPr>
        <w:t xml:space="preserve"> bảo đảm thu nhận, số hóa trực tiếp dữ liệu từ thiết bị số.</w:t>
      </w:r>
    </w:p>
    <w:p w14:paraId="79799F8D" w14:textId="77777777" w:rsidR="00D53936" w:rsidRDefault="00D53936" w:rsidP="00D53936">
      <w:pPr>
        <w:spacing w:before="120" w:after="120" w:line="240" w:lineRule="auto"/>
        <w:rPr>
          <w:szCs w:val="28"/>
          <w:lang w:val="nl-NL"/>
        </w:rPr>
      </w:pPr>
      <w:r>
        <w:rPr>
          <w:szCs w:val="28"/>
        </w:rPr>
        <w:t xml:space="preserve">- </w:t>
      </w:r>
      <w:r w:rsidRPr="00205AA4">
        <w:rPr>
          <w:szCs w:val="28"/>
        </w:rPr>
        <w:t>Xây dựng nền tảng phân tích, xử lý dữ liệu lớn và trí tuệ nhân tạo trên cơ sở nền tảng AI quốc gia</w:t>
      </w:r>
      <w:r>
        <w:rPr>
          <w:szCs w:val="28"/>
        </w:rPr>
        <w:t xml:space="preserve">, các </w:t>
      </w:r>
      <w:r w:rsidRPr="00205AA4">
        <w:rPr>
          <w:szCs w:val="28"/>
        </w:rPr>
        <w:t>nền tảng AI dùng chung, đặc thù của ngành</w:t>
      </w:r>
      <w:r>
        <w:rPr>
          <w:szCs w:val="28"/>
        </w:rPr>
        <w:t xml:space="preserve"> </w:t>
      </w:r>
      <w:r w:rsidRPr="00205AA4">
        <w:rPr>
          <w:szCs w:val="28"/>
        </w:rPr>
        <w:t>trên dữ liệu lớn về nông nghiệp và môi trường</w:t>
      </w:r>
      <w:r>
        <w:rPr>
          <w:szCs w:val="28"/>
        </w:rPr>
        <w:t>.</w:t>
      </w:r>
    </w:p>
    <w:p w14:paraId="49EACC5F" w14:textId="113D6120" w:rsidR="00D53936" w:rsidRPr="00205AA4" w:rsidRDefault="00D53936" w:rsidP="00D53936">
      <w:pPr>
        <w:pStyle w:val="Heading4"/>
        <w:keepNext w:val="0"/>
        <w:spacing w:line="240" w:lineRule="auto"/>
        <w:rPr>
          <w:i w:val="0"/>
          <w:iCs w:val="0"/>
          <w:lang w:val="nl-NL"/>
        </w:rPr>
      </w:pPr>
      <w:r w:rsidRPr="00205AA4">
        <w:rPr>
          <w:lang w:val="nl-NL"/>
        </w:rPr>
        <w:t>Đào tạo, tập huấn</w:t>
      </w:r>
      <w:r>
        <w:rPr>
          <w:lang w:val="nl-NL"/>
        </w:rPr>
        <w:t xml:space="preserve">, </w:t>
      </w:r>
      <w:r w:rsidRPr="00AF77DD">
        <w:t>tuyên truyền</w:t>
      </w:r>
    </w:p>
    <w:p w14:paraId="4FAF44EF" w14:textId="77777777" w:rsidR="00D53936" w:rsidRDefault="00D53936" w:rsidP="00D53936">
      <w:pPr>
        <w:spacing w:before="120" w:after="120" w:line="240" w:lineRule="auto"/>
        <w:rPr>
          <w:szCs w:val="28"/>
        </w:rPr>
      </w:pPr>
      <w:r>
        <w:rPr>
          <w:szCs w:val="28"/>
        </w:rPr>
        <w:t xml:space="preserve">- </w:t>
      </w:r>
      <w:r w:rsidRPr="006826C3">
        <w:rPr>
          <w:szCs w:val="28"/>
        </w:rPr>
        <w:t xml:space="preserve">Đào tạo, nâng cao năng lực cho cán bộ, công chức, viên chức và người dân, bảo đảm khả năng vận hành, khai thác, sử dụng hiệu quả các nền tảng số, hệ thống thông tin và cơ sở dữ liệu của </w:t>
      </w:r>
      <w:r>
        <w:rPr>
          <w:szCs w:val="28"/>
        </w:rPr>
        <w:t>ngành</w:t>
      </w:r>
      <w:r w:rsidRPr="006826C3">
        <w:rPr>
          <w:szCs w:val="28"/>
        </w:rPr>
        <w:t>.</w:t>
      </w:r>
    </w:p>
    <w:p w14:paraId="11F4584C" w14:textId="77777777" w:rsidR="00D53936" w:rsidRDefault="00D53936" w:rsidP="00D53936">
      <w:pPr>
        <w:spacing w:before="120" w:after="120" w:line="240" w:lineRule="auto"/>
        <w:rPr>
          <w:szCs w:val="28"/>
        </w:rPr>
      </w:pPr>
      <w:r>
        <w:rPr>
          <w:szCs w:val="28"/>
        </w:rPr>
        <w:t>- T</w:t>
      </w:r>
      <w:r w:rsidRPr="00AF77DD">
        <w:rPr>
          <w:szCs w:val="28"/>
        </w:rPr>
        <w:t>ruyền thông, tuyên truyền sâu rộng</w:t>
      </w:r>
      <w:r>
        <w:rPr>
          <w:szCs w:val="28"/>
        </w:rPr>
        <w:t xml:space="preserve"> về dữ liệu </w:t>
      </w:r>
      <w:r w:rsidRPr="00AF77DD">
        <w:rPr>
          <w:szCs w:val="28"/>
        </w:rPr>
        <w:t>là tài nguyên quốc gia chiến lược, là yếu tố trung tâm</w:t>
      </w:r>
      <w:r>
        <w:rPr>
          <w:szCs w:val="28"/>
        </w:rPr>
        <w:t>;</w:t>
      </w:r>
      <w:r w:rsidRPr="00AF77DD">
        <w:rPr>
          <w:szCs w:val="28"/>
        </w:rPr>
        <w:t xml:space="preserve"> </w:t>
      </w:r>
      <w:r>
        <w:rPr>
          <w:szCs w:val="28"/>
        </w:rPr>
        <w:t xml:space="preserve">xây dựng, hoàn thiện CSDL </w:t>
      </w:r>
      <w:r w:rsidRPr="00AF77DD">
        <w:rPr>
          <w:szCs w:val="28"/>
        </w:rPr>
        <w:t>phải được quản</w:t>
      </w:r>
      <w:r>
        <w:rPr>
          <w:szCs w:val="28"/>
        </w:rPr>
        <w:t xml:space="preserve"> </w:t>
      </w:r>
      <w:r w:rsidRPr="00AF77DD">
        <w:rPr>
          <w:szCs w:val="28"/>
        </w:rPr>
        <w:t>lý, kết nối, chia sẻ và khai thác hiệu quả</w:t>
      </w:r>
      <w:r>
        <w:rPr>
          <w:szCs w:val="28"/>
        </w:rPr>
        <w:t>.</w:t>
      </w:r>
    </w:p>
    <w:p w14:paraId="61A85CEA" w14:textId="65EC1C6C" w:rsidR="00DE5002" w:rsidRPr="004413B9" w:rsidRDefault="00D53936" w:rsidP="00D53936">
      <w:pPr>
        <w:rPr>
          <w:lang w:val="nl-NL"/>
        </w:rPr>
      </w:pPr>
      <w:r>
        <w:rPr>
          <w:szCs w:val="28"/>
          <w:lang w:val="nl-NL"/>
        </w:rPr>
        <w:t xml:space="preserve">- </w:t>
      </w:r>
      <w:r>
        <w:rPr>
          <w:szCs w:val="28"/>
        </w:rPr>
        <w:t>H</w:t>
      </w:r>
      <w:r w:rsidRPr="00AF77DD">
        <w:rPr>
          <w:szCs w:val="28"/>
        </w:rPr>
        <w:t>ợp tác quốc tế</w:t>
      </w:r>
      <w:r>
        <w:rPr>
          <w:szCs w:val="28"/>
        </w:rPr>
        <w:t>,</w:t>
      </w:r>
      <w:r w:rsidRPr="00AF77DD">
        <w:rPr>
          <w:szCs w:val="28"/>
        </w:rPr>
        <w:t xml:space="preserve"> thu hút nguồn lực, tri thức, chuyển giao công nghệ </w:t>
      </w:r>
      <w:r>
        <w:rPr>
          <w:szCs w:val="28"/>
        </w:rPr>
        <w:t>về dữ liệu</w:t>
      </w:r>
      <w:r w:rsidR="00717546" w:rsidRPr="004413B9">
        <w:rPr>
          <w:rFonts w:cs="Times New Roman"/>
          <w:szCs w:val="28"/>
        </w:rPr>
        <w:t>.</w:t>
      </w:r>
    </w:p>
    <w:p w14:paraId="5282EE7D" w14:textId="781D66B6" w:rsidR="00D87033" w:rsidRPr="004413B9" w:rsidRDefault="00015E70" w:rsidP="00BE189E">
      <w:pPr>
        <w:pStyle w:val="Heading3"/>
      </w:pPr>
      <w:bookmarkStart w:id="23" w:name="_Toc215223681"/>
      <w:r w:rsidRPr="004413B9">
        <w:t>Phạm vi đầu tư</w:t>
      </w:r>
      <w:bookmarkEnd w:id="23"/>
    </w:p>
    <w:p w14:paraId="1C992F63" w14:textId="47A3C93C" w:rsidR="00337508" w:rsidRPr="004413B9" w:rsidRDefault="00124D79" w:rsidP="005C3FE2">
      <w:r w:rsidRPr="004413B9">
        <w:t>Dự án “</w:t>
      </w:r>
      <w:r w:rsidR="00415837" w:rsidRPr="004413B9">
        <w:rPr>
          <w:rFonts w:cs="Times New Roman"/>
          <w:szCs w:val="28"/>
        </w:rPr>
        <w:t>Xây dựng, hoàn thiện cơ sở dữ liệu nông nghiệp và môi trường kết nối liên thông với các bộ, ngành, địa phương</w:t>
      </w:r>
      <w:r w:rsidRPr="004413B9">
        <w:t xml:space="preserve">” được triển khai thực hiện </w:t>
      </w:r>
      <w:r w:rsidR="00E25304" w:rsidRPr="004413B9">
        <w:t xml:space="preserve">trong giai đoạn 2026-2030 </w:t>
      </w:r>
      <w:r w:rsidRPr="004413B9">
        <w:t xml:space="preserve">tại Bộ </w:t>
      </w:r>
      <w:r w:rsidR="00C20BBF" w:rsidRPr="004413B9">
        <w:t>Nông nghiệp và Môi trường</w:t>
      </w:r>
      <w:r w:rsidRPr="004413B9">
        <w:t xml:space="preserve"> và các đơn vị trực thuộ</w:t>
      </w:r>
      <w:r w:rsidR="00337508" w:rsidRPr="004413B9">
        <w:t>c:</w:t>
      </w:r>
    </w:p>
    <w:p w14:paraId="4BFB5C67" w14:textId="77777777" w:rsidR="007E1873" w:rsidRPr="004413B9" w:rsidRDefault="007E1873" w:rsidP="005C3FE2">
      <w:r w:rsidRPr="004413B9">
        <w:t>- Cục Chuyển đổi số;</w:t>
      </w:r>
    </w:p>
    <w:p w14:paraId="309B8D2B" w14:textId="62593B98" w:rsidR="00124D79" w:rsidRPr="004413B9" w:rsidRDefault="007E1873" w:rsidP="005C3FE2">
      <w:pPr>
        <w:rPr>
          <w:spacing w:val="-10"/>
        </w:rPr>
      </w:pPr>
      <w:r w:rsidRPr="004413B9">
        <w:rPr>
          <w:spacing w:val="-10"/>
        </w:rPr>
        <w:t xml:space="preserve">- Các </w:t>
      </w:r>
      <w:r w:rsidR="007A3DB8" w:rsidRPr="004413B9">
        <w:rPr>
          <w:spacing w:val="-10"/>
        </w:rPr>
        <w:t xml:space="preserve">đơn vị </w:t>
      </w:r>
      <w:r w:rsidRPr="004413B9">
        <w:rPr>
          <w:spacing w:val="-10"/>
        </w:rPr>
        <w:t>thuộc Bộ Nông nghiệp và Môi trường</w:t>
      </w:r>
      <w:r w:rsidR="00146141" w:rsidRPr="004413B9">
        <w:rPr>
          <w:spacing w:val="-10"/>
        </w:rPr>
        <w:t>.</w:t>
      </w:r>
    </w:p>
    <w:p w14:paraId="26F0DDB9" w14:textId="693CBAD7" w:rsidR="00FA5F0A" w:rsidRPr="004413B9" w:rsidRDefault="00FA5F0A" w:rsidP="000543A5">
      <w:pPr>
        <w:pStyle w:val="Heading2"/>
      </w:pPr>
      <w:bookmarkStart w:id="24" w:name="_Toc215223682"/>
      <w:r w:rsidRPr="004413B9">
        <w:t>Dự kiến tổng mức đầu tư và cơ cấu nguồn vốn đầu tư, khả năng cân đối nguồn vốn đầu tư công và việc huy động các nguồn vốn, nguồn lực khác để thực hiện dự án</w:t>
      </w:r>
      <w:bookmarkEnd w:id="24"/>
    </w:p>
    <w:p w14:paraId="29C2CF3C" w14:textId="68174AF4" w:rsidR="00F97706" w:rsidRPr="004413B9" w:rsidRDefault="00F97706" w:rsidP="00401FFB">
      <w:pPr>
        <w:pStyle w:val="Heading3"/>
      </w:pPr>
      <w:bookmarkStart w:id="25" w:name="_Toc215223683"/>
      <w:r w:rsidRPr="004413B9">
        <w:t>Dự kiến tổng mức đầu tư</w:t>
      </w:r>
      <w:bookmarkEnd w:id="25"/>
    </w:p>
    <w:p w14:paraId="7E40BA94" w14:textId="20FEFBDB" w:rsidR="00C8410B" w:rsidRPr="004413B9" w:rsidRDefault="006632CF" w:rsidP="00A965DD">
      <w:pPr>
        <w:tabs>
          <w:tab w:val="left" w:pos="1134"/>
        </w:tabs>
        <w:spacing w:before="120" w:after="120" w:line="360" w:lineRule="exact"/>
        <w:rPr>
          <w:rFonts w:cs="Times New Roman"/>
          <w:szCs w:val="28"/>
          <w:lang w:val="nl-NL" w:eastAsia="vi-VN"/>
        </w:rPr>
      </w:pPr>
      <w:r w:rsidRPr="004413B9">
        <w:rPr>
          <w:rFonts w:cs="Times New Roman"/>
          <w:szCs w:val="28"/>
          <w:lang w:eastAsia="vi-VN"/>
        </w:rPr>
        <w:t>Dự kiến tổng mức đầu tư: 1.500 tỷ đồng</w:t>
      </w:r>
      <w:r w:rsidR="00063269" w:rsidRPr="004413B9">
        <w:rPr>
          <w:rFonts w:cs="Times New Roman"/>
          <w:szCs w:val="28"/>
          <w:lang w:eastAsia="vi-VN"/>
        </w:rPr>
        <w:t xml:space="preserve"> (</w:t>
      </w:r>
      <w:r w:rsidR="00063269" w:rsidRPr="004413B9">
        <w:rPr>
          <w:i/>
          <w:iCs/>
        </w:rPr>
        <w:t>Một nghìn, năm trăm tỷ đồng)</w:t>
      </w:r>
      <w:r w:rsidRPr="004413B9">
        <w:rPr>
          <w:rFonts w:cs="Times New Roman"/>
          <w:szCs w:val="28"/>
          <w:lang w:eastAsia="vi-VN"/>
        </w:rPr>
        <w:t>.</w:t>
      </w:r>
    </w:p>
    <w:p w14:paraId="31B17BF6" w14:textId="4B3E5249" w:rsidR="00F97706" w:rsidRPr="004413B9" w:rsidRDefault="00F97706" w:rsidP="00401FFB">
      <w:pPr>
        <w:pStyle w:val="Heading3"/>
      </w:pPr>
      <w:bookmarkStart w:id="26" w:name="_Toc215223684"/>
      <w:r w:rsidRPr="004413B9">
        <w:lastRenderedPageBreak/>
        <w:t>Nguồn vốn</w:t>
      </w:r>
      <w:bookmarkEnd w:id="26"/>
    </w:p>
    <w:p w14:paraId="7980D02D" w14:textId="2373D0D1" w:rsidR="00F97706" w:rsidRPr="004413B9" w:rsidRDefault="00286434" w:rsidP="00450231">
      <w:pPr>
        <w:spacing w:before="120" w:after="120" w:line="360" w:lineRule="exact"/>
      </w:pPr>
      <w:r w:rsidRPr="004413B9">
        <w:t>Vốn</w:t>
      </w:r>
      <w:r w:rsidR="00F97706" w:rsidRPr="004413B9">
        <w:t xml:space="preserve"> đầu tư công trung hạn </w:t>
      </w:r>
      <w:r w:rsidRPr="004413B9">
        <w:t xml:space="preserve">nguồn </w:t>
      </w:r>
      <w:r w:rsidR="0028652F" w:rsidRPr="004413B9">
        <w:t>ngân sách trung ương</w:t>
      </w:r>
      <w:r w:rsidRPr="004413B9">
        <w:t xml:space="preserve"> </w:t>
      </w:r>
      <w:r w:rsidR="00F97706" w:rsidRPr="004413B9">
        <w:t>giai đoạn 202</w:t>
      </w:r>
      <w:r w:rsidR="0028652F" w:rsidRPr="004413B9">
        <w:t>6</w:t>
      </w:r>
      <w:r w:rsidR="00712CC0" w:rsidRPr="004413B9">
        <w:t xml:space="preserve"> </w:t>
      </w:r>
      <w:r w:rsidR="00F97706" w:rsidRPr="004413B9">
        <w:t>-20</w:t>
      </w:r>
      <w:r w:rsidR="0028652F" w:rsidRPr="004413B9">
        <w:t>30</w:t>
      </w:r>
      <w:r w:rsidR="00F97706" w:rsidRPr="004413B9">
        <w:t>.</w:t>
      </w:r>
    </w:p>
    <w:p w14:paraId="0176C246" w14:textId="6439E6C4" w:rsidR="00FA5F0A" w:rsidRPr="004413B9" w:rsidRDefault="00FA5F0A" w:rsidP="000543A5">
      <w:pPr>
        <w:pStyle w:val="Heading2"/>
      </w:pPr>
      <w:bookmarkStart w:id="27" w:name="_Toc215223685"/>
      <w:r w:rsidRPr="004413B9">
        <w:t>Dự kiến tiến độ triển khai thực hiện đầu tư, dự kiến kế hoạch bố trí vốn phù hợp với điều kiện thực tế và khả năng huy động các nguồn lực theo thứ tự ưu tiên hợp lý, bảo đảm đầu tư tập trung, có hiệu quả</w:t>
      </w:r>
      <w:bookmarkEnd w:id="27"/>
    </w:p>
    <w:p w14:paraId="277406D7" w14:textId="01760971" w:rsidR="002B1498" w:rsidRPr="004413B9" w:rsidRDefault="00342B82" w:rsidP="005E2A1B">
      <w:pPr>
        <w:pStyle w:val="Heading3"/>
      </w:pPr>
      <w:bookmarkStart w:id="28" w:name="_Toc215223686"/>
      <w:r w:rsidRPr="004413B9">
        <w:t>Dự kiến dự án triển khai trong 4 năm (2026 - 2029), trong đó:</w:t>
      </w:r>
      <w:bookmarkEnd w:id="28"/>
    </w:p>
    <w:p w14:paraId="2118068A" w14:textId="2E226F13" w:rsidR="00A82CA0" w:rsidRPr="004413B9" w:rsidRDefault="008226AF" w:rsidP="00450231">
      <w:pPr>
        <w:spacing w:before="120" w:after="120" w:line="360" w:lineRule="exact"/>
        <w:rPr>
          <w:b/>
          <w:bCs/>
          <w:i/>
          <w:iCs/>
        </w:rPr>
      </w:pPr>
      <w:r w:rsidRPr="004413B9">
        <w:rPr>
          <w:b/>
          <w:bCs/>
          <w:i/>
          <w:iCs/>
        </w:rPr>
        <w:t xml:space="preserve">- </w:t>
      </w:r>
      <w:r w:rsidR="00A82CA0" w:rsidRPr="004413B9">
        <w:rPr>
          <w:b/>
          <w:bCs/>
          <w:i/>
          <w:iCs/>
        </w:rPr>
        <w:t>Năm 2026:</w:t>
      </w:r>
    </w:p>
    <w:p w14:paraId="31BF9455" w14:textId="6B945DB8" w:rsidR="00A82CA0" w:rsidRPr="004413B9" w:rsidRDefault="001A37EC" w:rsidP="004236F5">
      <w:pPr>
        <w:rPr>
          <w:rFonts w:cs="Times New Roman"/>
          <w:szCs w:val="28"/>
        </w:rPr>
      </w:pPr>
      <w:r w:rsidRPr="004413B9">
        <w:rPr>
          <w:rFonts w:cs="Times New Roman"/>
          <w:szCs w:val="28"/>
        </w:rPr>
        <w:t>+</w:t>
      </w:r>
      <w:r w:rsidR="00A82CA0" w:rsidRPr="004413B9">
        <w:rPr>
          <w:rFonts w:cs="Times New Roman"/>
          <w:szCs w:val="28"/>
        </w:rPr>
        <w:t xml:space="preserve"> Lập, trình phê duyệt dự án</w:t>
      </w:r>
      <w:r w:rsidR="003D47A1" w:rsidRPr="004413B9">
        <w:rPr>
          <w:rFonts w:cs="Times New Roman"/>
          <w:szCs w:val="28"/>
        </w:rPr>
        <w:t>;</w:t>
      </w:r>
    </w:p>
    <w:p w14:paraId="1DAA3D33" w14:textId="35DC52FB" w:rsidR="00A82CA0" w:rsidRPr="004413B9" w:rsidRDefault="001A37EC" w:rsidP="004236F5">
      <w:pPr>
        <w:rPr>
          <w:rFonts w:cs="Times New Roman"/>
          <w:szCs w:val="28"/>
        </w:rPr>
      </w:pPr>
      <w:r w:rsidRPr="004413B9">
        <w:rPr>
          <w:rFonts w:cs="Times New Roman"/>
          <w:szCs w:val="28"/>
        </w:rPr>
        <w:t>+</w:t>
      </w:r>
      <w:r w:rsidR="00A82CA0" w:rsidRPr="004413B9">
        <w:rPr>
          <w:rFonts w:cs="Times New Roman"/>
          <w:szCs w:val="28"/>
        </w:rPr>
        <w:t xml:space="preserve"> Xây dựng thiết kế chi tiết và dự toán</w:t>
      </w:r>
      <w:r w:rsidR="003D47A1" w:rsidRPr="004413B9">
        <w:rPr>
          <w:rFonts w:cs="Times New Roman"/>
          <w:szCs w:val="28"/>
        </w:rPr>
        <w:t>.</w:t>
      </w:r>
    </w:p>
    <w:p w14:paraId="26FA8979" w14:textId="6987CE7F" w:rsidR="00A82CA0" w:rsidRPr="004413B9" w:rsidRDefault="001A37EC" w:rsidP="00300F09">
      <w:pPr>
        <w:spacing w:before="120" w:after="120" w:line="360" w:lineRule="exact"/>
        <w:rPr>
          <w:b/>
          <w:bCs/>
          <w:i/>
          <w:iCs/>
        </w:rPr>
      </w:pPr>
      <w:r w:rsidRPr="004413B9">
        <w:rPr>
          <w:b/>
          <w:bCs/>
          <w:i/>
          <w:iCs/>
        </w:rPr>
        <w:t xml:space="preserve">- </w:t>
      </w:r>
      <w:r w:rsidR="00A82CA0" w:rsidRPr="004413B9">
        <w:rPr>
          <w:b/>
          <w:bCs/>
          <w:i/>
          <w:iCs/>
        </w:rPr>
        <w:t>Năm 202</w:t>
      </w:r>
      <w:r w:rsidRPr="004413B9">
        <w:rPr>
          <w:b/>
          <w:bCs/>
          <w:i/>
          <w:iCs/>
        </w:rPr>
        <w:t>7:</w:t>
      </w:r>
    </w:p>
    <w:p w14:paraId="04157404" w14:textId="0D04A775" w:rsidR="00D559DD" w:rsidRPr="004413B9" w:rsidRDefault="00D559DD" w:rsidP="00300F09">
      <w:pPr>
        <w:spacing w:before="120" w:after="120" w:line="360" w:lineRule="exact"/>
        <w:rPr>
          <w:lang w:val="nl-NL"/>
        </w:rPr>
      </w:pPr>
      <w:r w:rsidRPr="004413B9">
        <w:t xml:space="preserve">+ Tổ chức thực hiện hạng mục: </w:t>
      </w:r>
      <w:r w:rsidR="005B25A3" w:rsidRPr="004413B9">
        <w:t xml:space="preserve">Xây dựng, hoàn thiện </w:t>
      </w:r>
      <w:r w:rsidR="00673146" w:rsidRPr="004413B9">
        <w:t>khung</w:t>
      </w:r>
      <w:r w:rsidR="005B25A3" w:rsidRPr="004413B9">
        <w:t xml:space="preserve"> pháp lý về dữ liệu</w:t>
      </w:r>
      <w:r w:rsidR="0010774A" w:rsidRPr="004413B9">
        <w:t>;</w:t>
      </w:r>
    </w:p>
    <w:p w14:paraId="7478A66B" w14:textId="3D496E4B" w:rsidR="00A82CA0" w:rsidRPr="004413B9" w:rsidRDefault="007063B9" w:rsidP="004236F5">
      <w:pPr>
        <w:rPr>
          <w:rFonts w:cs="Times New Roman"/>
          <w:szCs w:val="28"/>
        </w:rPr>
      </w:pPr>
      <w:r w:rsidRPr="004413B9">
        <w:rPr>
          <w:rFonts w:cs="Times New Roman"/>
          <w:szCs w:val="28"/>
        </w:rPr>
        <w:t>+</w:t>
      </w:r>
      <w:r w:rsidR="00A82CA0" w:rsidRPr="004413B9">
        <w:rPr>
          <w:rFonts w:cs="Times New Roman"/>
          <w:szCs w:val="28"/>
        </w:rPr>
        <w:t xml:space="preserve"> Tổ chức thực hiện </w:t>
      </w:r>
      <w:r w:rsidR="00B856E4" w:rsidRPr="004413B9">
        <w:rPr>
          <w:rFonts w:cs="Times New Roman"/>
          <w:szCs w:val="28"/>
        </w:rPr>
        <w:t>hạng mục</w:t>
      </w:r>
      <w:r w:rsidRPr="004413B9">
        <w:rPr>
          <w:rFonts w:cs="Times New Roman"/>
          <w:szCs w:val="28"/>
        </w:rPr>
        <w:t xml:space="preserve">: </w:t>
      </w:r>
      <w:r w:rsidR="0010774A" w:rsidRPr="004413B9">
        <w:rPr>
          <w:rFonts w:cs="Times New Roman"/>
          <w:szCs w:val="28"/>
        </w:rPr>
        <w:t>Xây dựng, hoàn thiện CSDL</w:t>
      </w:r>
      <w:r w:rsidR="00450231" w:rsidRPr="004413B9">
        <w:rPr>
          <w:rFonts w:cs="Times New Roman"/>
          <w:szCs w:val="28"/>
        </w:rPr>
        <w:t>, HTTT</w:t>
      </w:r>
      <w:r w:rsidR="0010774A" w:rsidRPr="004413B9">
        <w:rPr>
          <w:rFonts w:cs="Times New Roman"/>
          <w:szCs w:val="28"/>
        </w:rPr>
        <w:t xml:space="preserve"> quốc gia, chuyên ngành các lĩnh vực nông nghiệp và môi trường</w:t>
      </w:r>
      <w:r w:rsidR="006B466B" w:rsidRPr="004413B9">
        <w:rPr>
          <w:rFonts w:cs="Times New Roman"/>
          <w:szCs w:val="28"/>
        </w:rPr>
        <w:t xml:space="preserve">, ưu tiên dữ liệu quan trọng, </w:t>
      </w:r>
      <w:r w:rsidR="00F40410" w:rsidRPr="004413B9">
        <w:rPr>
          <w:rFonts w:cs="Times New Roman"/>
          <w:szCs w:val="28"/>
        </w:rPr>
        <w:t xml:space="preserve">dữ liệu </w:t>
      </w:r>
      <w:r w:rsidR="006B466B" w:rsidRPr="004413B9">
        <w:rPr>
          <w:rFonts w:cs="Times New Roman"/>
          <w:szCs w:val="28"/>
        </w:rPr>
        <w:t>cốt lõi</w:t>
      </w:r>
      <w:r w:rsidR="00F40410" w:rsidRPr="004413B9">
        <w:rPr>
          <w:rFonts w:cs="Times New Roman"/>
          <w:szCs w:val="28"/>
        </w:rPr>
        <w:t xml:space="preserve"> theo Quyết định số 20/2025/QĐ-TTg.</w:t>
      </w:r>
      <w:r w:rsidRPr="004413B9">
        <w:rPr>
          <w:rFonts w:cs="Times New Roman"/>
          <w:szCs w:val="28"/>
        </w:rPr>
        <w:t xml:space="preserve"> </w:t>
      </w:r>
    </w:p>
    <w:p w14:paraId="5395514E" w14:textId="613B93EA" w:rsidR="00A82CA0" w:rsidRPr="004413B9" w:rsidRDefault="007063B9" w:rsidP="004236F5">
      <w:pPr>
        <w:rPr>
          <w:rFonts w:cs="Times New Roman"/>
          <w:szCs w:val="28"/>
        </w:rPr>
      </w:pPr>
      <w:r w:rsidRPr="004413B9">
        <w:rPr>
          <w:rFonts w:cs="Times New Roman"/>
          <w:szCs w:val="28"/>
        </w:rPr>
        <w:t>+</w:t>
      </w:r>
      <w:r w:rsidR="00A82CA0" w:rsidRPr="004413B9">
        <w:rPr>
          <w:rFonts w:cs="Times New Roman"/>
          <w:szCs w:val="28"/>
        </w:rPr>
        <w:t xml:space="preserve"> </w:t>
      </w:r>
      <w:r w:rsidR="0063538F" w:rsidRPr="004413B9">
        <w:rPr>
          <w:rFonts w:cs="Times New Roman"/>
          <w:szCs w:val="28"/>
        </w:rPr>
        <w:t xml:space="preserve">Tổ chức thực hiện </w:t>
      </w:r>
      <w:r w:rsidR="0010774A" w:rsidRPr="004413B9">
        <w:rPr>
          <w:rFonts w:cs="Times New Roman"/>
          <w:szCs w:val="28"/>
        </w:rPr>
        <w:t xml:space="preserve">hạng mục: </w:t>
      </w:r>
      <w:r w:rsidR="00673146" w:rsidRPr="004413B9">
        <w:rPr>
          <w:lang w:val="nl-NL"/>
        </w:rPr>
        <w:t>Đầu tư phát triển nền tảng dữ liệu, ứng dụng số dùng chung</w:t>
      </w:r>
      <w:r w:rsidR="0063538F" w:rsidRPr="004413B9">
        <w:rPr>
          <w:rFonts w:cs="Times New Roman"/>
          <w:szCs w:val="28"/>
        </w:rPr>
        <w:t>;</w:t>
      </w:r>
    </w:p>
    <w:p w14:paraId="39AB8B0A" w14:textId="34397A9F" w:rsidR="0063538F" w:rsidRPr="004413B9" w:rsidRDefault="0063538F" w:rsidP="004236F5">
      <w:pPr>
        <w:rPr>
          <w:rFonts w:cs="Times New Roman"/>
          <w:szCs w:val="28"/>
        </w:rPr>
      </w:pPr>
      <w:r w:rsidRPr="004413B9">
        <w:rPr>
          <w:rFonts w:cs="Times New Roman"/>
          <w:szCs w:val="28"/>
        </w:rPr>
        <w:t xml:space="preserve">+ </w:t>
      </w:r>
      <w:r w:rsidR="002B33E1" w:rsidRPr="004413B9">
        <w:rPr>
          <w:rFonts w:cs="Times New Roman"/>
          <w:szCs w:val="28"/>
        </w:rPr>
        <w:t>Tổ chức thực hiện hạng mục</w:t>
      </w:r>
      <w:r w:rsidR="0010774A" w:rsidRPr="004413B9">
        <w:rPr>
          <w:rFonts w:cs="Times New Roman"/>
          <w:szCs w:val="28"/>
        </w:rPr>
        <w:t>:</w:t>
      </w:r>
      <w:r w:rsidR="002B33E1" w:rsidRPr="004413B9">
        <w:rPr>
          <w:rFonts w:cs="Times New Roman"/>
          <w:szCs w:val="28"/>
        </w:rPr>
        <w:t xml:space="preserve"> </w:t>
      </w:r>
      <w:r w:rsidR="00673146" w:rsidRPr="004413B9">
        <w:rPr>
          <w:lang w:val="nl-NL"/>
        </w:rPr>
        <w:t>Đầu tư nâng cấp, mở rộng hạ tầng dữ liệu</w:t>
      </w:r>
      <w:r w:rsidR="00E25304" w:rsidRPr="004413B9">
        <w:rPr>
          <w:rFonts w:cs="Times New Roman"/>
          <w:szCs w:val="28"/>
        </w:rPr>
        <w:t>.</w:t>
      </w:r>
    </w:p>
    <w:p w14:paraId="0A632912" w14:textId="07DC380F" w:rsidR="001A37EC" w:rsidRPr="004413B9" w:rsidRDefault="001A37EC" w:rsidP="00300F09">
      <w:pPr>
        <w:spacing w:before="120" w:after="120" w:line="360" w:lineRule="exact"/>
        <w:rPr>
          <w:b/>
          <w:bCs/>
          <w:i/>
          <w:iCs/>
        </w:rPr>
      </w:pPr>
      <w:r w:rsidRPr="004413B9">
        <w:rPr>
          <w:b/>
          <w:bCs/>
          <w:i/>
          <w:iCs/>
        </w:rPr>
        <w:t>- Năm 2028:</w:t>
      </w:r>
    </w:p>
    <w:p w14:paraId="7E8DE991" w14:textId="42E08732" w:rsidR="002B33E1" w:rsidRPr="004413B9" w:rsidRDefault="002B33E1" w:rsidP="00300F09">
      <w:pPr>
        <w:spacing w:before="120" w:after="120" w:line="360" w:lineRule="exact"/>
      </w:pPr>
      <w:r w:rsidRPr="004413B9">
        <w:t xml:space="preserve">+ Tiếp tục thực hiện </w:t>
      </w:r>
      <w:r w:rsidR="00B856E4" w:rsidRPr="004413B9">
        <w:t>hạng mục</w:t>
      </w:r>
      <w:r w:rsidRPr="004413B9">
        <w:t xml:space="preserve">: </w:t>
      </w:r>
      <w:r w:rsidR="0010774A" w:rsidRPr="004413B9">
        <w:t>Xây dựng, hoàn thiện CSDL</w:t>
      </w:r>
      <w:r w:rsidR="00450231" w:rsidRPr="004413B9">
        <w:t>, HTTT</w:t>
      </w:r>
      <w:r w:rsidR="0010774A" w:rsidRPr="004413B9">
        <w:t xml:space="preserve"> quốc gia, chuyên ngành các lĩnh vực nông nghiệp và môi trường</w:t>
      </w:r>
      <w:r w:rsidR="00AF2F15" w:rsidRPr="004413B9">
        <w:t>;</w:t>
      </w:r>
    </w:p>
    <w:p w14:paraId="25466E6B" w14:textId="3EA507E1" w:rsidR="002B33E1" w:rsidRPr="004413B9" w:rsidRDefault="002B33E1" w:rsidP="004236F5">
      <w:pPr>
        <w:rPr>
          <w:rFonts w:cs="Times New Roman"/>
          <w:szCs w:val="28"/>
        </w:rPr>
      </w:pPr>
      <w:r w:rsidRPr="004413B9">
        <w:rPr>
          <w:rFonts w:cs="Times New Roman"/>
          <w:szCs w:val="28"/>
        </w:rPr>
        <w:t xml:space="preserve">+ Tiếp tục thực hiện </w:t>
      </w:r>
      <w:r w:rsidR="00E25304" w:rsidRPr="004413B9">
        <w:rPr>
          <w:rFonts w:cs="Times New Roman"/>
          <w:szCs w:val="28"/>
        </w:rPr>
        <w:t>hạng mục</w:t>
      </w:r>
      <w:r w:rsidR="0010774A" w:rsidRPr="004413B9">
        <w:rPr>
          <w:rFonts w:cs="Times New Roman"/>
          <w:szCs w:val="28"/>
        </w:rPr>
        <w:t xml:space="preserve">: </w:t>
      </w:r>
      <w:r w:rsidR="00673146" w:rsidRPr="004413B9">
        <w:rPr>
          <w:lang w:val="nl-NL"/>
        </w:rPr>
        <w:t>Đầu tư phát triển nền tảng dữ liệu, ứng dụng số dùng chung</w:t>
      </w:r>
      <w:r w:rsidR="00673146" w:rsidRPr="004413B9">
        <w:rPr>
          <w:rFonts w:cs="Times New Roman"/>
          <w:szCs w:val="28"/>
        </w:rPr>
        <w:t>;</w:t>
      </w:r>
    </w:p>
    <w:p w14:paraId="66634BE3" w14:textId="37BC82F4" w:rsidR="001A37EC" w:rsidRPr="004413B9" w:rsidRDefault="002B33E1" w:rsidP="004236F5">
      <w:pPr>
        <w:rPr>
          <w:rFonts w:cs="Times New Roman"/>
          <w:szCs w:val="28"/>
        </w:rPr>
      </w:pPr>
      <w:r w:rsidRPr="004413B9">
        <w:rPr>
          <w:rFonts w:cs="Times New Roman"/>
          <w:szCs w:val="28"/>
        </w:rPr>
        <w:t xml:space="preserve">+ </w:t>
      </w:r>
      <w:r w:rsidR="00E32884" w:rsidRPr="004413B9">
        <w:rPr>
          <w:rFonts w:cs="Times New Roman"/>
          <w:szCs w:val="28"/>
        </w:rPr>
        <w:t>Tiếp tục</w:t>
      </w:r>
      <w:r w:rsidRPr="004413B9">
        <w:rPr>
          <w:rFonts w:cs="Times New Roman"/>
          <w:szCs w:val="28"/>
        </w:rPr>
        <w:t xml:space="preserve"> thực hiện hạng mục</w:t>
      </w:r>
      <w:r w:rsidR="0010774A" w:rsidRPr="004413B9">
        <w:rPr>
          <w:rFonts w:cs="Times New Roman"/>
          <w:szCs w:val="28"/>
        </w:rPr>
        <w:t>:</w:t>
      </w:r>
      <w:r w:rsidRPr="004413B9">
        <w:rPr>
          <w:rFonts w:cs="Times New Roman"/>
          <w:szCs w:val="28"/>
        </w:rPr>
        <w:t xml:space="preserve"> </w:t>
      </w:r>
      <w:r w:rsidR="00673146" w:rsidRPr="004413B9">
        <w:rPr>
          <w:lang w:val="nl-NL"/>
        </w:rPr>
        <w:t>Đầu tư nâng cấp, mở rộng hạ tầng dữ liệu</w:t>
      </w:r>
      <w:r w:rsidR="001A37EC" w:rsidRPr="004413B9">
        <w:rPr>
          <w:rFonts w:cs="Times New Roman"/>
          <w:szCs w:val="28"/>
        </w:rPr>
        <w:t>.</w:t>
      </w:r>
    </w:p>
    <w:p w14:paraId="32905A67" w14:textId="308AFA9E" w:rsidR="001A37EC" w:rsidRPr="004413B9" w:rsidRDefault="001A37EC" w:rsidP="00300F09">
      <w:pPr>
        <w:spacing w:before="120" w:after="120" w:line="360" w:lineRule="exact"/>
        <w:rPr>
          <w:b/>
          <w:bCs/>
          <w:i/>
          <w:iCs/>
        </w:rPr>
      </w:pPr>
      <w:r w:rsidRPr="004413B9">
        <w:rPr>
          <w:b/>
          <w:bCs/>
          <w:i/>
          <w:iCs/>
        </w:rPr>
        <w:t>- Năm 2029:</w:t>
      </w:r>
    </w:p>
    <w:p w14:paraId="18DEFB26" w14:textId="76C0D2BB" w:rsidR="00E32884" w:rsidRPr="004413B9" w:rsidRDefault="00E32884" w:rsidP="004236F5">
      <w:pPr>
        <w:rPr>
          <w:rFonts w:cs="Times New Roman"/>
          <w:szCs w:val="28"/>
        </w:rPr>
      </w:pPr>
      <w:r w:rsidRPr="004413B9">
        <w:t xml:space="preserve">+ Tiếp tục thực hiện </w:t>
      </w:r>
      <w:r w:rsidR="00B856E4" w:rsidRPr="004413B9">
        <w:t>hạng mục</w:t>
      </w:r>
      <w:r w:rsidRPr="004413B9">
        <w:t xml:space="preserve">: </w:t>
      </w:r>
      <w:r w:rsidR="0010774A" w:rsidRPr="004413B9">
        <w:t>Xây dựng, hoàn thiện CSDL</w:t>
      </w:r>
      <w:r w:rsidR="00450231" w:rsidRPr="004413B9">
        <w:t>, HTTT</w:t>
      </w:r>
      <w:r w:rsidR="0010774A" w:rsidRPr="004413B9">
        <w:t xml:space="preserve"> quốc gia, </w:t>
      </w:r>
      <w:r w:rsidR="0010774A" w:rsidRPr="004413B9">
        <w:rPr>
          <w:rFonts w:cs="Times New Roman"/>
          <w:szCs w:val="28"/>
        </w:rPr>
        <w:t>chuyên ngành các lĩnh vực nông nghiệp và môi trường</w:t>
      </w:r>
      <w:r w:rsidR="00AF2F15" w:rsidRPr="004413B9">
        <w:rPr>
          <w:rFonts w:cs="Times New Roman"/>
          <w:szCs w:val="28"/>
        </w:rPr>
        <w:t>;</w:t>
      </w:r>
    </w:p>
    <w:p w14:paraId="3D55993A" w14:textId="3A1B30F6" w:rsidR="00E32884" w:rsidRPr="004413B9" w:rsidRDefault="00E32884" w:rsidP="004236F5">
      <w:pPr>
        <w:rPr>
          <w:rFonts w:cs="Times New Roman"/>
          <w:szCs w:val="28"/>
        </w:rPr>
      </w:pPr>
      <w:r w:rsidRPr="004413B9">
        <w:rPr>
          <w:rFonts w:cs="Times New Roman"/>
          <w:szCs w:val="28"/>
        </w:rPr>
        <w:t xml:space="preserve">+ </w:t>
      </w:r>
      <w:r w:rsidR="00B856E4" w:rsidRPr="004413B9">
        <w:rPr>
          <w:rFonts w:cs="Times New Roman"/>
          <w:szCs w:val="28"/>
        </w:rPr>
        <w:t>Thực hiện hạng mục</w:t>
      </w:r>
      <w:r w:rsidR="0010774A" w:rsidRPr="004413B9">
        <w:rPr>
          <w:rFonts w:cs="Times New Roman"/>
          <w:szCs w:val="28"/>
        </w:rPr>
        <w:t>:</w:t>
      </w:r>
      <w:r w:rsidR="00B856E4" w:rsidRPr="004413B9">
        <w:rPr>
          <w:rFonts w:cs="Times New Roman"/>
          <w:szCs w:val="28"/>
        </w:rPr>
        <w:t xml:space="preserve"> </w:t>
      </w:r>
      <w:r w:rsidR="00673146" w:rsidRPr="004413B9">
        <w:rPr>
          <w:lang w:val="nl-NL"/>
        </w:rPr>
        <w:t>Đào tạo, tập huấn</w:t>
      </w:r>
      <w:r w:rsidRPr="004413B9">
        <w:rPr>
          <w:rFonts w:cs="Times New Roman"/>
          <w:szCs w:val="28"/>
        </w:rPr>
        <w:t>;</w:t>
      </w:r>
    </w:p>
    <w:p w14:paraId="5434CDF9" w14:textId="3A2D8DD2" w:rsidR="009C2AD2" w:rsidRPr="004413B9" w:rsidRDefault="009C2AD2" w:rsidP="004236F5">
      <w:pPr>
        <w:rPr>
          <w:rFonts w:cs="Times New Roman"/>
          <w:szCs w:val="28"/>
        </w:rPr>
      </w:pPr>
      <w:r w:rsidRPr="004413B9">
        <w:rPr>
          <w:rFonts w:cs="Times New Roman"/>
          <w:szCs w:val="28"/>
        </w:rPr>
        <w:t>+ Tổ chức nghiệm thu đưa vào vận hành các cơ sở dữ liệu và hệ thống thông tin quản lý, cập nhật dữ liệu</w:t>
      </w:r>
      <w:r w:rsidR="003D47A1" w:rsidRPr="004413B9">
        <w:rPr>
          <w:rFonts w:cs="Times New Roman"/>
          <w:szCs w:val="28"/>
        </w:rPr>
        <w:t>;</w:t>
      </w:r>
    </w:p>
    <w:p w14:paraId="0A841EDE" w14:textId="39EBD651" w:rsidR="001A37EC" w:rsidRPr="004413B9" w:rsidRDefault="003D47A1" w:rsidP="004236F5">
      <w:pPr>
        <w:rPr>
          <w:rFonts w:cs="Times New Roman"/>
          <w:szCs w:val="28"/>
        </w:rPr>
      </w:pPr>
      <w:r w:rsidRPr="004413B9">
        <w:rPr>
          <w:rFonts w:cs="Times New Roman"/>
          <w:szCs w:val="28"/>
        </w:rPr>
        <w:t xml:space="preserve">+ </w:t>
      </w:r>
      <w:r w:rsidR="001A37EC" w:rsidRPr="004413B9">
        <w:rPr>
          <w:rFonts w:cs="Times New Roman"/>
          <w:szCs w:val="28"/>
        </w:rPr>
        <w:t>Thực hiện các thủ tục kết thúc đầu tư.</w:t>
      </w:r>
    </w:p>
    <w:p w14:paraId="35DA692A" w14:textId="5A8043E5" w:rsidR="00A06374" w:rsidRPr="004413B9" w:rsidRDefault="00A06374" w:rsidP="00C22B71">
      <w:pPr>
        <w:pStyle w:val="Heading3"/>
        <w:rPr>
          <w:rFonts w:asciiTheme="majorHAnsi" w:hAnsiTheme="majorHAnsi" w:cstheme="majorHAnsi"/>
          <w:szCs w:val="28"/>
        </w:rPr>
      </w:pPr>
      <w:bookmarkStart w:id="29" w:name="_Toc215223687"/>
      <w:r w:rsidRPr="004413B9">
        <w:lastRenderedPageBreak/>
        <w:t>Dự kiến kế hoạch bố trí vốn</w:t>
      </w:r>
      <w:bookmarkEnd w:id="29"/>
    </w:p>
    <w:tbl>
      <w:tblPr>
        <w:tblW w:w="938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448"/>
        <w:gridCol w:w="6186"/>
      </w:tblGrid>
      <w:tr w:rsidR="004413B9" w:rsidRPr="004413B9" w14:paraId="4BA87A25" w14:textId="77777777" w:rsidTr="00D62FA3">
        <w:trPr>
          <w:trHeight w:val="603"/>
          <w:tblHeader/>
        </w:trPr>
        <w:tc>
          <w:tcPr>
            <w:tcW w:w="746" w:type="dxa"/>
            <w:vMerge w:val="restart"/>
            <w:vAlign w:val="center"/>
            <w:hideMark/>
          </w:tcPr>
          <w:p w14:paraId="17014B99" w14:textId="77777777" w:rsidR="00A06374" w:rsidRPr="004413B9" w:rsidRDefault="00A06374" w:rsidP="00300F09">
            <w:pPr>
              <w:spacing w:line="276" w:lineRule="auto"/>
              <w:ind w:firstLine="0"/>
              <w:jc w:val="center"/>
              <w:rPr>
                <w:b/>
                <w:bCs/>
                <w:szCs w:val="28"/>
              </w:rPr>
            </w:pPr>
            <w:r w:rsidRPr="004413B9">
              <w:rPr>
                <w:b/>
                <w:bCs/>
                <w:szCs w:val="28"/>
              </w:rPr>
              <w:t>STT</w:t>
            </w:r>
          </w:p>
        </w:tc>
        <w:tc>
          <w:tcPr>
            <w:tcW w:w="2448" w:type="dxa"/>
            <w:vMerge w:val="restart"/>
            <w:vAlign w:val="center"/>
            <w:hideMark/>
          </w:tcPr>
          <w:p w14:paraId="27BDF02B" w14:textId="77777777" w:rsidR="00A06374" w:rsidRPr="004413B9" w:rsidRDefault="00A06374" w:rsidP="00300F09">
            <w:pPr>
              <w:spacing w:line="276" w:lineRule="auto"/>
              <w:ind w:firstLine="0"/>
              <w:jc w:val="center"/>
              <w:rPr>
                <w:b/>
                <w:bCs/>
                <w:szCs w:val="28"/>
              </w:rPr>
            </w:pPr>
            <w:r w:rsidRPr="004413B9">
              <w:rPr>
                <w:b/>
                <w:bCs/>
                <w:szCs w:val="28"/>
              </w:rPr>
              <w:t>Năm</w:t>
            </w:r>
          </w:p>
        </w:tc>
        <w:tc>
          <w:tcPr>
            <w:tcW w:w="6186" w:type="dxa"/>
            <w:vAlign w:val="center"/>
            <w:hideMark/>
          </w:tcPr>
          <w:p w14:paraId="3CB37551" w14:textId="77777777" w:rsidR="00A06374" w:rsidRPr="004413B9" w:rsidRDefault="00A06374" w:rsidP="00300F09">
            <w:pPr>
              <w:spacing w:line="276" w:lineRule="auto"/>
              <w:ind w:firstLine="0"/>
              <w:jc w:val="center"/>
              <w:rPr>
                <w:b/>
                <w:bCs/>
                <w:szCs w:val="28"/>
              </w:rPr>
            </w:pPr>
            <w:r w:rsidRPr="004413B9">
              <w:rPr>
                <w:b/>
                <w:bCs/>
                <w:szCs w:val="28"/>
              </w:rPr>
              <w:t>Dự kiến kế hoạch vốn</w:t>
            </w:r>
          </w:p>
        </w:tc>
      </w:tr>
      <w:tr w:rsidR="004413B9" w:rsidRPr="004413B9" w14:paraId="0DA27AFF" w14:textId="77777777" w:rsidTr="00D62FA3">
        <w:trPr>
          <w:trHeight w:val="479"/>
          <w:tblHeader/>
        </w:trPr>
        <w:tc>
          <w:tcPr>
            <w:tcW w:w="746" w:type="dxa"/>
            <w:vMerge/>
            <w:vAlign w:val="center"/>
            <w:hideMark/>
          </w:tcPr>
          <w:p w14:paraId="1962AF7E" w14:textId="77777777" w:rsidR="00A06374" w:rsidRPr="004413B9" w:rsidRDefault="00A06374" w:rsidP="00300F09">
            <w:pPr>
              <w:spacing w:line="276" w:lineRule="auto"/>
              <w:ind w:firstLine="0"/>
              <w:rPr>
                <w:b/>
                <w:bCs/>
                <w:szCs w:val="28"/>
              </w:rPr>
            </w:pPr>
          </w:p>
        </w:tc>
        <w:tc>
          <w:tcPr>
            <w:tcW w:w="2448" w:type="dxa"/>
            <w:vMerge/>
            <w:vAlign w:val="center"/>
            <w:hideMark/>
          </w:tcPr>
          <w:p w14:paraId="79F32446" w14:textId="77777777" w:rsidR="00A06374" w:rsidRPr="004413B9" w:rsidRDefault="00A06374" w:rsidP="00300F09">
            <w:pPr>
              <w:spacing w:line="276" w:lineRule="auto"/>
              <w:ind w:firstLine="0"/>
              <w:rPr>
                <w:b/>
                <w:bCs/>
                <w:szCs w:val="28"/>
              </w:rPr>
            </w:pPr>
          </w:p>
        </w:tc>
        <w:tc>
          <w:tcPr>
            <w:tcW w:w="6186" w:type="dxa"/>
            <w:vAlign w:val="center"/>
            <w:hideMark/>
          </w:tcPr>
          <w:p w14:paraId="7FC397C6" w14:textId="77777777" w:rsidR="00A06374" w:rsidRPr="004413B9" w:rsidRDefault="00A06374" w:rsidP="00300F09">
            <w:pPr>
              <w:spacing w:line="276" w:lineRule="auto"/>
              <w:ind w:firstLine="0"/>
              <w:jc w:val="center"/>
              <w:rPr>
                <w:b/>
                <w:bCs/>
                <w:szCs w:val="28"/>
              </w:rPr>
            </w:pPr>
            <w:r w:rsidRPr="004413B9">
              <w:rPr>
                <w:b/>
                <w:bCs/>
                <w:szCs w:val="28"/>
              </w:rPr>
              <w:t>(Tỷ đồng)</w:t>
            </w:r>
          </w:p>
        </w:tc>
      </w:tr>
      <w:tr w:rsidR="004413B9" w:rsidRPr="004413B9" w14:paraId="1D2755E2" w14:textId="77777777" w:rsidTr="004236F5">
        <w:trPr>
          <w:trHeight w:val="402"/>
        </w:trPr>
        <w:tc>
          <w:tcPr>
            <w:tcW w:w="746" w:type="dxa"/>
            <w:vAlign w:val="center"/>
            <w:hideMark/>
          </w:tcPr>
          <w:p w14:paraId="2D554A0D" w14:textId="77777777" w:rsidR="006632CF" w:rsidRPr="004413B9" w:rsidRDefault="006632CF" w:rsidP="006632CF">
            <w:pPr>
              <w:spacing w:line="276" w:lineRule="auto"/>
              <w:ind w:firstLine="0"/>
              <w:jc w:val="center"/>
              <w:rPr>
                <w:szCs w:val="28"/>
              </w:rPr>
            </w:pPr>
            <w:r w:rsidRPr="004413B9">
              <w:rPr>
                <w:szCs w:val="28"/>
              </w:rPr>
              <w:t>1</w:t>
            </w:r>
          </w:p>
        </w:tc>
        <w:tc>
          <w:tcPr>
            <w:tcW w:w="2448" w:type="dxa"/>
            <w:vAlign w:val="center"/>
            <w:hideMark/>
          </w:tcPr>
          <w:p w14:paraId="3C069E27" w14:textId="77777777" w:rsidR="006632CF" w:rsidRPr="004413B9" w:rsidRDefault="006632CF" w:rsidP="006632CF">
            <w:pPr>
              <w:spacing w:line="276" w:lineRule="auto"/>
              <w:ind w:firstLine="0"/>
              <w:jc w:val="center"/>
              <w:rPr>
                <w:szCs w:val="28"/>
              </w:rPr>
            </w:pPr>
            <w:r w:rsidRPr="004413B9">
              <w:rPr>
                <w:szCs w:val="28"/>
              </w:rPr>
              <w:t>2026</w:t>
            </w:r>
          </w:p>
        </w:tc>
        <w:tc>
          <w:tcPr>
            <w:tcW w:w="6186" w:type="dxa"/>
            <w:hideMark/>
          </w:tcPr>
          <w:p w14:paraId="64EE184E" w14:textId="65484A87" w:rsidR="006632CF" w:rsidRPr="004413B9" w:rsidRDefault="006632CF" w:rsidP="006632CF">
            <w:pPr>
              <w:spacing w:line="276" w:lineRule="auto"/>
              <w:ind w:firstLine="0"/>
              <w:jc w:val="center"/>
              <w:rPr>
                <w:szCs w:val="28"/>
              </w:rPr>
            </w:pPr>
            <w:r w:rsidRPr="004413B9">
              <w:t>30</w:t>
            </w:r>
          </w:p>
        </w:tc>
      </w:tr>
      <w:tr w:rsidR="004413B9" w:rsidRPr="004413B9" w14:paraId="1C5EB27C" w14:textId="77777777" w:rsidTr="004236F5">
        <w:trPr>
          <w:trHeight w:val="402"/>
        </w:trPr>
        <w:tc>
          <w:tcPr>
            <w:tcW w:w="746" w:type="dxa"/>
            <w:vAlign w:val="center"/>
            <w:hideMark/>
          </w:tcPr>
          <w:p w14:paraId="09168803" w14:textId="77777777" w:rsidR="006632CF" w:rsidRPr="004413B9" w:rsidRDefault="006632CF" w:rsidP="006632CF">
            <w:pPr>
              <w:spacing w:line="276" w:lineRule="auto"/>
              <w:ind w:firstLine="0"/>
              <w:jc w:val="center"/>
              <w:rPr>
                <w:szCs w:val="28"/>
              </w:rPr>
            </w:pPr>
            <w:r w:rsidRPr="004413B9">
              <w:rPr>
                <w:szCs w:val="28"/>
              </w:rPr>
              <w:t>2</w:t>
            </w:r>
          </w:p>
        </w:tc>
        <w:tc>
          <w:tcPr>
            <w:tcW w:w="2448" w:type="dxa"/>
            <w:vAlign w:val="center"/>
            <w:hideMark/>
          </w:tcPr>
          <w:p w14:paraId="406C8473" w14:textId="77777777" w:rsidR="006632CF" w:rsidRPr="004413B9" w:rsidRDefault="006632CF" w:rsidP="006632CF">
            <w:pPr>
              <w:spacing w:line="276" w:lineRule="auto"/>
              <w:ind w:firstLine="0"/>
              <w:jc w:val="center"/>
              <w:rPr>
                <w:szCs w:val="28"/>
              </w:rPr>
            </w:pPr>
            <w:r w:rsidRPr="004413B9">
              <w:rPr>
                <w:szCs w:val="28"/>
              </w:rPr>
              <w:t>2027</w:t>
            </w:r>
          </w:p>
        </w:tc>
        <w:tc>
          <w:tcPr>
            <w:tcW w:w="6186" w:type="dxa"/>
            <w:hideMark/>
          </w:tcPr>
          <w:p w14:paraId="1E2213CF" w14:textId="7AFEFD37" w:rsidR="006632CF" w:rsidRPr="004413B9" w:rsidRDefault="006632CF" w:rsidP="006632CF">
            <w:pPr>
              <w:spacing w:line="276" w:lineRule="auto"/>
              <w:ind w:firstLine="0"/>
              <w:jc w:val="center"/>
              <w:rPr>
                <w:szCs w:val="28"/>
              </w:rPr>
            </w:pPr>
            <w:r w:rsidRPr="004413B9">
              <w:t>490</w:t>
            </w:r>
          </w:p>
        </w:tc>
      </w:tr>
      <w:tr w:rsidR="004413B9" w:rsidRPr="004413B9" w14:paraId="5FA66F8D" w14:textId="77777777" w:rsidTr="004236F5">
        <w:trPr>
          <w:trHeight w:val="402"/>
        </w:trPr>
        <w:tc>
          <w:tcPr>
            <w:tcW w:w="746" w:type="dxa"/>
            <w:vAlign w:val="center"/>
            <w:hideMark/>
          </w:tcPr>
          <w:p w14:paraId="77F2010E" w14:textId="77777777" w:rsidR="006632CF" w:rsidRPr="004413B9" w:rsidRDefault="006632CF" w:rsidP="006632CF">
            <w:pPr>
              <w:spacing w:line="276" w:lineRule="auto"/>
              <w:ind w:firstLine="0"/>
              <w:jc w:val="center"/>
              <w:rPr>
                <w:szCs w:val="28"/>
              </w:rPr>
            </w:pPr>
            <w:r w:rsidRPr="004413B9">
              <w:rPr>
                <w:szCs w:val="28"/>
              </w:rPr>
              <w:t>3</w:t>
            </w:r>
          </w:p>
        </w:tc>
        <w:tc>
          <w:tcPr>
            <w:tcW w:w="2448" w:type="dxa"/>
            <w:vAlign w:val="center"/>
            <w:hideMark/>
          </w:tcPr>
          <w:p w14:paraId="1A1F7744" w14:textId="77777777" w:rsidR="006632CF" w:rsidRPr="004413B9" w:rsidRDefault="006632CF" w:rsidP="006632CF">
            <w:pPr>
              <w:spacing w:line="276" w:lineRule="auto"/>
              <w:ind w:firstLine="0"/>
              <w:jc w:val="center"/>
              <w:rPr>
                <w:szCs w:val="28"/>
              </w:rPr>
            </w:pPr>
            <w:r w:rsidRPr="004413B9">
              <w:rPr>
                <w:szCs w:val="28"/>
              </w:rPr>
              <w:t>2028</w:t>
            </w:r>
          </w:p>
        </w:tc>
        <w:tc>
          <w:tcPr>
            <w:tcW w:w="6186" w:type="dxa"/>
            <w:hideMark/>
          </w:tcPr>
          <w:p w14:paraId="442F24E0" w14:textId="305BB80B" w:rsidR="006632CF" w:rsidRPr="004413B9" w:rsidRDefault="006632CF" w:rsidP="006632CF">
            <w:pPr>
              <w:spacing w:line="276" w:lineRule="auto"/>
              <w:ind w:firstLine="0"/>
              <w:jc w:val="center"/>
              <w:rPr>
                <w:szCs w:val="28"/>
              </w:rPr>
            </w:pPr>
            <w:r w:rsidRPr="004413B9">
              <w:t>900</w:t>
            </w:r>
          </w:p>
        </w:tc>
      </w:tr>
      <w:tr w:rsidR="004413B9" w:rsidRPr="004413B9" w14:paraId="7581777A" w14:textId="77777777" w:rsidTr="004236F5">
        <w:trPr>
          <w:trHeight w:val="402"/>
        </w:trPr>
        <w:tc>
          <w:tcPr>
            <w:tcW w:w="746" w:type="dxa"/>
            <w:vAlign w:val="center"/>
            <w:hideMark/>
          </w:tcPr>
          <w:p w14:paraId="0F126DAF" w14:textId="77777777" w:rsidR="006632CF" w:rsidRPr="004413B9" w:rsidRDefault="006632CF" w:rsidP="006632CF">
            <w:pPr>
              <w:spacing w:line="276" w:lineRule="auto"/>
              <w:ind w:firstLine="0"/>
              <w:jc w:val="center"/>
              <w:rPr>
                <w:szCs w:val="28"/>
              </w:rPr>
            </w:pPr>
            <w:r w:rsidRPr="004413B9">
              <w:rPr>
                <w:szCs w:val="28"/>
              </w:rPr>
              <w:t>4</w:t>
            </w:r>
          </w:p>
        </w:tc>
        <w:tc>
          <w:tcPr>
            <w:tcW w:w="2448" w:type="dxa"/>
            <w:vAlign w:val="center"/>
            <w:hideMark/>
          </w:tcPr>
          <w:p w14:paraId="510696E8" w14:textId="77777777" w:rsidR="006632CF" w:rsidRPr="004413B9" w:rsidRDefault="006632CF" w:rsidP="006632CF">
            <w:pPr>
              <w:spacing w:line="276" w:lineRule="auto"/>
              <w:ind w:firstLine="0"/>
              <w:jc w:val="center"/>
              <w:rPr>
                <w:szCs w:val="28"/>
              </w:rPr>
            </w:pPr>
            <w:r w:rsidRPr="004413B9">
              <w:rPr>
                <w:szCs w:val="28"/>
              </w:rPr>
              <w:t>2029</w:t>
            </w:r>
          </w:p>
        </w:tc>
        <w:tc>
          <w:tcPr>
            <w:tcW w:w="6186" w:type="dxa"/>
            <w:hideMark/>
          </w:tcPr>
          <w:p w14:paraId="04D8354D" w14:textId="0D855A26" w:rsidR="006632CF" w:rsidRPr="004413B9" w:rsidRDefault="006632CF" w:rsidP="006632CF">
            <w:pPr>
              <w:spacing w:line="276" w:lineRule="auto"/>
              <w:ind w:firstLine="0"/>
              <w:jc w:val="center"/>
              <w:rPr>
                <w:szCs w:val="28"/>
              </w:rPr>
            </w:pPr>
            <w:r w:rsidRPr="004413B9">
              <w:t>80</w:t>
            </w:r>
          </w:p>
        </w:tc>
      </w:tr>
    </w:tbl>
    <w:p w14:paraId="4407B685" w14:textId="2CD6C563" w:rsidR="00FA5F0A" w:rsidRPr="004413B9" w:rsidRDefault="00FA5F0A" w:rsidP="000543A5">
      <w:pPr>
        <w:pStyle w:val="Heading2"/>
      </w:pPr>
      <w:bookmarkStart w:id="30" w:name="_Toc215223688"/>
      <w:r w:rsidRPr="004413B9">
        <w:t>Xác định sơ bộ chi phí liên quan trong quá trình thực hiện và chi phí vận hành dự án sau khi hoàn thành</w:t>
      </w:r>
      <w:bookmarkEnd w:id="30"/>
    </w:p>
    <w:p w14:paraId="6452867A" w14:textId="7C3999BD" w:rsidR="00DA71D1" w:rsidRPr="004413B9" w:rsidRDefault="00DA71D1" w:rsidP="0042173E">
      <w:pPr>
        <w:pStyle w:val="Heading3"/>
      </w:pPr>
      <w:bookmarkStart w:id="31" w:name="_Toc215223689"/>
      <w:r w:rsidRPr="004413B9">
        <w:t>Các chi phí liên quan trong quá trình thực hiện</w:t>
      </w:r>
      <w:bookmarkEnd w:id="31"/>
    </w:p>
    <w:tbl>
      <w:tblPr>
        <w:tblW w:w="9194" w:type="dxa"/>
        <w:tblLayout w:type="fixed"/>
        <w:tblLook w:val="04A0" w:firstRow="1" w:lastRow="0" w:firstColumn="1" w:lastColumn="0" w:noHBand="0" w:noVBand="1"/>
      </w:tblPr>
      <w:tblGrid>
        <w:gridCol w:w="846"/>
        <w:gridCol w:w="6662"/>
        <w:gridCol w:w="1450"/>
        <w:gridCol w:w="236"/>
      </w:tblGrid>
      <w:tr w:rsidR="004413B9" w:rsidRPr="004413B9" w14:paraId="216F39D5" w14:textId="77777777" w:rsidTr="007249C7">
        <w:trPr>
          <w:gridAfter w:val="1"/>
          <w:wAfter w:w="236" w:type="dxa"/>
          <w:trHeight w:val="507"/>
          <w:tblHead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1DC5901F" w14:textId="77777777" w:rsidR="00553DF1" w:rsidRPr="004413B9" w:rsidRDefault="00553DF1" w:rsidP="00300F09">
            <w:pPr>
              <w:spacing w:before="0" w:after="0" w:line="360" w:lineRule="exact"/>
              <w:ind w:firstLine="0"/>
              <w:jc w:val="center"/>
              <w:rPr>
                <w:rFonts w:eastAsia="Times New Roman" w:cs="Times New Roman"/>
                <w:b/>
                <w:bCs/>
                <w:szCs w:val="28"/>
              </w:rPr>
            </w:pPr>
            <w:r w:rsidRPr="004413B9">
              <w:rPr>
                <w:rFonts w:eastAsia="Times New Roman" w:cs="Times New Roman"/>
                <w:b/>
                <w:bCs/>
                <w:szCs w:val="28"/>
              </w:rPr>
              <w:t>STT</w:t>
            </w:r>
          </w:p>
        </w:tc>
        <w:tc>
          <w:tcPr>
            <w:tcW w:w="6662" w:type="dxa"/>
            <w:vMerge w:val="restart"/>
            <w:tcBorders>
              <w:top w:val="single" w:sz="4" w:space="0" w:color="auto"/>
              <w:left w:val="single" w:sz="4" w:space="0" w:color="auto"/>
              <w:bottom w:val="single" w:sz="4" w:space="0" w:color="auto"/>
              <w:right w:val="single" w:sz="4" w:space="0" w:color="auto"/>
            </w:tcBorders>
            <w:vAlign w:val="center"/>
            <w:hideMark/>
          </w:tcPr>
          <w:p w14:paraId="3F36A90A" w14:textId="77777777" w:rsidR="00553DF1" w:rsidRPr="004413B9" w:rsidRDefault="00553DF1" w:rsidP="00300F09">
            <w:pPr>
              <w:spacing w:before="0" w:after="0" w:line="360" w:lineRule="exact"/>
              <w:ind w:firstLine="0"/>
              <w:jc w:val="center"/>
              <w:rPr>
                <w:rFonts w:eastAsia="Times New Roman" w:cs="Times New Roman"/>
                <w:b/>
                <w:bCs/>
                <w:szCs w:val="28"/>
              </w:rPr>
            </w:pPr>
            <w:r w:rsidRPr="004413B9">
              <w:rPr>
                <w:rFonts w:eastAsia="Times New Roman" w:cs="Times New Roman"/>
                <w:b/>
                <w:bCs/>
                <w:szCs w:val="28"/>
              </w:rPr>
              <w:t>Khoản mục chi</w:t>
            </w:r>
          </w:p>
        </w:tc>
        <w:tc>
          <w:tcPr>
            <w:tcW w:w="1450" w:type="dxa"/>
            <w:vMerge w:val="restart"/>
            <w:tcBorders>
              <w:top w:val="single" w:sz="4" w:space="0" w:color="auto"/>
              <w:left w:val="single" w:sz="4" w:space="0" w:color="auto"/>
              <w:bottom w:val="single" w:sz="4" w:space="0" w:color="000000"/>
              <w:right w:val="single" w:sz="4" w:space="0" w:color="auto"/>
            </w:tcBorders>
            <w:vAlign w:val="center"/>
            <w:hideMark/>
          </w:tcPr>
          <w:p w14:paraId="2EFFABD1" w14:textId="2D79B3FA" w:rsidR="00553DF1" w:rsidRPr="004413B9" w:rsidRDefault="007249C7" w:rsidP="00300F09">
            <w:pPr>
              <w:spacing w:before="0" w:after="0" w:line="360" w:lineRule="exact"/>
              <w:ind w:firstLine="0"/>
              <w:jc w:val="center"/>
              <w:rPr>
                <w:rFonts w:eastAsia="Times New Roman" w:cs="Times New Roman"/>
                <w:i/>
                <w:iCs/>
                <w:szCs w:val="28"/>
              </w:rPr>
            </w:pPr>
            <w:r w:rsidRPr="004413B9">
              <w:rPr>
                <w:b/>
                <w:bCs/>
                <w:szCs w:val="28"/>
              </w:rPr>
              <w:t xml:space="preserve">Kinh phí dự kiến </w:t>
            </w:r>
            <w:r w:rsidRPr="004413B9">
              <w:rPr>
                <w:i/>
                <w:iCs/>
                <w:szCs w:val="28"/>
              </w:rPr>
              <w:t>(Tỷ đồng)</w:t>
            </w:r>
          </w:p>
        </w:tc>
      </w:tr>
      <w:tr w:rsidR="004413B9" w:rsidRPr="004413B9" w14:paraId="373D229B" w14:textId="77777777" w:rsidTr="007249C7">
        <w:trPr>
          <w:trHeight w:val="381"/>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30A701A" w14:textId="77777777" w:rsidR="00553DF1" w:rsidRPr="004413B9" w:rsidRDefault="00553DF1" w:rsidP="00300F09">
            <w:pPr>
              <w:spacing w:before="0" w:after="0" w:line="360" w:lineRule="exact"/>
              <w:ind w:firstLine="0"/>
              <w:jc w:val="left"/>
              <w:rPr>
                <w:rFonts w:eastAsia="Times New Roman" w:cs="Times New Roman"/>
                <w:b/>
                <w:bCs/>
                <w:szCs w:val="28"/>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14:paraId="027B797B" w14:textId="77777777" w:rsidR="00553DF1" w:rsidRPr="004413B9" w:rsidRDefault="00553DF1" w:rsidP="00300F09">
            <w:pPr>
              <w:spacing w:before="0" w:after="0" w:line="360" w:lineRule="exact"/>
              <w:ind w:firstLine="0"/>
              <w:jc w:val="left"/>
              <w:rPr>
                <w:rFonts w:eastAsia="Times New Roman" w:cs="Times New Roman"/>
                <w:b/>
                <w:bCs/>
                <w:szCs w:val="28"/>
              </w:rPr>
            </w:pPr>
          </w:p>
        </w:tc>
        <w:tc>
          <w:tcPr>
            <w:tcW w:w="1450" w:type="dxa"/>
            <w:vMerge/>
            <w:tcBorders>
              <w:top w:val="single" w:sz="4" w:space="0" w:color="auto"/>
              <w:left w:val="single" w:sz="4" w:space="0" w:color="auto"/>
              <w:bottom w:val="single" w:sz="4" w:space="0" w:color="000000"/>
              <w:right w:val="single" w:sz="4" w:space="0" w:color="auto"/>
            </w:tcBorders>
            <w:vAlign w:val="center"/>
            <w:hideMark/>
          </w:tcPr>
          <w:p w14:paraId="55F0039A" w14:textId="77777777" w:rsidR="00553DF1" w:rsidRPr="004413B9" w:rsidRDefault="00553DF1" w:rsidP="00300F09">
            <w:pPr>
              <w:spacing w:before="0" w:after="0" w:line="360" w:lineRule="exact"/>
              <w:ind w:firstLine="0"/>
              <w:jc w:val="left"/>
              <w:rPr>
                <w:rFonts w:eastAsia="Times New Roman" w:cs="Times New Roman"/>
                <w:b/>
                <w:bCs/>
                <w:szCs w:val="28"/>
              </w:rPr>
            </w:pPr>
          </w:p>
        </w:tc>
        <w:tc>
          <w:tcPr>
            <w:tcW w:w="236" w:type="dxa"/>
            <w:tcBorders>
              <w:top w:val="nil"/>
              <w:left w:val="nil"/>
              <w:bottom w:val="nil"/>
              <w:right w:val="nil"/>
            </w:tcBorders>
            <w:noWrap/>
            <w:vAlign w:val="bottom"/>
            <w:hideMark/>
          </w:tcPr>
          <w:p w14:paraId="73C71352" w14:textId="77777777" w:rsidR="00553DF1" w:rsidRPr="004413B9" w:rsidRDefault="00553DF1" w:rsidP="00300F09">
            <w:pPr>
              <w:spacing w:before="0" w:after="0" w:line="360" w:lineRule="exact"/>
              <w:ind w:firstLine="0"/>
              <w:jc w:val="center"/>
              <w:rPr>
                <w:rFonts w:eastAsia="Times New Roman" w:cs="Times New Roman"/>
                <w:b/>
                <w:bCs/>
                <w:szCs w:val="28"/>
              </w:rPr>
            </w:pPr>
          </w:p>
        </w:tc>
      </w:tr>
      <w:tr w:rsidR="004413B9" w:rsidRPr="004413B9" w14:paraId="758F817C" w14:textId="77777777" w:rsidTr="007249C7">
        <w:trPr>
          <w:trHeight w:val="20"/>
        </w:trPr>
        <w:tc>
          <w:tcPr>
            <w:tcW w:w="846" w:type="dxa"/>
            <w:tcBorders>
              <w:top w:val="nil"/>
              <w:left w:val="single" w:sz="4" w:space="0" w:color="auto"/>
              <w:bottom w:val="single" w:sz="4" w:space="0" w:color="auto"/>
              <w:right w:val="single" w:sz="4" w:space="0" w:color="auto"/>
            </w:tcBorders>
            <w:vAlign w:val="center"/>
            <w:hideMark/>
          </w:tcPr>
          <w:p w14:paraId="3F656ADA" w14:textId="77777777" w:rsidR="00DB3614" w:rsidRPr="004413B9" w:rsidRDefault="00DB3614" w:rsidP="00DB3614">
            <w:pPr>
              <w:spacing w:before="0" w:after="0" w:line="360" w:lineRule="exact"/>
              <w:ind w:firstLine="0"/>
              <w:jc w:val="center"/>
              <w:rPr>
                <w:rFonts w:eastAsia="Times New Roman" w:cs="Times New Roman"/>
                <w:szCs w:val="28"/>
              </w:rPr>
            </w:pPr>
            <w:r w:rsidRPr="004413B9">
              <w:rPr>
                <w:rFonts w:eastAsia="Times New Roman" w:cs="Times New Roman"/>
                <w:szCs w:val="28"/>
              </w:rPr>
              <w:t>1</w:t>
            </w:r>
          </w:p>
        </w:tc>
        <w:tc>
          <w:tcPr>
            <w:tcW w:w="6662" w:type="dxa"/>
            <w:tcBorders>
              <w:top w:val="nil"/>
              <w:left w:val="nil"/>
              <w:bottom w:val="single" w:sz="4" w:space="0" w:color="auto"/>
              <w:right w:val="single" w:sz="4" w:space="0" w:color="auto"/>
            </w:tcBorders>
            <w:vAlign w:val="center"/>
            <w:hideMark/>
          </w:tcPr>
          <w:p w14:paraId="30C0FF2B" w14:textId="77777777" w:rsidR="00DB3614" w:rsidRPr="004413B9" w:rsidRDefault="00DB3614" w:rsidP="00DB3614">
            <w:pPr>
              <w:spacing w:before="0" w:after="0" w:line="360" w:lineRule="exact"/>
              <w:ind w:firstLine="0"/>
              <w:jc w:val="left"/>
              <w:rPr>
                <w:rFonts w:eastAsia="Times New Roman" w:cs="Times New Roman"/>
                <w:szCs w:val="28"/>
              </w:rPr>
            </w:pPr>
            <w:r w:rsidRPr="004413B9">
              <w:rPr>
                <w:rFonts w:eastAsia="Times New Roman" w:cs="Times New Roman"/>
                <w:szCs w:val="28"/>
              </w:rPr>
              <w:t>Chi phí xây lắp</w:t>
            </w:r>
          </w:p>
        </w:tc>
        <w:tc>
          <w:tcPr>
            <w:tcW w:w="1450" w:type="dxa"/>
            <w:tcBorders>
              <w:top w:val="nil"/>
              <w:left w:val="nil"/>
              <w:bottom w:val="single" w:sz="4" w:space="0" w:color="auto"/>
              <w:right w:val="single" w:sz="4" w:space="0" w:color="auto"/>
            </w:tcBorders>
            <w:vAlign w:val="center"/>
            <w:hideMark/>
          </w:tcPr>
          <w:p w14:paraId="7709E384" w14:textId="24FE8326" w:rsidR="00DB3614" w:rsidRPr="004413B9" w:rsidRDefault="00DB3614" w:rsidP="00DB3614">
            <w:pPr>
              <w:spacing w:before="0" w:after="0" w:line="360" w:lineRule="exact"/>
              <w:ind w:firstLine="0"/>
              <w:jc w:val="center"/>
              <w:rPr>
                <w:rFonts w:eastAsia="Times New Roman" w:cs="Times New Roman"/>
                <w:szCs w:val="28"/>
              </w:rPr>
            </w:pPr>
            <w:r w:rsidRPr="004413B9">
              <w:rPr>
                <w:b/>
                <w:bCs/>
                <w:szCs w:val="28"/>
              </w:rPr>
              <w:t>0</w:t>
            </w:r>
          </w:p>
        </w:tc>
        <w:tc>
          <w:tcPr>
            <w:tcW w:w="236" w:type="dxa"/>
            <w:vAlign w:val="center"/>
            <w:hideMark/>
          </w:tcPr>
          <w:p w14:paraId="516A496B" w14:textId="77777777" w:rsidR="00DB3614" w:rsidRPr="004413B9" w:rsidRDefault="00DB3614" w:rsidP="00DB3614">
            <w:pPr>
              <w:spacing w:before="0" w:after="0" w:line="360" w:lineRule="exact"/>
              <w:ind w:firstLine="0"/>
              <w:jc w:val="left"/>
              <w:rPr>
                <w:rFonts w:eastAsia="Times New Roman" w:cs="Times New Roman"/>
                <w:sz w:val="20"/>
                <w:szCs w:val="20"/>
              </w:rPr>
            </w:pPr>
          </w:p>
        </w:tc>
      </w:tr>
      <w:tr w:rsidR="004413B9" w:rsidRPr="004413B9" w14:paraId="06FF28B9" w14:textId="77777777" w:rsidTr="00DF58D3">
        <w:trPr>
          <w:trHeight w:val="20"/>
        </w:trPr>
        <w:tc>
          <w:tcPr>
            <w:tcW w:w="846" w:type="dxa"/>
            <w:tcBorders>
              <w:top w:val="nil"/>
              <w:left w:val="single" w:sz="4" w:space="0" w:color="auto"/>
              <w:bottom w:val="single" w:sz="4" w:space="0" w:color="auto"/>
              <w:right w:val="single" w:sz="4" w:space="0" w:color="auto"/>
            </w:tcBorders>
            <w:vAlign w:val="center"/>
            <w:hideMark/>
          </w:tcPr>
          <w:p w14:paraId="1D67564E" w14:textId="77777777" w:rsidR="007D14C5" w:rsidRPr="004413B9" w:rsidRDefault="007D14C5" w:rsidP="007D14C5">
            <w:pPr>
              <w:spacing w:before="0" w:after="0" w:line="360" w:lineRule="exact"/>
              <w:ind w:firstLine="0"/>
              <w:jc w:val="center"/>
              <w:rPr>
                <w:rFonts w:eastAsia="Times New Roman" w:cs="Times New Roman"/>
                <w:szCs w:val="28"/>
              </w:rPr>
            </w:pPr>
            <w:r w:rsidRPr="004413B9">
              <w:rPr>
                <w:rFonts w:eastAsia="Times New Roman" w:cs="Times New Roman"/>
                <w:szCs w:val="28"/>
              </w:rPr>
              <w:t>2</w:t>
            </w:r>
          </w:p>
        </w:tc>
        <w:tc>
          <w:tcPr>
            <w:tcW w:w="6662" w:type="dxa"/>
            <w:tcBorders>
              <w:top w:val="nil"/>
              <w:left w:val="nil"/>
              <w:bottom w:val="single" w:sz="4" w:space="0" w:color="auto"/>
              <w:right w:val="single" w:sz="4" w:space="0" w:color="auto"/>
            </w:tcBorders>
            <w:vAlign w:val="center"/>
            <w:hideMark/>
          </w:tcPr>
          <w:p w14:paraId="2066A350" w14:textId="77777777" w:rsidR="007D14C5" w:rsidRPr="004413B9" w:rsidRDefault="007D14C5" w:rsidP="007D14C5">
            <w:pPr>
              <w:spacing w:before="0" w:after="0" w:line="360" w:lineRule="exact"/>
              <w:ind w:firstLine="0"/>
              <w:jc w:val="left"/>
              <w:rPr>
                <w:rFonts w:eastAsia="Times New Roman" w:cs="Times New Roman"/>
                <w:szCs w:val="28"/>
              </w:rPr>
            </w:pPr>
            <w:r w:rsidRPr="004413B9">
              <w:rPr>
                <w:rFonts w:eastAsia="Times New Roman" w:cs="Times New Roman"/>
                <w:szCs w:val="28"/>
              </w:rPr>
              <w:t>Chi phí thiết bị</w:t>
            </w:r>
          </w:p>
        </w:tc>
        <w:tc>
          <w:tcPr>
            <w:tcW w:w="1450" w:type="dxa"/>
            <w:tcBorders>
              <w:top w:val="nil"/>
              <w:left w:val="nil"/>
              <w:bottom w:val="single" w:sz="4" w:space="0" w:color="auto"/>
              <w:right w:val="single" w:sz="4" w:space="0" w:color="auto"/>
            </w:tcBorders>
            <w:vAlign w:val="center"/>
          </w:tcPr>
          <w:p w14:paraId="1C93F7A6" w14:textId="37C3E50D" w:rsidR="007D14C5" w:rsidRPr="004413B9" w:rsidRDefault="007D14C5" w:rsidP="007D14C5">
            <w:pPr>
              <w:spacing w:before="0" w:after="0" w:line="360" w:lineRule="exact"/>
              <w:ind w:firstLine="0"/>
              <w:jc w:val="center"/>
              <w:rPr>
                <w:rFonts w:eastAsia="Times New Roman" w:cs="Times New Roman"/>
                <w:szCs w:val="28"/>
              </w:rPr>
            </w:pPr>
            <w:r w:rsidRPr="004413B9">
              <w:rPr>
                <w:b/>
                <w:bCs/>
                <w:szCs w:val="28"/>
              </w:rPr>
              <w:t>1.250</w:t>
            </w:r>
          </w:p>
        </w:tc>
        <w:tc>
          <w:tcPr>
            <w:tcW w:w="236" w:type="dxa"/>
            <w:vAlign w:val="center"/>
            <w:hideMark/>
          </w:tcPr>
          <w:p w14:paraId="73906EFF" w14:textId="77777777" w:rsidR="007D14C5" w:rsidRPr="004413B9" w:rsidRDefault="007D14C5" w:rsidP="007D14C5">
            <w:pPr>
              <w:spacing w:before="0" w:after="0" w:line="360" w:lineRule="exact"/>
              <w:ind w:firstLine="0"/>
              <w:jc w:val="left"/>
              <w:rPr>
                <w:rFonts w:eastAsia="Times New Roman" w:cs="Times New Roman"/>
                <w:sz w:val="20"/>
                <w:szCs w:val="20"/>
              </w:rPr>
            </w:pPr>
          </w:p>
        </w:tc>
      </w:tr>
      <w:tr w:rsidR="004413B9" w:rsidRPr="004413B9" w14:paraId="67EC7573" w14:textId="77777777" w:rsidTr="00DF58D3">
        <w:trPr>
          <w:trHeight w:val="20"/>
        </w:trPr>
        <w:tc>
          <w:tcPr>
            <w:tcW w:w="846" w:type="dxa"/>
            <w:tcBorders>
              <w:top w:val="nil"/>
              <w:left w:val="single" w:sz="4" w:space="0" w:color="auto"/>
              <w:bottom w:val="single" w:sz="4" w:space="0" w:color="auto"/>
              <w:right w:val="single" w:sz="4" w:space="0" w:color="auto"/>
            </w:tcBorders>
            <w:vAlign w:val="center"/>
            <w:hideMark/>
          </w:tcPr>
          <w:p w14:paraId="7838B012" w14:textId="77777777" w:rsidR="008A0751" w:rsidRPr="004413B9" w:rsidRDefault="008A0751" w:rsidP="008A0751">
            <w:pPr>
              <w:spacing w:before="0" w:after="0" w:line="360" w:lineRule="exact"/>
              <w:ind w:firstLine="0"/>
              <w:jc w:val="center"/>
              <w:rPr>
                <w:rFonts w:eastAsia="Times New Roman" w:cs="Times New Roman"/>
                <w:szCs w:val="28"/>
              </w:rPr>
            </w:pPr>
            <w:r w:rsidRPr="004413B9">
              <w:rPr>
                <w:rFonts w:eastAsia="Times New Roman" w:cs="Times New Roman"/>
                <w:szCs w:val="28"/>
              </w:rPr>
              <w:t>3</w:t>
            </w:r>
          </w:p>
        </w:tc>
        <w:tc>
          <w:tcPr>
            <w:tcW w:w="6662" w:type="dxa"/>
            <w:tcBorders>
              <w:top w:val="nil"/>
              <w:left w:val="nil"/>
              <w:bottom w:val="single" w:sz="4" w:space="0" w:color="auto"/>
              <w:right w:val="single" w:sz="4" w:space="0" w:color="auto"/>
            </w:tcBorders>
            <w:vAlign w:val="center"/>
            <w:hideMark/>
          </w:tcPr>
          <w:p w14:paraId="31C7A97C" w14:textId="77777777" w:rsidR="008A0751" w:rsidRPr="004413B9" w:rsidRDefault="008A0751" w:rsidP="008A0751">
            <w:pPr>
              <w:spacing w:before="0" w:after="0" w:line="360" w:lineRule="exact"/>
              <w:ind w:firstLine="0"/>
              <w:jc w:val="left"/>
              <w:rPr>
                <w:rFonts w:eastAsia="Times New Roman" w:cs="Times New Roman"/>
                <w:szCs w:val="28"/>
              </w:rPr>
            </w:pPr>
            <w:r w:rsidRPr="004413B9">
              <w:rPr>
                <w:rFonts w:eastAsia="Times New Roman" w:cs="Times New Roman"/>
                <w:szCs w:val="28"/>
              </w:rPr>
              <w:t>Chi phí quản lý dự án</w:t>
            </w:r>
          </w:p>
        </w:tc>
        <w:tc>
          <w:tcPr>
            <w:tcW w:w="1450" w:type="dxa"/>
            <w:tcBorders>
              <w:top w:val="nil"/>
              <w:left w:val="nil"/>
              <w:bottom w:val="single" w:sz="4" w:space="0" w:color="auto"/>
              <w:right w:val="single" w:sz="4" w:space="0" w:color="auto"/>
            </w:tcBorders>
            <w:vAlign w:val="center"/>
          </w:tcPr>
          <w:p w14:paraId="53BDD921" w14:textId="5B8BE017" w:rsidR="008A0751" w:rsidRPr="004413B9" w:rsidRDefault="008A0751" w:rsidP="008A0751">
            <w:pPr>
              <w:spacing w:before="0" w:after="0" w:line="360" w:lineRule="exact"/>
              <w:ind w:firstLine="0"/>
              <w:jc w:val="center"/>
              <w:rPr>
                <w:rFonts w:eastAsia="Times New Roman" w:cs="Times New Roman"/>
                <w:szCs w:val="28"/>
              </w:rPr>
            </w:pPr>
            <w:r w:rsidRPr="004413B9">
              <w:rPr>
                <w:b/>
                <w:bCs/>
                <w:szCs w:val="28"/>
              </w:rPr>
              <w:t>20</w:t>
            </w:r>
          </w:p>
        </w:tc>
        <w:tc>
          <w:tcPr>
            <w:tcW w:w="236" w:type="dxa"/>
            <w:vAlign w:val="center"/>
            <w:hideMark/>
          </w:tcPr>
          <w:p w14:paraId="353FB416" w14:textId="77777777" w:rsidR="008A0751" w:rsidRPr="004413B9" w:rsidRDefault="008A0751" w:rsidP="008A0751">
            <w:pPr>
              <w:spacing w:before="0" w:after="0" w:line="360" w:lineRule="exact"/>
              <w:ind w:firstLine="0"/>
              <w:jc w:val="left"/>
              <w:rPr>
                <w:rFonts w:eastAsia="Times New Roman" w:cs="Times New Roman"/>
                <w:sz w:val="20"/>
                <w:szCs w:val="20"/>
              </w:rPr>
            </w:pPr>
          </w:p>
        </w:tc>
      </w:tr>
      <w:tr w:rsidR="004413B9" w:rsidRPr="004413B9" w14:paraId="0DF54E8A" w14:textId="77777777" w:rsidTr="00DF58D3">
        <w:trPr>
          <w:trHeight w:val="20"/>
        </w:trPr>
        <w:tc>
          <w:tcPr>
            <w:tcW w:w="846" w:type="dxa"/>
            <w:tcBorders>
              <w:top w:val="nil"/>
              <w:left w:val="single" w:sz="4" w:space="0" w:color="auto"/>
              <w:bottom w:val="single" w:sz="4" w:space="0" w:color="auto"/>
              <w:right w:val="single" w:sz="4" w:space="0" w:color="auto"/>
            </w:tcBorders>
            <w:vAlign w:val="center"/>
            <w:hideMark/>
          </w:tcPr>
          <w:p w14:paraId="7562A539" w14:textId="77777777" w:rsidR="008A0751" w:rsidRPr="004413B9" w:rsidRDefault="008A0751" w:rsidP="008A0751">
            <w:pPr>
              <w:spacing w:before="0" w:after="0" w:line="360" w:lineRule="exact"/>
              <w:ind w:firstLine="0"/>
              <w:jc w:val="center"/>
              <w:rPr>
                <w:rFonts w:eastAsia="Times New Roman" w:cs="Times New Roman"/>
                <w:szCs w:val="28"/>
              </w:rPr>
            </w:pPr>
            <w:r w:rsidRPr="004413B9">
              <w:rPr>
                <w:rFonts w:eastAsia="Times New Roman" w:cs="Times New Roman"/>
                <w:szCs w:val="28"/>
              </w:rPr>
              <w:t>4</w:t>
            </w:r>
          </w:p>
        </w:tc>
        <w:tc>
          <w:tcPr>
            <w:tcW w:w="6662" w:type="dxa"/>
            <w:tcBorders>
              <w:top w:val="nil"/>
              <w:left w:val="nil"/>
              <w:bottom w:val="single" w:sz="4" w:space="0" w:color="auto"/>
              <w:right w:val="single" w:sz="4" w:space="0" w:color="auto"/>
            </w:tcBorders>
            <w:vAlign w:val="center"/>
            <w:hideMark/>
          </w:tcPr>
          <w:p w14:paraId="646983DA" w14:textId="77777777" w:rsidR="008A0751" w:rsidRPr="004413B9" w:rsidRDefault="008A0751" w:rsidP="008A0751">
            <w:pPr>
              <w:spacing w:before="0" w:after="0" w:line="360" w:lineRule="exact"/>
              <w:ind w:firstLine="0"/>
              <w:jc w:val="left"/>
              <w:rPr>
                <w:rFonts w:eastAsia="Times New Roman" w:cs="Times New Roman"/>
                <w:szCs w:val="28"/>
              </w:rPr>
            </w:pPr>
            <w:r w:rsidRPr="004413B9">
              <w:rPr>
                <w:rFonts w:eastAsia="Times New Roman" w:cs="Times New Roman"/>
                <w:szCs w:val="28"/>
              </w:rPr>
              <w:t>Chi phí tư vấn đầu tư</w:t>
            </w:r>
          </w:p>
        </w:tc>
        <w:tc>
          <w:tcPr>
            <w:tcW w:w="1450" w:type="dxa"/>
            <w:tcBorders>
              <w:top w:val="nil"/>
              <w:left w:val="nil"/>
              <w:bottom w:val="single" w:sz="4" w:space="0" w:color="auto"/>
              <w:right w:val="single" w:sz="4" w:space="0" w:color="auto"/>
            </w:tcBorders>
            <w:vAlign w:val="center"/>
          </w:tcPr>
          <w:p w14:paraId="3EF41DAF" w14:textId="2020C1C7" w:rsidR="008A0751" w:rsidRPr="004413B9" w:rsidRDefault="008A0751" w:rsidP="008A0751">
            <w:pPr>
              <w:spacing w:before="0" w:after="0" w:line="360" w:lineRule="exact"/>
              <w:ind w:firstLine="0"/>
              <w:jc w:val="center"/>
              <w:rPr>
                <w:rFonts w:eastAsia="Times New Roman" w:cs="Times New Roman"/>
                <w:szCs w:val="28"/>
              </w:rPr>
            </w:pPr>
            <w:r w:rsidRPr="004413B9">
              <w:rPr>
                <w:b/>
                <w:bCs/>
                <w:szCs w:val="28"/>
              </w:rPr>
              <w:t>30</w:t>
            </w:r>
          </w:p>
        </w:tc>
        <w:tc>
          <w:tcPr>
            <w:tcW w:w="236" w:type="dxa"/>
            <w:vAlign w:val="center"/>
            <w:hideMark/>
          </w:tcPr>
          <w:p w14:paraId="36239419" w14:textId="77777777" w:rsidR="008A0751" w:rsidRPr="004413B9" w:rsidRDefault="008A0751" w:rsidP="008A0751">
            <w:pPr>
              <w:spacing w:before="0" w:after="0" w:line="360" w:lineRule="exact"/>
              <w:ind w:firstLine="0"/>
              <w:jc w:val="left"/>
              <w:rPr>
                <w:rFonts w:eastAsia="Times New Roman" w:cs="Times New Roman"/>
                <w:sz w:val="20"/>
                <w:szCs w:val="20"/>
              </w:rPr>
            </w:pPr>
          </w:p>
        </w:tc>
      </w:tr>
      <w:tr w:rsidR="004413B9" w:rsidRPr="004413B9" w14:paraId="41761D87" w14:textId="77777777" w:rsidTr="00DF58D3">
        <w:trPr>
          <w:trHeight w:val="20"/>
        </w:trPr>
        <w:tc>
          <w:tcPr>
            <w:tcW w:w="846" w:type="dxa"/>
            <w:tcBorders>
              <w:top w:val="nil"/>
              <w:left w:val="single" w:sz="4" w:space="0" w:color="auto"/>
              <w:bottom w:val="single" w:sz="4" w:space="0" w:color="auto"/>
              <w:right w:val="single" w:sz="4" w:space="0" w:color="auto"/>
            </w:tcBorders>
            <w:vAlign w:val="center"/>
            <w:hideMark/>
          </w:tcPr>
          <w:p w14:paraId="16D2B43D" w14:textId="77777777" w:rsidR="008A0751" w:rsidRPr="004413B9" w:rsidRDefault="008A0751" w:rsidP="008A0751">
            <w:pPr>
              <w:spacing w:before="0" w:after="0" w:line="360" w:lineRule="exact"/>
              <w:ind w:firstLine="0"/>
              <w:jc w:val="center"/>
              <w:rPr>
                <w:rFonts w:eastAsia="Times New Roman" w:cs="Times New Roman"/>
                <w:szCs w:val="28"/>
              </w:rPr>
            </w:pPr>
            <w:r w:rsidRPr="004413B9">
              <w:rPr>
                <w:rFonts w:eastAsia="Times New Roman" w:cs="Times New Roman"/>
                <w:szCs w:val="28"/>
              </w:rPr>
              <w:t>5</w:t>
            </w:r>
          </w:p>
        </w:tc>
        <w:tc>
          <w:tcPr>
            <w:tcW w:w="6662" w:type="dxa"/>
            <w:tcBorders>
              <w:top w:val="nil"/>
              <w:left w:val="nil"/>
              <w:bottom w:val="single" w:sz="4" w:space="0" w:color="auto"/>
              <w:right w:val="single" w:sz="4" w:space="0" w:color="auto"/>
            </w:tcBorders>
            <w:vAlign w:val="center"/>
            <w:hideMark/>
          </w:tcPr>
          <w:p w14:paraId="2C59532A" w14:textId="77777777" w:rsidR="008A0751" w:rsidRPr="004413B9" w:rsidRDefault="008A0751" w:rsidP="008A0751">
            <w:pPr>
              <w:spacing w:before="0" w:after="0" w:line="360" w:lineRule="exact"/>
              <w:ind w:firstLine="0"/>
              <w:jc w:val="left"/>
              <w:rPr>
                <w:rFonts w:eastAsia="Times New Roman" w:cs="Times New Roman"/>
                <w:szCs w:val="28"/>
              </w:rPr>
            </w:pPr>
            <w:r w:rsidRPr="004413B9">
              <w:rPr>
                <w:rFonts w:eastAsia="Times New Roman" w:cs="Times New Roman"/>
                <w:szCs w:val="28"/>
              </w:rPr>
              <w:t>Chi phí khác</w:t>
            </w:r>
          </w:p>
        </w:tc>
        <w:tc>
          <w:tcPr>
            <w:tcW w:w="1450" w:type="dxa"/>
            <w:tcBorders>
              <w:top w:val="nil"/>
              <w:left w:val="nil"/>
              <w:bottom w:val="single" w:sz="4" w:space="0" w:color="auto"/>
              <w:right w:val="single" w:sz="4" w:space="0" w:color="auto"/>
            </w:tcBorders>
            <w:vAlign w:val="center"/>
          </w:tcPr>
          <w:p w14:paraId="79D84546" w14:textId="23B6A698" w:rsidR="008A0751" w:rsidRPr="004413B9" w:rsidRDefault="008A0751" w:rsidP="008A0751">
            <w:pPr>
              <w:spacing w:before="0" w:after="0" w:line="360" w:lineRule="exact"/>
              <w:ind w:firstLine="0"/>
              <w:jc w:val="center"/>
              <w:rPr>
                <w:rFonts w:eastAsia="Times New Roman" w:cs="Times New Roman"/>
                <w:szCs w:val="28"/>
              </w:rPr>
            </w:pPr>
            <w:r w:rsidRPr="004413B9">
              <w:rPr>
                <w:b/>
                <w:bCs/>
                <w:szCs w:val="28"/>
              </w:rPr>
              <w:t>50</w:t>
            </w:r>
          </w:p>
        </w:tc>
        <w:tc>
          <w:tcPr>
            <w:tcW w:w="236" w:type="dxa"/>
            <w:vAlign w:val="center"/>
            <w:hideMark/>
          </w:tcPr>
          <w:p w14:paraId="78E69885" w14:textId="77777777" w:rsidR="008A0751" w:rsidRPr="004413B9" w:rsidRDefault="008A0751" w:rsidP="008A0751">
            <w:pPr>
              <w:spacing w:before="0" w:after="0" w:line="360" w:lineRule="exact"/>
              <w:ind w:firstLine="0"/>
              <w:jc w:val="left"/>
              <w:rPr>
                <w:rFonts w:eastAsia="Times New Roman" w:cs="Times New Roman"/>
                <w:sz w:val="20"/>
                <w:szCs w:val="20"/>
              </w:rPr>
            </w:pPr>
          </w:p>
        </w:tc>
      </w:tr>
      <w:tr w:rsidR="004413B9" w:rsidRPr="004413B9" w14:paraId="78B3C2FD" w14:textId="77777777" w:rsidTr="00DF58D3">
        <w:trPr>
          <w:trHeight w:val="20"/>
        </w:trPr>
        <w:tc>
          <w:tcPr>
            <w:tcW w:w="846" w:type="dxa"/>
            <w:tcBorders>
              <w:top w:val="nil"/>
              <w:left w:val="single" w:sz="4" w:space="0" w:color="auto"/>
              <w:bottom w:val="single" w:sz="4" w:space="0" w:color="auto"/>
              <w:right w:val="single" w:sz="4" w:space="0" w:color="auto"/>
            </w:tcBorders>
            <w:vAlign w:val="center"/>
            <w:hideMark/>
          </w:tcPr>
          <w:p w14:paraId="50C181C0" w14:textId="77777777" w:rsidR="008A0751" w:rsidRPr="004413B9" w:rsidRDefault="008A0751" w:rsidP="008A0751">
            <w:pPr>
              <w:spacing w:before="0" w:after="0" w:line="360" w:lineRule="exact"/>
              <w:ind w:firstLine="0"/>
              <w:jc w:val="center"/>
              <w:rPr>
                <w:rFonts w:eastAsia="Times New Roman" w:cs="Times New Roman"/>
                <w:szCs w:val="28"/>
              </w:rPr>
            </w:pPr>
            <w:r w:rsidRPr="004413B9">
              <w:rPr>
                <w:rFonts w:eastAsia="Times New Roman" w:cs="Times New Roman"/>
                <w:szCs w:val="28"/>
              </w:rPr>
              <w:t>6</w:t>
            </w:r>
          </w:p>
        </w:tc>
        <w:tc>
          <w:tcPr>
            <w:tcW w:w="6662" w:type="dxa"/>
            <w:tcBorders>
              <w:top w:val="nil"/>
              <w:left w:val="nil"/>
              <w:bottom w:val="single" w:sz="4" w:space="0" w:color="auto"/>
              <w:right w:val="single" w:sz="4" w:space="0" w:color="auto"/>
            </w:tcBorders>
            <w:vAlign w:val="center"/>
            <w:hideMark/>
          </w:tcPr>
          <w:p w14:paraId="2A9B8894" w14:textId="77777777" w:rsidR="008A0751" w:rsidRPr="004413B9" w:rsidRDefault="008A0751" w:rsidP="008A0751">
            <w:pPr>
              <w:spacing w:before="0" w:after="0" w:line="360" w:lineRule="exact"/>
              <w:ind w:firstLine="0"/>
              <w:jc w:val="left"/>
              <w:rPr>
                <w:rFonts w:eastAsia="Times New Roman" w:cs="Times New Roman"/>
                <w:szCs w:val="28"/>
              </w:rPr>
            </w:pPr>
            <w:r w:rsidRPr="004413B9">
              <w:rPr>
                <w:rFonts w:eastAsia="Times New Roman" w:cs="Times New Roman"/>
                <w:szCs w:val="28"/>
              </w:rPr>
              <w:t>Dự phòng</w:t>
            </w:r>
          </w:p>
        </w:tc>
        <w:tc>
          <w:tcPr>
            <w:tcW w:w="1450" w:type="dxa"/>
            <w:tcBorders>
              <w:top w:val="nil"/>
              <w:left w:val="nil"/>
              <w:bottom w:val="single" w:sz="4" w:space="0" w:color="auto"/>
              <w:right w:val="single" w:sz="4" w:space="0" w:color="auto"/>
            </w:tcBorders>
            <w:vAlign w:val="center"/>
          </w:tcPr>
          <w:p w14:paraId="2BD369D6" w14:textId="5F0366AC" w:rsidR="008A0751" w:rsidRPr="004413B9" w:rsidRDefault="008A0751" w:rsidP="008A0751">
            <w:pPr>
              <w:spacing w:before="0" w:after="0" w:line="360" w:lineRule="exact"/>
              <w:ind w:firstLine="0"/>
              <w:jc w:val="center"/>
              <w:rPr>
                <w:rFonts w:eastAsia="Times New Roman" w:cs="Times New Roman"/>
                <w:b/>
                <w:bCs/>
                <w:szCs w:val="28"/>
              </w:rPr>
            </w:pPr>
            <w:r w:rsidRPr="004413B9">
              <w:rPr>
                <w:rFonts w:eastAsia="Times New Roman" w:cs="Times New Roman"/>
                <w:b/>
                <w:bCs/>
                <w:szCs w:val="28"/>
              </w:rPr>
              <w:t>150</w:t>
            </w:r>
          </w:p>
        </w:tc>
        <w:tc>
          <w:tcPr>
            <w:tcW w:w="236" w:type="dxa"/>
            <w:vAlign w:val="center"/>
            <w:hideMark/>
          </w:tcPr>
          <w:p w14:paraId="689008F0" w14:textId="77777777" w:rsidR="008A0751" w:rsidRPr="004413B9" w:rsidRDefault="008A0751" w:rsidP="008A0751">
            <w:pPr>
              <w:spacing w:before="0" w:after="0" w:line="360" w:lineRule="exact"/>
              <w:ind w:firstLine="0"/>
              <w:jc w:val="left"/>
              <w:rPr>
                <w:rFonts w:eastAsia="Times New Roman" w:cs="Times New Roman"/>
                <w:sz w:val="20"/>
                <w:szCs w:val="20"/>
              </w:rPr>
            </w:pPr>
          </w:p>
        </w:tc>
      </w:tr>
      <w:tr w:rsidR="004413B9" w:rsidRPr="004413B9" w14:paraId="41CE773F" w14:textId="77777777" w:rsidTr="00DF58D3">
        <w:trPr>
          <w:trHeight w:val="20"/>
        </w:trPr>
        <w:tc>
          <w:tcPr>
            <w:tcW w:w="846" w:type="dxa"/>
            <w:tcBorders>
              <w:top w:val="nil"/>
              <w:left w:val="single" w:sz="4" w:space="0" w:color="auto"/>
              <w:bottom w:val="single" w:sz="4" w:space="0" w:color="auto"/>
              <w:right w:val="single" w:sz="4" w:space="0" w:color="auto"/>
            </w:tcBorders>
            <w:vAlign w:val="center"/>
            <w:hideMark/>
          </w:tcPr>
          <w:p w14:paraId="234C6204" w14:textId="77777777" w:rsidR="008A0751" w:rsidRPr="004413B9" w:rsidRDefault="008A0751" w:rsidP="008A0751">
            <w:pPr>
              <w:spacing w:before="0" w:after="0" w:line="360" w:lineRule="exact"/>
              <w:ind w:firstLine="0"/>
              <w:jc w:val="center"/>
              <w:rPr>
                <w:rFonts w:ascii="Calibri" w:eastAsia="Times New Roman" w:hAnsi="Calibri" w:cs="Calibri"/>
                <w:sz w:val="22"/>
              </w:rPr>
            </w:pPr>
            <w:r w:rsidRPr="004413B9">
              <w:rPr>
                <w:rFonts w:ascii="Calibri" w:eastAsia="Times New Roman" w:hAnsi="Calibri" w:cs="Calibri"/>
                <w:sz w:val="22"/>
              </w:rPr>
              <w:t> </w:t>
            </w:r>
          </w:p>
        </w:tc>
        <w:tc>
          <w:tcPr>
            <w:tcW w:w="6662" w:type="dxa"/>
            <w:tcBorders>
              <w:top w:val="nil"/>
              <w:left w:val="nil"/>
              <w:bottom w:val="single" w:sz="4" w:space="0" w:color="auto"/>
              <w:right w:val="single" w:sz="4" w:space="0" w:color="auto"/>
            </w:tcBorders>
            <w:vAlign w:val="center"/>
            <w:hideMark/>
          </w:tcPr>
          <w:p w14:paraId="445901E7" w14:textId="77777777" w:rsidR="008A0751" w:rsidRPr="004413B9" w:rsidRDefault="008A0751" w:rsidP="008A0751">
            <w:pPr>
              <w:spacing w:before="0" w:after="0" w:line="360" w:lineRule="exact"/>
              <w:ind w:firstLine="0"/>
              <w:jc w:val="left"/>
              <w:rPr>
                <w:rFonts w:eastAsia="Times New Roman" w:cs="Times New Roman"/>
                <w:b/>
                <w:bCs/>
                <w:szCs w:val="28"/>
              </w:rPr>
            </w:pPr>
            <w:r w:rsidRPr="004413B9">
              <w:rPr>
                <w:rFonts w:eastAsia="Times New Roman" w:cs="Times New Roman"/>
                <w:b/>
                <w:bCs/>
                <w:szCs w:val="28"/>
              </w:rPr>
              <w:t>Tổng cộng</w:t>
            </w:r>
          </w:p>
        </w:tc>
        <w:tc>
          <w:tcPr>
            <w:tcW w:w="1450" w:type="dxa"/>
            <w:tcBorders>
              <w:top w:val="nil"/>
              <w:left w:val="nil"/>
              <w:bottom w:val="single" w:sz="4" w:space="0" w:color="auto"/>
              <w:right w:val="single" w:sz="4" w:space="0" w:color="auto"/>
            </w:tcBorders>
            <w:vAlign w:val="center"/>
          </w:tcPr>
          <w:p w14:paraId="25AADB94" w14:textId="2ECAB95A" w:rsidR="008A0751" w:rsidRPr="004413B9" w:rsidRDefault="008A0751" w:rsidP="008A0751">
            <w:pPr>
              <w:spacing w:before="0" w:after="0" w:line="360" w:lineRule="exact"/>
              <w:ind w:firstLine="0"/>
              <w:jc w:val="center"/>
              <w:rPr>
                <w:rFonts w:eastAsia="Times New Roman" w:cs="Times New Roman"/>
                <w:b/>
                <w:bCs/>
                <w:szCs w:val="28"/>
              </w:rPr>
            </w:pPr>
            <w:r w:rsidRPr="004413B9">
              <w:rPr>
                <w:b/>
                <w:bCs/>
                <w:szCs w:val="28"/>
              </w:rPr>
              <w:t>1.500</w:t>
            </w:r>
          </w:p>
        </w:tc>
        <w:tc>
          <w:tcPr>
            <w:tcW w:w="236" w:type="dxa"/>
            <w:vAlign w:val="center"/>
            <w:hideMark/>
          </w:tcPr>
          <w:p w14:paraId="26B67C62" w14:textId="77777777" w:rsidR="008A0751" w:rsidRPr="004413B9" w:rsidRDefault="008A0751" w:rsidP="008A0751">
            <w:pPr>
              <w:spacing w:before="0" w:after="0" w:line="360" w:lineRule="exact"/>
              <w:ind w:firstLine="0"/>
              <w:jc w:val="left"/>
              <w:rPr>
                <w:rFonts w:eastAsia="Times New Roman" w:cs="Times New Roman"/>
                <w:sz w:val="20"/>
                <w:szCs w:val="20"/>
              </w:rPr>
            </w:pPr>
          </w:p>
        </w:tc>
      </w:tr>
    </w:tbl>
    <w:p w14:paraId="72E1D118" w14:textId="505C0C37" w:rsidR="006E3635" w:rsidRPr="004413B9" w:rsidRDefault="006E3635" w:rsidP="00300F09">
      <w:pPr>
        <w:spacing w:before="120" w:after="120" w:line="360" w:lineRule="exact"/>
        <w:rPr>
          <w:i/>
          <w:iCs/>
        </w:rPr>
      </w:pPr>
      <w:r w:rsidRPr="004413B9">
        <w:rPr>
          <w:i/>
          <w:iCs/>
        </w:rPr>
        <w:t xml:space="preserve">Số tiền bằng chữ: </w:t>
      </w:r>
      <w:r w:rsidR="0013566C" w:rsidRPr="004413B9">
        <w:rPr>
          <w:i/>
          <w:iCs/>
        </w:rPr>
        <w:t>Một nghìn, năm trăm</w:t>
      </w:r>
      <w:r w:rsidR="003708CE" w:rsidRPr="004413B9">
        <w:rPr>
          <w:i/>
          <w:iCs/>
        </w:rPr>
        <w:t xml:space="preserve"> tỷ đồng</w:t>
      </w:r>
      <w:r w:rsidRPr="004413B9">
        <w:rPr>
          <w:i/>
          <w:iCs/>
        </w:rPr>
        <w:t>.</w:t>
      </w:r>
    </w:p>
    <w:p w14:paraId="6E8DE2BD" w14:textId="73921EA9" w:rsidR="00524590" w:rsidRPr="004413B9" w:rsidRDefault="00524590" w:rsidP="00300F09">
      <w:pPr>
        <w:spacing w:before="120" w:after="120" w:line="360" w:lineRule="exact"/>
        <w:rPr>
          <w:i/>
          <w:iCs/>
        </w:rPr>
      </w:pPr>
      <w:r w:rsidRPr="004413B9">
        <w:rPr>
          <w:i/>
          <w:iCs/>
        </w:rPr>
        <w:t>(Chi tiết tại Phụ lục 2).</w:t>
      </w:r>
    </w:p>
    <w:p w14:paraId="4CFDE896" w14:textId="13A72329" w:rsidR="00DA71D1" w:rsidRPr="004413B9" w:rsidRDefault="00DA71D1" w:rsidP="0042173E">
      <w:pPr>
        <w:pStyle w:val="Heading3"/>
      </w:pPr>
      <w:bookmarkStart w:id="32" w:name="_Toc215223690"/>
      <w:r w:rsidRPr="004413B9">
        <w:t>Chi phí vận hành sau khi hoàn thành</w:t>
      </w:r>
      <w:bookmarkEnd w:id="32"/>
    </w:p>
    <w:p w14:paraId="45C4F5C7" w14:textId="0F5BD583" w:rsidR="0030078E" w:rsidRPr="004413B9" w:rsidRDefault="0030078E" w:rsidP="00300F09">
      <w:pPr>
        <w:tabs>
          <w:tab w:val="left" w:pos="993"/>
        </w:tabs>
        <w:spacing w:before="120" w:after="120" w:line="360" w:lineRule="exact"/>
        <w:rPr>
          <w:lang w:val="vi-VN"/>
        </w:rPr>
      </w:pPr>
      <w:bookmarkStart w:id="33" w:name="khoan_6_31"/>
      <w:r w:rsidRPr="004413B9">
        <w:rPr>
          <w:lang w:val="vi-VN"/>
        </w:rPr>
        <w:t>Sau khi dự án hoàn thành và đưa vào khai thác</w:t>
      </w:r>
      <w:r w:rsidR="00FD6615" w:rsidRPr="004413B9">
        <w:t>,</w:t>
      </w:r>
      <w:r w:rsidRPr="004413B9">
        <w:rPr>
          <w:lang w:val="vi-VN"/>
        </w:rPr>
        <w:t xml:space="preserve"> đơn vị được giao quản lý vận hành có trách nhiệm xác định chi phí vận hành, bảo hành, bảo dưỡng, duy tu, sửa chữa lớn đối với các hạng mục của dự án. </w:t>
      </w:r>
    </w:p>
    <w:p w14:paraId="3015AB2F" w14:textId="69F9A656" w:rsidR="0030078E" w:rsidRPr="004413B9" w:rsidRDefault="0030078E" w:rsidP="00300F09">
      <w:pPr>
        <w:pStyle w:val="Gchudng"/>
        <w:spacing w:line="360" w:lineRule="exact"/>
        <w:ind w:firstLine="720"/>
      </w:pPr>
      <w:r w:rsidRPr="004413B9">
        <w:t xml:space="preserve">Đối với các sản phẩm thương mại (Phần cứng, phần mềm thương mại): Chi phí bảo hành một năm thông thường khoảng 18% giá thiết bị, 22% giá phần mềm thương mại; chi phí vận hành tại đơn vị tối thiểu 12%/năm. </w:t>
      </w:r>
    </w:p>
    <w:p w14:paraId="4A550663" w14:textId="56911EBA" w:rsidR="0030078E" w:rsidRPr="004413B9" w:rsidRDefault="0030078E" w:rsidP="00300F09">
      <w:pPr>
        <w:pStyle w:val="Gchudng"/>
        <w:spacing w:line="360" w:lineRule="exact"/>
        <w:ind w:firstLine="720"/>
      </w:pPr>
      <w:r w:rsidRPr="004413B9">
        <w:t>Đối với các phần mềm nội bộ/HTTT/CSDL, chi phí bảo trì, cập nhật, duy trì, vận hành tối thiểu 17%/</w:t>
      </w:r>
      <w:r w:rsidR="00C66C8B" w:rsidRPr="004413B9">
        <w:t xml:space="preserve"> </w:t>
      </w:r>
      <w:r w:rsidRPr="004413B9">
        <w:t>năm.</w:t>
      </w:r>
    </w:p>
    <w:p w14:paraId="2B2207FE" w14:textId="07242498" w:rsidR="0030078E" w:rsidRPr="004413B9" w:rsidRDefault="006B20F2" w:rsidP="00300F09">
      <w:pPr>
        <w:pStyle w:val="Gchudng"/>
        <w:spacing w:line="360" w:lineRule="exact"/>
        <w:ind w:firstLine="720"/>
      </w:pPr>
      <w:r w:rsidRPr="004413B9">
        <w:t>C</w:t>
      </w:r>
      <w:r w:rsidR="0030078E" w:rsidRPr="004413B9">
        <w:t xml:space="preserve">hi phí duy trì vận hành hàng năm </w:t>
      </w:r>
      <w:r w:rsidRPr="004413B9">
        <w:t xml:space="preserve">ước tính: </w:t>
      </w:r>
      <w:r w:rsidR="00776299" w:rsidRPr="004413B9">
        <w:t>150</w:t>
      </w:r>
      <w:r w:rsidRPr="004413B9">
        <w:t xml:space="preserve"> tỷ đồng</w:t>
      </w:r>
      <w:r w:rsidR="00BD66B7" w:rsidRPr="004413B9">
        <w:t xml:space="preserve"> từ nguồn ngân sách nhà nước.</w:t>
      </w:r>
    </w:p>
    <w:p w14:paraId="76F1E3E8" w14:textId="2F3F1AA9" w:rsidR="00FA5F0A" w:rsidRPr="004413B9" w:rsidRDefault="00FA5F0A" w:rsidP="000543A5">
      <w:pPr>
        <w:pStyle w:val="Heading2"/>
      </w:pPr>
      <w:bookmarkStart w:id="34" w:name="_Toc215223691"/>
      <w:r w:rsidRPr="004413B9">
        <w:lastRenderedPageBreak/>
        <w:t>Phân tích, đánh giá sơ bộ tác động về môi trường, xã hội; xác định sơ bộ hiệu quả đầu tư về kinh tế - xã hội</w:t>
      </w:r>
      <w:bookmarkEnd w:id="33"/>
      <w:bookmarkEnd w:id="34"/>
    </w:p>
    <w:p w14:paraId="0DDD8452" w14:textId="026FC7E9" w:rsidR="0098147C" w:rsidRPr="004413B9" w:rsidRDefault="0098147C" w:rsidP="0042173E">
      <w:pPr>
        <w:pStyle w:val="Heading3"/>
      </w:pPr>
      <w:bookmarkStart w:id="35" w:name="_Toc527567818"/>
      <w:bookmarkStart w:id="36" w:name="_Toc535232196"/>
      <w:bookmarkStart w:id="37" w:name="_Toc5810182"/>
      <w:bookmarkStart w:id="38" w:name="_Toc15509522"/>
      <w:bookmarkStart w:id="39" w:name="_Toc51852303"/>
      <w:bookmarkStart w:id="40" w:name="_Toc215223692"/>
      <w:r w:rsidRPr="004413B9">
        <w:t>Cơ quan quản lý nhà nước</w:t>
      </w:r>
      <w:bookmarkEnd w:id="35"/>
      <w:bookmarkEnd w:id="36"/>
      <w:bookmarkEnd w:id="37"/>
      <w:bookmarkEnd w:id="38"/>
      <w:bookmarkEnd w:id="39"/>
      <w:bookmarkEnd w:id="40"/>
    </w:p>
    <w:p w14:paraId="0629FB89" w14:textId="77777777" w:rsidR="0098147C" w:rsidRPr="004413B9" w:rsidRDefault="0098147C" w:rsidP="00300F09">
      <w:pPr>
        <w:spacing w:before="120" w:after="120" w:line="360" w:lineRule="exact"/>
        <w:rPr>
          <w:lang w:val="sv-SE"/>
        </w:rPr>
      </w:pPr>
      <w:r w:rsidRPr="004413B9">
        <w:rPr>
          <w:lang w:val="sv-SE"/>
        </w:rPr>
        <w:t>- Là cơ sở thiết yếu bảo đảm xây dựng, phát triển, vận hành Chính phủ điện tử/Chính quyền điện tử; phục vụ công tác quản lý, chỉ đạo, điều hành, cung cấp các dịch vụ công trực tuyến; góp phần cải cách hành chính;</w:t>
      </w:r>
    </w:p>
    <w:p w14:paraId="13A35DA9" w14:textId="4C57C1E7" w:rsidR="0098147C" w:rsidRPr="004413B9" w:rsidRDefault="0098147C" w:rsidP="00300F09">
      <w:pPr>
        <w:spacing w:before="120" w:after="120" w:line="360" w:lineRule="exact"/>
        <w:rPr>
          <w:lang w:val="sv-SE"/>
        </w:rPr>
      </w:pPr>
      <w:r w:rsidRPr="004413B9">
        <w:rPr>
          <w:lang w:val="sv-SE"/>
        </w:rPr>
        <w:t xml:space="preserve">- Dữ liệu </w:t>
      </w:r>
      <w:r w:rsidR="00C90891" w:rsidRPr="004413B9">
        <w:rPr>
          <w:lang w:val="sv-SE"/>
        </w:rPr>
        <w:t>nông nghiệp</w:t>
      </w:r>
      <w:r w:rsidRPr="004413B9">
        <w:rPr>
          <w:lang w:val="sv-SE"/>
        </w:rPr>
        <w:t xml:space="preserve"> và môi trường được xây dựng thống nhất đồng bộ từ Trung ương đến địa phương, thông tin dữ liệu được kết nối liên thông giữa các cơ quan quản lý nhà nước là cơ sở thuận thiện cho việc quản lý, hoạch định chính sách và ra quyết định của các cấp quản lý.</w:t>
      </w:r>
    </w:p>
    <w:p w14:paraId="7D4CDA48" w14:textId="77777777" w:rsidR="0098147C" w:rsidRPr="004413B9" w:rsidRDefault="0098147C" w:rsidP="00300F09">
      <w:pPr>
        <w:spacing w:before="120" w:after="120" w:line="360" w:lineRule="exact"/>
        <w:rPr>
          <w:lang w:val="sv-SE"/>
        </w:rPr>
      </w:pPr>
      <w:r w:rsidRPr="004413B9">
        <w:rPr>
          <w:lang w:val="sv-SE"/>
        </w:rPr>
        <w:t>- Việc thu nhận, cập nhật, phân tích, xử lý thông tin phục vụ các nghiệp vụ chuyên ngành trở nên dễ dàng, thuận tiện. Góp phần đắc lực đối với cơ quan quản lý, cán bộ chuyên môn có thể nhanh chóng, chủ động tham mưu cho các cấp lãnh đạo ra quyết định đúng đắn trong quản lý nhà nước, xây dựng các chính sách phát triển kinh tế - xã hội;</w:t>
      </w:r>
    </w:p>
    <w:p w14:paraId="085EFDB6" w14:textId="2A2B33CB" w:rsidR="0098147C" w:rsidRPr="004413B9" w:rsidRDefault="0098147C" w:rsidP="00300F09">
      <w:pPr>
        <w:spacing w:before="120" w:after="120" w:line="360" w:lineRule="exact"/>
        <w:rPr>
          <w:lang w:val="sv-SE"/>
        </w:rPr>
      </w:pPr>
      <w:r w:rsidRPr="004413B9">
        <w:rPr>
          <w:lang w:val="sv-SE"/>
        </w:rPr>
        <w:t xml:space="preserve">- Thay đổi cách nhìn và phương pháp quản lý, kết nối chia sẻ dữ liệu </w:t>
      </w:r>
      <w:r w:rsidR="00B1452C" w:rsidRPr="004413B9">
        <w:rPr>
          <w:lang w:val="sv-SE"/>
        </w:rPr>
        <w:t xml:space="preserve">nông nghiệp và </w:t>
      </w:r>
      <w:r w:rsidRPr="004413B9">
        <w:rPr>
          <w:lang w:val="sv-SE"/>
        </w:rPr>
        <w:t>môi trường theo phương pháp truyền thống</w:t>
      </w:r>
      <w:r w:rsidR="001920FB" w:rsidRPr="004413B9">
        <w:rPr>
          <w:lang w:val="sv-SE"/>
        </w:rPr>
        <w:t>.</w:t>
      </w:r>
    </w:p>
    <w:p w14:paraId="3F37E4D7" w14:textId="77777777" w:rsidR="0098147C" w:rsidRPr="004413B9" w:rsidRDefault="0098147C" w:rsidP="0042173E">
      <w:pPr>
        <w:pStyle w:val="Heading3"/>
        <w:rPr>
          <w:lang w:val="sv-SE"/>
        </w:rPr>
      </w:pPr>
      <w:bookmarkStart w:id="41" w:name="_Toc527567819"/>
      <w:bookmarkStart w:id="42" w:name="_Toc535232197"/>
      <w:bookmarkStart w:id="43" w:name="_Toc5810183"/>
      <w:bookmarkStart w:id="44" w:name="_Toc15509523"/>
      <w:bookmarkStart w:id="45" w:name="_Toc51852304"/>
      <w:bookmarkStart w:id="46" w:name="_Toc215223693"/>
      <w:r w:rsidRPr="004413B9">
        <w:rPr>
          <w:lang w:val="sv-SE"/>
        </w:rPr>
        <w:t>Cá nhân, tổ chức, doanh nghiệp</w:t>
      </w:r>
      <w:bookmarkEnd w:id="41"/>
      <w:bookmarkEnd w:id="42"/>
      <w:bookmarkEnd w:id="43"/>
      <w:bookmarkEnd w:id="44"/>
      <w:bookmarkEnd w:id="45"/>
      <w:bookmarkEnd w:id="46"/>
    </w:p>
    <w:p w14:paraId="5E52EF02" w14:textId="13D784B9" w:rsidR="0098147C" w:rsidRPr="004413B9" w:rsidRDefault="0098147C" w:rsidP="00300F09">
      <w:pPr>
        <w:spacing w:before="120" w:after="120" w:line="360" w:lineRule="exact"/>
        <w:rPr>
          <w:lang w:val="sv-SE"/>
        </w:rPr>
      </w:pPr>
      <w:r w:rsidRPr="004413B9">
        <w:rPr>
          <w:lang w:val="sv-SE"/>
        </w:rPr>
        <w:t xml:space="preserve">- Dễ ràng tiếp cận, khai thác, sử dụng dữ liệu </w:t>
      </w:r>
      <w:r w:rsidR="00C12498" w:rsidRPr="004413B9">
        <w:rPr>
          <w:lang w:val="sv-SE"/>
        </w:rPr>
        <w:t>nông nghiệp</w:t>
      </w:r>
      <w:r w:rsidRPr="004413B9">
        <w:rPr>
          <w:lang w:val="sv-SE"/>
        </w:rPr>
        <w:t xml:space="preserve"> và môi trường cho các mục đích học tập, nghiên cứu khoa học, kinh doanh và các hoạt động khác trong cuộc sống;</w:t>
      </w:r>
    </w:p>
    <w:p w14:paraId="2EA816F0" w14:textId="5AF1CF3B" w:rsidR="0098147C" w:rsidRPr="004413B9" w:rsidRDefault="0098147C" w:rsidP="00450231">
      <w:pPr>
        <w:spacing w:before="120" w:after="120" w:line="360" w:lineRule="exact"/>
        <w:rPr>
          <w:lang w:val="sv-SE"/>
        </w:rPr>
      </w:pPr>
      <w:r w:rsidRPr="004413B9">
        <w:rPr>
          <w:lang w:val="sv-SE"/>
        </w:rPr>
        <w:t xml:space="preserve">- Thuận tiện trong quá trình đóng góp, chia sẻ dữ liệu </w:t>
      </w:r>
      <w:r w:rsidR="00C12498" w:rsidRPr="004413B9">
        <w:rPr>
          <w:lang w:val="sv-SE"/>
        </w:rPr>
        <w:t xml:space="preserve">nông nghiệp và </w:t>
      </w:r>
      <w:r w:rsidRPr="004413B9">
        <w:rPr>
          <w:lang w:val="sv-SE"/>
        </w:rPr>
        <w:t>môi trường với các cơ quan quản lý nhà nước, với cộng đồng;</w:t>
      </w:r>
    </w:p>
    <w:p w14:paraId="0184CEA8" w14:textId="3DCF91FA" w:rsidR="0098147C" w:rsidRPr="004413B9" w:rsidRDefault="0098147C" w:rsidP="00450231">
      <w:pPr>
        <w:spacing w:before="120" w:after="120" w:line="360" w:lineRule="exact"/>
        <w:rPr>
          <w:lang w:val="sv-SE"/>
        </w:rPr>
      </w:pPr>
      <w:r w:rsidRPr="004413B9">
        <w:rPr>
          <w:lang w:val="sv-SE"/>
        </w:rPr>
        <w:t>- Được cảnh báo, dự báo kịp thời các vấn đề về môi trường, thiên tai, bão lũ</w:t>
      </w:r>
      <w:r w:rsidR="001F1A27" w:rsidRPr="004413B9">
        <w:rPr>
          <w:lang w:val="sv-SE"/>
        </w:rPr>
        <w:t>, xuất nhập khẩu nông, lâm, thủy sản</w:t>
      </w:r>
      <w:r w:rsidR="00AC2259" w:rsidRPr="004413B9">
        <w:rPr>
          <w:lang w:val="sv-SE"/>
        </w:rPr>
        <w:t>...</w:t>
      </w:r>
      <w:r w:rsidR="001920FB" w:rsidRPr="004413B9">
        <w:rPr>
          <w:lang w:val="sv-SE"/>
        </w:rPr>
        <w:t>;</w:t>
      </w:r>
    </w:p>
    <w:p w14:paraId="5EF8B1DC" w14:textId="633550BC" w:rsidR="0098147C" w:rsidRPr="004413B9" w:rsidRDefault="0098147C" w:rsidP="00450231">
      <w:pPr>
        <w:spacing w:before="120" w:after="120" w:line="360" w:lineRule="exact"/>
        <w:rPr>
          <w:lang w:val="sv-SE"/>
        </w:rPr>
      </w:pPr>
      <w:r w:rsidRPr="004413B9">
        <w:rPr>
          <w:lang w:val="sv-SE"/>
        </w:rPr>
        <w:t xml:space="preserve">- Nâng cao nhận thức về tầm quan trọng của thông tin, dữ liệu </w:t>
      </w:r>
      <w:r w:rsidR="001F1A27" w:rsidRPr="004413B9">
        <w:rPr>
          <w:lang w:val="sv-SE"/>
        </w:rPr>
        <w:t>nông nghiệp và</w:t>
      </w:r>
      <w:r w:rsidRPr="004413B9">
        <w:rPr>
          <w:lang w:val="sv-SE"/>
        </w:rPr>
        <w:t xml:space="preserve"> môi trường trong cuộc sống và phát triển của đất nước.</w:t>
      </w:r>
    </w:p>
    <w:p w14:paraId="05CC32EC" w14:textId="77777777" w:rsidR="0098147C" w:rsidRPr="004413B9" w:rsidRDefault="0098147C" w:rsidP="0042173E">
      <w:pPr>
        <w:pStyle w:val="Heading3"/>
        <w:rPr>
          <w:lang w:val="sv-SE"/>
        </w:rPr>
      </w:pPr>
      <w:bookmarkStart w:id="47" w:name="_Toc23510364"/>
      <w:bookmarkStart w:id="48" w:name="_Toc51852305"/>
      <w:bookmarkStart w:id="49" w:name="_Toc215223694"/>
      <w:r w:rsidRPr="004413B9">
        <w:rPr>
          <w:lang w:val="sv-SE"/>
        </w:rPr>
        <w:t>Hiệu quả trong công tác quản lý nhà nước</w:t>
      </w:r>
      <w:bookmarkEnd w:id="47"/>
      <w:bookmarkEnd w:id="48"/>
      <w:bookmarkEnd w:id="49"/>
    </w:p>
    <w:p w14:paraId="05CA3931" w14:textId="54DAFFC6" w:rsidR="0098147C" w:rsidRPr="004413B9" w:rsidRDefault="0098147C" w:rsidP="00450231">
      <w:pPr>
        <w:spacing w:before="120" w:after="120" w:line="360" w:lineRule="exact"/>
        <w:rPr>
          <w:lang w:val="sv-SE"/>
        </w:rPr>
      </w:pPr>
      <w:r w:rsidRPr="004413B9">
        <w:rPr>
          <w:lang w:val="sv-SE"/>
        </w:rPr>
        <w:t xml:space="preserve">- Cơ sở dữ liệu </w:t>
      </w:r>
      <w:r w:rsidR="00B11BC8" w:rsidRPr="004413B9">
        <w:rPr>
          <w:lang w:val="sv-SE"/>
        </w:rPr>
        <w:t>nông nghiệp</w:t>
      </w:r>
      <w:r w:rsidRPr="004413B9">
        <w:rPr>
          <w:lang w:val="sv-SE"/>
        </w:rPr>
        <w:t xml:space="preserve"> và môi trường thu nhận, tổ chức quản lý, kết nối liên thông và chia sẻ thống nhất hỗ trợ đổi mới phương thức quản lý, điều hành của các cơ quan quản lý nhà nước, tăng cường phối hợp giữa các bộ, ngành và địa phương trong công tác quản lý nhà nước;</w:t>
      </w:r>
    </w:p>
    <w:p w14:paraId="3A00BBC8" w14:textId="2191F24A" w:rsidR="0098147C" w:rsidRPr="004413B9" w:rsidRDefault="0098147C" w:rsidP="00450231">
      <w:pPr>
        <w:spacing w:before="120" w:after="120" w:line="360" w:lineRule="exact"/>
        <w:rPr>
          <w:lang w:val="sv-SE"/>
        </w:rPr>
      </w:pPr>
      <w:r w:rsidRPr="004413B9">
        <w:rPr>
          <w:lang w:val="sv-SE"/>
        </w:rPr>
        <w:t xml:space="preserve">- Cơ sở dữ liệu </w:t>
      </w:r>
      <w:r w:rsidR="00850F87" w:rsidRPr="004413B9">
        <w:rPr>
          <w:lang w:val="sv-SE"/>
        </w:rPr>
        <w:t>nông nghiệp và</w:t>
      </w:r>
      <w:r w:rsidRPr="004413B9">
        <w:rPr>
          <w:lang w:val="sv-SE"/>
        </w:rPr>
        <w:t xml:space="preserve"> môi trường được xây dựng hoàn thiện với thành phần cốt lõi là các cơ sở dữ liệu quốc là nền tảng cho xây dựng Chính phủ điện tử, Chính phủ số.</w:t>
      </w:r>
    </w:p>
    <w:p w14:paraId="4930BD39" w14:textId="226C2349" w:rsidR="0098147C" w:rsidRPr="004413B9" w:rsidRDefault="0098147C" w:rsidP="00450231">
      <w:pPr>
        <w:spacing w:before="120" w:after="120" w:line="360" w:lineRule="exact"/>
        <w:rPr>
          <w:lang w:val="sv-SE"/>
        </w:rPr>
      </w:pPr>
      <w:r w:rsidRPr="004413B9">
        <w:rPr>
          <w:lang w:val="sv-SE"/>
        </w:rPr>
        <w:lastRenderedPageBreak/>
        <w:t xml:space="preserve">- Hệ thống cơ sở dữ liệu liên </w:t>
      </w:r>
      <w:r w:rsidR="00850F87" w:rsidRPr="004413B9">
        <w:rPr>
          <w:lang w:val="sv-SE"/>
        </w:rPr>
        <w:t>nông nghiệp và</w:t>
      </w:r>
      <w:r w:rsidRPr="004413B9">
        <w:rPr>
          <w:lang w:val="sv-SE"/>
        </w:rPr>
        <w:t xml:space="preserve"> môi trường kết nối, liên thông là hạ tầng thông tin dữ liệu cơ sở, hạ tầng tri thức bảo đảm xây dựng, phát triển Chính phủ điện tử/Chính quyền điện tử hướng tới Chính phủ số, nền kinh tế số.</w:t>
      </w:r>
    </w:p>
    <w:p w14:paraId="38C12D8C" w14:textId="428C990F" w:rsidR="00FA5F0A" w:rsidRPr="004413B9" w:rsidRDefault="00FA5F0A" w:rsidP="000543A5">
      <w:pPr>
        <w:pStyle w:val="Heading2"/>
      </w:pPr>
      <w:bookmarkStart w:id="50" w:name="_Toc215223695"/>
      <w:r w:rsidRPr="004413B9">
        <w:t>Phân chia các dự án thành phần (nếu có)</w:t>
      </w:r>
      <w:bookmarkEnd w:id="50"/>
    </w:p>
    <w:p w14:paraId="53B44426" w14:textId="2F8717BE" w:rsidR="00C72D88" w:rsidRPr="004413B9" w:rsidRDefault="00C72D88" w:rsidP="00450231">
      <w:pPr>
        <w:spacing w:before="120" w:after="120" w:line="360" w:lineRule="exact"/>
      </w:pPr>
      <w:r w:rsidRPr="004413B9">
        <w:t>Dự án không phân chia thành các dự án thành phần</w:t>
      </w:r>
      <w:r w:rsidR="00B16BE7" w:rsidRPr="004413B9">
        <w:t>.</w:t>
      </w:r>
    </w:p>
    <w:p w14:paraId="36E233B0" w14:textId="2173FFA5" w:rsidR="00A514FE" w:rsidRPr="004413B9" w:rsidRDefault="00FA5F0A" w:rsidP="000543A5">
      <w:pPr>
        <w:pStyle w:val="Heading2"/>
      </w:pPr>
      <w:bookmarkStart w:id="51" w:name="_Toc215223696"/>
      <w:r w:rsidRPr="004413B9">
        <w:t>Giải pháp tổ chức thực hiện</w:t>
      </w:r>
      <w:bookmarkEnd w:id="51"/>
    </w:p>
    <w:p w14:paraId="51B2F375" w14:textId="76455D80" w:rsidR="00A514FE" w:rsidRPr="004413B9" w:rsidRDefault="00A514FE" w:rsidP="0042173E">
      <w:pPr>
        <w:pStyle w:val="Heading3"/>
      </w:pPr>
      <w:bookmarkStart w:id="52" w:name="_Toc215223697"/>
      <w:r w:rsidRPr="004413B9">
        <w:t>Giải pháp tổ chức quản lý thực hiện</w:t>
      </w:r>
      <w:bookmarkEnd w:id="52"/>
    </w:p>
    <w:p w14:paraId="0FE8FCA4" w14:textId="32F4BDCE" w:rsidR="000113C4" w:rsidRPr="004413B9" w:rsidRDefault="00C74CFE" w:rsidP="00450231">
      <w:pPr>
        <w:spacing w:before="120" w:after="120" w:line="360" w:lineRule="exact"/>
        <w:rPr>
          <w:lang w:val="sv-SE"/>
        </w:rPr>
      </w:pPr>
      <w:r w:rsidRPr="004413B9">
        <w:rPr>
          <w:lang w:val="sv-SE"/>
        </w:rPr>
        <w:t>Chủ đầu tư trực tiếp quản lý dự án và thành lập Ban quản lý thực hiện dự án (thành viên Ban quản lý dự án có thể đề xuất từ các đơn vị trực thuộc Bộ có liên quan nếu cần thiết)</w:t>
      </w:r>
      <w:r w:rsidR="00762685" w:rsidRPr="004413B9">
        <w:rPr>
          <w:lang w:val="sv-SE"/>
        </w:rPr>
        <w:t>.</w:t>
      </w:r>
    </w:p>
    <w:p w14:paraId="6766192E" w14:textId="65951366" w:rsidR="00A514FE" w:rsidRPr="004413B9" w:rsidRDefault="00A514FE" w:rsidP="0042173E">
      <w:pPr>
        <w:pStyle w:val="Heading3"/>
      </w:pPr>
      <w:bookmarkStart w:id="53" w:name="_Toc215223698"/>
      <w:r w:rsidRPr="004413B9">
        <w:t>Giải pháp quản lý chất lượng thực hiện</w:t>
      </w:r>
      <w:bookmarkEnd w:id="53"/>
    </w:p>
    <w:p w14:paraId="1C61DC03" w14:textId="47647AE7" w:rsidR="002B3DEB" w:rsidRPr="004413B9" w:rsidRDefault="00553DF1" w:rsidP="00450231">
      <w:pPr>
        <w:spacing w:before="120" w:after="120" w:line="360" w:lineRule="exact"/>
        <w:rPr>
          <w:rStyle w:val="uv3um"/>
          <w:rFonts w:cs="Times New Roman"/>
          <w:szCs w:val="28"/>
          <w:shd w:val="clear" w:color="auto" w:fill="FFFFFF"/>
        </w:rPr>
      </w:pPr>
      <w:r w:rsidRPr="004413B9">
        <w:rPr>
          <w:rFonts w:cs="Times New Roman"/>
          <w:szCs w:val="28"/>
          <w:shd w:val="clear" w:color="auto" w:fill="FFFFFF"/>
        </w:rPr>
        <w:t>Giải pháp quản lý chất lượng thực hiện dự án bao gồm các hoạt động như hoạch định chất lượng, đảm bảo chất lượng, kiểm soát chất lượng và cải tiến chất lượng, nhằm đảm bảo sản phẩm cuối cùng đáp ứng các tiêu chuẩn và yêu cầu đã đề ra.</w:t>
      </w:r>
      <w:r w:rsidRPr="004413B9">
        <w:rPr>
          <w:rStyle w:val="uv3um"/>
          <w:rFonts w:cs="Times New Roman"/>
          <w:szCs w:val="28"/>
          <w:shd w:val="clear" w:color="auto" w:fill="FFFFFF"/>
        </w:rPr>
        <w:t> </w:t>
      </w:r>
      <w:r w:rsidR="002B3DEB" w:rsidRPr="004413B9">
        <w:rPr>
          <w:rStyle w:val="uv3um"/>
          <w:rFonts w:cs="Times New Roman"/>
          <w:szCs w:val="28"/>
          <w:shd w:val="clear" w:color="auto" w:fill="FFFFFF"/>
        </w:rPr>
        <w:t>Sản phẩm chính của dự án là các CSDL</w:t>
      </w:r>
      <w:r w:rsidR="001920FB" w:rsidRPr="004413B9">
        <w:rPr>
          <w:rStyle w:val="uv3um"/>
          <w:rFonts w:cs="Times New Roman"/>
          <w:szCs w:val="28"/>
          <w:shd w:val="clear" w:color="auto" w:fill="FFFFFF"/>
        </w:rPr>
        <w:t>, HTTT</w:t>
      </w:r>
      <w:r w:rsidR="002B3DEB" w:rsidRPr="004413B9">
        <w:rPr>
          <w:rStyle w:val="uv3um"/>
          <w:rFonts w:cs="Times New Roman"/>
          <w:szCs w:val="28"/>
          <w:shd w:val="clear" w:color="auto" w:fill="FFFFFF"/>
        </w:rPr>
        <w:t xml:space="preserve"> chuyên ngành, vì vậy Cục Chuyển đổi số đề suất một số giải pháp như sau:</w:t>
      </w:r>
    </w:p>
    <w:p w14:paraId="42D3F066" w14:textId="52C756A8" w:rsidR="002B3DEB" w:rsidRPr="004413B9" w:rsidRDefault="002B3DEB" w:rsidP="00450231">
      <w:pPr>
        <w:spacing w:before="120" w:after="120" w:line="360" w:lineRule="exact"/>
        <w:rPr>
          <w:rFonts w:cs="Times New Roman"/>
          <w:szCs w:val="28"/>
        </w:rPr>
      </w:pPr>
      <w:r w:rsidRPr="004413B9">
        <w:rPr>
          <w:rFonts w:cs="Times New Roman"/>
          <w:szCs w:val="28"/>
        </w:rPr>
        <w:t>- Các đơn vị chuyên ngành chủ trì, xây dựng các yêu cầu nghiệp vụ, kỹ thuật; phối hợp tổ chức thực hiện, nghiệm thu, tiếp nhận các sản phẩm.</w:t>
      </w:r>
    </w:p>
    <w:p w14:paraId="75F3CD2D" w14:textId="6E338F34" w:rsidR="002B3DEB" w:rsidRPr="004413B9" w:rsidRDefault="002B3DEB" w:rsidP="00450231">
      <w:pPr>
        <w:spacing w:before="120" w:after="120" w:line="360" w:lineRule="exact"/>
        <w:rPr>
          <w:rFonts w:cs="Times New Roman"/>
          <w:szCs w:val="28"/>
        </w:rPr>
      </w:pPr>
      <w:r w:rsidRPr="004413B9">
        <w:rPr>
          <w:rFonts w:cs="Times New Roman"/>
          <w:szCs w:val="28"/>
        </w:rPr>
        <w:t>- Ứng dụng các giải pháp số trong quản trị, điều hành dự án.</w:t>
      </w:r>
      <w:r w:rsidR="005913B4" w:rsidRPr="004413B9">
        <w:rPr>
          <w:rFonts w:cs="Times New Roman"/>
          <w:szCs w:val="28"/>
        </w:rPr>
        <w:t xml:space="preserve"> </w:t>
      </w:r>
      <w:r w:rsidR="005913B4" w:rsidRPr="004413B9">
        <w:rPr>
          <w:rFonts w:eastAsia="Times New Roman" w:cs="Times New Roman"/>
          <w:bCs/>
          <w:szCs w:val="28"/>
        </w:rPr>
        <w:t xml:space="preserve">Thiết lập hệ thống quản lý dự án theo </w:t>
      </w:r>
      <w:r w:rsidR="005913B4" w:rsidRPr="004413B9">
        <w:rPr>
          <w:rFonts w:eastAsia="Times New Roman" w:cs="Times New Roman"/>
          <w:szCs w:val="28"/>
        </w:rPr>
        <w:t xml:space="preserve">các chuẩn mực quản lý dự án, bảo đảm tính chuyên nghiệp và kiểm soát toàn diện dự án. </w:t>
      </w:r>
      <w:r w:rsidR="005913B4" w:rsidRPr="004413B9">
        <w:rPr>
          <w:rFonts w:eastAsia="Times New Roman" w:cs="Times New Roman"/>
          <w:bCs/>
          <w:szCs w:val="28"/>
        </w:rPr>
        <w:t xml:space="preserve">Ban Quản lý dự án </w:t>
      </w:r>
      <w:r w:rsidR="005913B4" w:rsidRPr="004413B9">
        <w:rPr>
          <w:rFonts w:eastAsia="Times New Roman" w:cs="Times New Roman"/>
          <w:szCs w:val="28"/>
        </w:rPr>
        <w:t>gồm các chuyên gia quản lý, công nghệ thông tin, cơ sở dữ liệu, dữ liệu, an toàn thông tin, và đại diện các đơn vị liên quan.</w:t>
      </w:r>
    </w:p>
    <w:p w14:paraId="0C4BE510" w14:textId="62663772" w:rsidR="005913B4" w:rsidRPr="004413B9" w:rsidRDefault="002B3DEB" w:rsidP="00450231">
      <w:pPr>
        <w:spacing w:before="120" w:after="120" w:line="360" w:lineRule="exact"/>
        <w:rPr>
          <w:rFonts w:eastAsia="Times New Roman" w:cs="Times New Roman"/>
          <w:bCs/>
          <w:szCs w:val="28"/>
        </w:rPr>
      </w:pPr>
      <w:r w:rsidRPr="004413B9">
        <w:rPr>
          <w:rFonts w:cs="Times New Roman"/>
          <w:szCs w:val="28"/>
        </w:rPr>
        <w:t>- Mời các chuyên gia cao cấp, công ty công nghệ uy tín tư vấn, hỗ trợ trong quá trình triển khai dự án</w:t>
      </w:r>
      <w:r w:rsidR="005913B4" w:rsidRPr="004413B9">
        <w:rPr>
          <w:rFonts w:cs="Times New Roman"/>
          <w:szCs w:val="28"/>
        </w:rPr>
        <w:t xml:space="preserve">; </w:t>
      </w:r>
      <w:r w:rsidR="005913B4" w:rsidRPr="004413B9">
        <w:rPr>
          <w:rFonts w:eastAsia="Times New Roman" w:cs="Times New Roman"/>
          <w:bCs/>
          <w:szCs w:val="28"/>
        </w:rPr>
        <w:t xml:space="preserve">Thực hiện thẩm định, kiểm thử và đánh giá độc lập đối với các sản phẩm phần mềm, hệ thống cơ sở dữ liệu, nền tảng kết nối trước khi đưa vào vận hành; Thuê đơn vị tư vấn giám sát độc lập có đủ năng lực chuyên môn về </w:t>
      </w:r>
      <w:r w:rsidR="008539B9" w:rsidRPr="004413B9">
        <w:rPr>
          <w:rFonts w:eastAsia="Times New Roman" w:cs="Times New Roman"/>
          <w:bCs/>
          <w:szCs w:val="28"/>
        </w:rPr>
        <w:t>công nghệ thông tin</w:t>
      </w:r>
      <w:r w:rsidR="005913B4" w:rsidRPr="004413B9">
        <w:rPr>
          <w:rFonts w:eastAsia="Times New Roman" w:cs="Times New Roman"/>
          <w:bCs/>
          <w:szCs w:val="28"/>
        </w:rPr>
        <w:t xml:space="preserve"> và quản lý cơ sở dữ liệu để giám sát tiến độ, chất lượng, hiệu quả thực hiện.</w:t>
      </w:r>
    </w:p>
    <w:p w14:paraId="569F4D82" w14:textId="77777777" w:rsidR="005913B4" w:rsidRPr="004413B9" w:rsidRDefault="005913B4" w:rsidP="00450231">
      <w:pPr>
        <w:widowControl/>
        <w:spacing w:before="120" w:after="120" w:line="360" w:lineRule="exact"/>
        <w:rPr>
          <w:rFonts w:eastAsia="Times New Roman" w:cs="Times New Roman"/>
          <w:bCs/>
          <w:szCs w:val="28"/>
        </w:rPr>
      </w:pPr>
      <w:r w:rsidRPr="004413B9">
        <w:rPr>
          <w:rFonts w:eastAsia="Times New Roman" w:cs="Times New Roman"/>
          <w:bCs/>
          <w:szCs w:val="28"/>
        </w:rPr>
        <w:t>- Thiết lập cơ chế quản lý rủi ro với danh mục các rủi ro tiềm ẩn về kỹ thuật, nhân sự, pháp lý và tài chính. Có quy trình phản ứng nhanh để xử lý các tình huống phát sinh.</w:t>
      </w:r>
    </w:p>
    <w:p w14:paraId="386D64FF" w14:textId="77777777" w:rsidR="005913B4" w:rsidRPr="004413B9" w:rsidRDefault="005913B4" w:rsidP="00450231">
      <w:pPr>
        <w:widowControl/>
        <w:spacing w:before="120" w:after="120" w:line="360" w:lineRule="exact"/>
        <w:rPr>
          <w:rFonts w:eastAsia="Times New Roman" w:cs="Times New Roman"/>
          <w:bCs/>
          <w:szCs w:val="28"/>
        </w:rPr>
      </w:pPr>
      <w:r w:rsidRPr="004413B9">
        <w:rPr>
          <w:rFonts w:eastAsia="Times New Roman" w:cs="Times New Roman"/>
          <w:bCs/>
          <w:szCs w:val="28"/>
        </w:rPr>
        <w:t>- Định kỳ tổ chức họp rà soát toàn bộ kế hoạch, chi phí và tiến độ, cập nhật kịch bản điều chỉnh nếu cần thiết.</w:t>
      </w:r>
    </w:p>
    <w:p w14:paraId="73709451" w14:textId="02E746D8" w:rsidR="00216B4E" w:rsidRPr="004413B9" w:rsidRDefault="00216B4E" w:rsidP="00C54AC5">
      <w:pPr>
        <w:spacing w:before="120" w:after="240" w:line="360" w:lineRule="exact"/>
      </w:pPr>
      <w:r w:rsidRPr="004413B9">
        <w:rPr>
          <w:lang w:val="sv-SE"/>
        </w:rPr>
        <w:t>Cục</w:t>
      </w:r>
      <w:r w:rsidRPr="004413B9">
        <w:t xml:space="preserve"> Chuyển đổi số kính trình Bộ Nông nghiệp và Môi trường xem xét, quyết </w:t>
      </w:r>
      <w:r w:rsidRPr="004413B9">
        <w:lastRenderedPageBreak/>
        <w:t>định chủ trương đầu tư dự án “</w:t>
      </w:r>
      <w:r w:rsidR="000A0975" w:rsidRPr="004413B9">
        <w:rPr>
          <w:rFonts w:cs="Times New Roman"/>
          <w:szCs w:val="28"/>
        </w:rPr>
        <w:t>Xây dựng, hoàn thiện cơ sở dữ liệu nông nghiệp và môi trường kết nối liên thông với các bộ, ngành, địa phương</w:t>
      </w:r>
      <w:r w:rsidRPr="004413B9">
        <w:t>”.</w:t>
      </w:r>
    </w:p>
    <w:tbl>
      <w:tblPr>
        <w:tblW w:w="9214" w:type="dxa"/>
        <w:tblInd w:w="108" w:type="dxa"/>
        <w:tblLook w:val="01E0" w:firstRow="1" w:lastRow="1" w:firstColumn="1" w:lastColumn="1" w:noHBand="0" w:noVBand="0"/>
      </w:tblPr>
      <w:tblGrid>
        <w:gridCol w:w="4262"/>
        <w:gridCol w:w="4952"/>
      </w:tblGrid>
      <w:tr w:rsidR="004413B9" w:rsidRPr="004413B9" w14:paraId="75AAB94F" w14:textId="77777777" w:rsidTr="005C7D0E">
        <w:tc>
          <w:tcPr>
            <w:tcW w:w="4262" w:type="dxa"/>
            <w:vMerge w:val="restart"/>
          </w:tcPr>
          <w:p w14:paraId="5C6315DF" w14:textId="562954E7" w:rsidR="00BD0F1C" w:rsidRPr="004413B9" w:rsidRDefault="00BD0F1C" w:rsidP="00BD0F1C">
            <w:pPr>
              <w:spacing w:line="240" w:lineRule="auto"/>
              <w:ind w:firstLine="0"/>
              <w:rPr>
                <w:szCs w:val="28"/>
                <w:lang w:val="nl-NL"/>
              </w:rPr>
            </w:pPr>
          </w:p>
        </w:tc>
        <w:tc>
          <w:tcPr>
            <w:tcW w:w="4952" w:type="dxa"/>
          </w:tcPr>
          <w:p w14:paraId="36D071CE" w14:textId="41E23227" w:rsidR="00BD0F1C" w:rsidRPr="004413B9" w:rsidRDefault="00BD0F1C" w:rsidP="00BD0F1C">
            <w:pPr>
              <w:jc w:val="center"/>
              <w:rPr>
                <w:b/>
                <w:szCs w:val="28"/>
                <w:lang w:val="nl-NL"/>
              </w:rPr>
            </w:pPr>
            <w:r w:rsidRPr="004413B9">
              <w:rPr>
                <w:b/>
                <w:szCs w:val="28"/>
                <w:lang w:val="nl-NL"/>
              </w:rPr>
              <w:t>CỤC CHUYỂN ĐỔI SỐ</w:t>
            </w:r>
          </w:p>
        </w:tc>
      </w:tr>
      <w:tr w:rsidR="004413B9" w:rsidRPr="004413B9" w14:paraId="5303E5F1" w14:textId="77777777" w:rsidTr="005C7D0E">
        <w:trPr>
          <w:trHeight w:val="225"/>
        </w:trPr>
        <w:tc>
          <w:tcPr>
            <w:tcW w:w="4262" w:type="dxa"/>
            <w:vMerge/>
          </w:tcPr>
          <w:p w14:paraId="319404DC" w14:textId="77777777" w:rsidR="00BD0F1C" w:rsidRPr="004413B9" w:rsidRDefault="00BD0F1C" w:rsidP="00BD0F1C">
            <w:pPr>
              <w:rPr>
                <w:b/>
                <w:i/>
                <w:sz w:val="22"/>
              </w:rPr>
            </w:pPr>
          </w:p>
        </w:tc>
        <w:tc>
          <w:tcPr>
            <w:tcW w:w="4952" w:type="dxa"/>
          </w:tcPr>
          <w:p w14:paraId="765C6E64" w14:textId="233E2A1C" w:rsidR="00BD0F1C" w:rsidRPr="004413B9" w:rsidRDefault="00BD0F1C" w:rsidP="00BD0F1C">
            <w:pPr>
              <w:jc w:val="center"/>
              <w:rPr>
                <w:b/>
                <w:szCs w:val="28"/>
              </w:rPr>
            </w:pPr>
          </w:p>
        </w:tc>
      </w:tr>
      <w:tr w:rsidR="004413B9" w:rsidRPr="004413B9" w14:paraId="7BE101F0" w14:textId="77777777" w:rsidTr="005C7D0E">
        <w:tc>
          <w:tcPr>
            <w:tcW w:w="4262" w:type="dxa"/>
            <w:vMerge/>
          </w:tcPr>
          <w:p w14:paraId="579932E1" w14:textId="77777777" w:rsidR="00BD0F1C" w:rsidRPr="004413B9" w:rsidRDefault="00BD0F1C" w:rsidP="00BD0F1C">
            <w:pPr>
              <w:rPr>
                <w:sz w:val="22"/>
              </w:rPr>
            </w:pPr>
          </w:p>
        </w:tc>
        <w:tc>
          <w:tcPr>
            <w:tcW w:w="4952" w:type="dxa"/>
          </w:tcPr>
          <w:p w14:paraId="15050016" w14:textId="22E22C25" w:rsidR="00BD0F1C" w:rsidRPr="004413B9" w:rsidRDefault="00BD0F1C" w:rsidP="00BD0F1C">
            <w:pPr>
              <w:jc w:val="center"/>
              <w:rPr>
                <w:b/>
                <w:szCs w:val="28"/>
              </w:rPr>
            </w:pPr>
          </w:p>
        </w:tc>
      </w:tr>
    </w:tbl>
    <w:p w14:paraId="10FAD4EB" w14:textId="2DD5CA6C" w:rsidR="00526FA9" w:rsidRPr="004413B9" w:rsidRDefault="00526FA9" w:rsidP="00450231">
      <w:pPr>
        <w:widowControl/>
        <w:spacing w:before="0" w:after="160" w:line="259" w:lineRule="auto"/>
        <w:ind w:firstLine="0"/>
        <w:jc w:val="left"/>
        <w:sectPr w:rsidR="00526FA9" w:rsidRPr="004413B9" w:rsidSect="00D81177">
          <w:headerReference w:type="default" r:id="rId10"/>
          <w:pgSz w:w="11907" w:h="16840" w:code="9"/>
          <w:pgMar w:top="1134" w:right="1134" w:bottom="1134" w:left="1418" w:header="720" w:footer="720" w:gutter="0"/>
          <w:pgNumType w:start="1"/>
          <w:cols w:space="720"/>
          <w:titlePg/>
          <w:docGrid w:linePitch="381"/>
        </w:sectPr>
      </w:pPr>
    </w:p>
    <w:p w14:paraId="5C26ECD9" w14:textId="6BCB2D17" w:rsidR="00503C63" w:rsidRPr="004413B9" w:rsidRDefault="00503C63" w:rsidP="00EA275C">
      <w:pPr>
        <w:pStyle w:val="Heading1"/>
        <w:numPr>
          <w:ilvl w:val="0"/>
          <w:numId w:val="0"/>
        </w:numPr>
        <w:jc w:val="center"/>
      </w:pPr>
      <w:bookmarkStart w:id="54" w:name="_Toc215223699"/>
      <w:r w:rsidRPr="004413B9">
        <w:lastRenderedPageBreak/>
        <w:t>Phụ lục</w:t>
      </w:r>
      <w:r w:rsidR="00C54AC5" w:rsidRPr="004413B9">
        <w:t xml:space="preserve"> 1</w:t>
      </w:r>
      <w:bookmarkEnd w:id="54"/>
    </w:p>
    <w:p w14:paraId="1B3DED6E" w14:textId="77777777" w:rsidR="00F670CB" w:rsidRPr="004413B9" w:rsidRDefault="00241E9A" w:rsidP="00F670CB">
      <w:pPr>
        <w:pStyle w:val="Heading1"/>
        <w:numPr>
          <w:ilvl w:val="0"/>
          <w:numId w:val="0"/>
        </w:numPr>
        <w:spacing w:before="120" w:after="120"/>
        <w:jc w:val="center"/>
      </w:pPr>
      <w:bookmarkStart w:id="55" w:name="_Toc215223700"/>
      <w:r w:rsidRPr="004413B9">
        <w:t>DANH MỤC CSDL, HTTT QUỐC GIA, CHUYÊN NGÀNH</w:t>
      </w:r>
      <w:bookmarkEnd w:id="55"/>
    </w:p>
    <w:p w14:paraId="5C115958" w14:textId="77C9FEB9" w:rsidR="00803E88" w:rsidRPr="004413B9" w:rsidRDefault="00241E9A" w:rsidP="00F670CB">
      <w:pPr>
        <w:pStyle w:val="Heading1"/>
        <w:numPr>
          <w:ilvl w:val="0"/>
          <w:numId w:val="0"/>
        </w:numPr>
        <w:spacing w:before="120" w:after="120"/>
        <w:jc w:val="center"/>
        <w:rPr>
          <w:rFonts w:cs="Times New Roman"/>
          <w:b w:val="0"/>
          <w:szCs w:val="28"/>
        </w:rPr>
      </w:pPr>
      <w:bookmarkStart w:id="56" w:name="_Toc215223701"/>
      <w:r w:rsidRPr="004413B9">
        <w:t>CÁC LĨNH VỰC DỰ KIẾN XÂY DỰNG, HOÀN THIỆN</w:t>
      </w:r>
      <w:bookmarkEnd w:id="56"/>
    </w:p>
    <w:p w14:paraId="3A980E2A" w14:textId="56985D8F" w:rsidR="00503C63" w:rsidRPr="004413B9" w:rsidRDefault="00503C63" w:rsidP="001920FB">
      <w:pPr>
        <w:spacing w:before="120" w:after="120" w:line="360" w:lineRule="exact"/>
        <w:ind w:firstLine="0"/>
        <w:jc w:val="center"/>
        <w:rPr>
          <w:rFonts w:cs="Times New Roman"/>
          <w:i/>
          <w:szCs w:val="28"/>
        </w:rPr>
      </w:pPr>
      <w:r w:rsidRPr="004413B9">
        <w:rPr>
          <w:rFonts w:cs="Times New Roman"/>
          <w:i/>
          <w:szCs w:val="28"/>
        </w:rPr>
        <w:t xml:space="preserve">(Kèm theo </w:t>
      </w:r>
      <w:r w:rsidR="00F25AAD" w:rsidRPr="004413B9">
        <w:rPr>
          <w:rFonts w:cs="Times New Roman"/>
          <w:i/>
          <w:szCs w:val="28"/>
        </w:rPr>
        <w:t>B</w:t>
      </w:r>
      <w:r w:rsidRPr="004413B9">
        <w:rPr>
          <w:rFonts w:cs="Times New Roman"/>
          <w:i/>
          <w:szCs w:val="28"/>
        </w:rPr>
        <w:t xml:space="preserve">áo cáo số     /BC-CĐS ngày </w:t>
      </w:r>
      <w:r w:rsidR="00883905" w:rsidRPr="004413B9">
        <w:rPr>
          <w:rFonts w:cs="Times New Roman"/>
          <w:i/>
          <w:szCs w:val="28"/>
        </w:rPr>
        <w:t xml:space="preserve">   /</w:t>
      </w:r>
      <w:r w:rsidR="009B2C4E">
        <w:rPr>
          <w:rFonts w:cs="Times New Roman"/>
          <w:i/>
          <w:szCs w:val="28"/>
        </w:rPr>
        <w:t xml:space="preserve">     </w:t>
      </w:r>
      <w:r w:rsidR="00883905" w:rsidRPr="004413B9">
        <w:rPr>
          <w:rFonts w:cs="Times New Roman"/>
          <w:i/>
          <w:szCs w:val="28"/>
        </w:rPr>
        <w:t xml:space="preserve">/2025 </w:t>
      </w:r>
      <w:r w:rsidRPr="004413B9">
        <w:rPr>
          <w:rFonts w:cs="Times New Roman"/>
          <w:i/>
          <w:szCs w:val="28"/>
        </w:rPr>
        <w:t>của Cục Chuyển đổi số)</w:t>
      </w:r>
    </w:p>
    <w:p w14:paraId="209D7969" w14:textId="6AB6DF8B" w:rsidR="00803E88" w:rsidRPr="004413B9" w:rsidRDefault="00803E88" w:rsidP="000543A5">
      <w:pPr>
        <w:pStyle w:val="Heading2"/>
        <w:numPr>
          <w:ilvl w:val="1"/>
          <w:numId w:val="1"/>
        </w:numPr>
        <w:rPr>
          <w:rFonts w:cs="Times New Roman"/>
          <w:szCs w:val="28"/>
        </w:rPr>
      </w:pPr>
      <w:bookmarkStart w:id="57" w:name="_Toc215223702"/>
      <w:r w:rsidRPr="004413B9">
        <w:t>Lĩnh vực đất đai</w:t>
      </w:r>
      <w:bookmarkEnd w:id="57"/>
    </w:p>
    <w:p w14:paraId="5EA4C667" w14:textId="5CEDC334" w:rsidR="00DF58D3" w:rsidRPr="004413B9" w:rsidRDefault="00DF58D3" w:rsidP="00DF58D3">
      <w:pPr>
        <w:spacing w:before="120" w:after="120" w:line="360" w:lineRule="exact"/>
        <w:rPr>
          <w:rFonts w:cs="Times New Roman"/>
          <w:szCs w:val="28"/>
        </w:rPr>
      </w:pPr>
      <w:r w:rsidRPr="004413B9">
        <w:rPr>
          <w:rFonts w:cs="Times New Roman"/>
          <w:szCs w:val="28"/>
        </w:rPr>
        <w:t>a) Xây dựng, hoàn thiện cơ sở dữ liệu đất đai.</w:t>
      </w:r>
    </w:p>
    <w:p w14:paraId="6B86CB5C" w14:textId="650070A1" w:rsidR="00DF58D3" w:rsidRPr="004413B9" w:rsidRDefault="00DF58D3" w:rsidP="00DF58D3">
      <w:pPr>
        <w:spacing w:before="120" w:after="120" w:line="360" w:lineRule="exact"/>
        <w:rPr>
          <w:rFonts w:cs="Times New Roman"/>
          <w:szCs w:val="28"/>
        </w:rPr>
      </w:pPr>
      <w:r w:rsidRPr="004413B9">
        <w:rPr>
          <w:rFonts w:cs="Times New Roman"/>
          <w:szCs w:val="28"/>
        </w:rPr>
        <w:t xml:space="preserve">b) Phát triển, hoàn thiện các </w:t>
      </w:r>
      <w:r w:rsidRPr="004413B9">
        <w:t xml:space="preserve">ứng dụng số, HTTT thu nhận, khai thác, xử lý, phân tích, tổng hợp CSDL </w:t>
      </w:r>
      <w:r w:rsidRPr="004413B9">
        <w:rPr>
          <w:rFonts w:cs="Times New Roman"/>
          <w:szCs w:val="28"/>
        </w:rPr>
        <w:t>đất đai.</w:t>
      </w:r>
    </w:p>
    <w:p w14:paraId="5378A796" w14:textId="38D59C96" w:rsidR="00803E88" w:rsidRPr="004413B9" w:rsidRDefault="00803E88" w:rsidP="000543A5">
      <w:pPr>
        <w:pStyle w:val="Heading2"/>
        <w:numPr>
          <w:ilvl w:val="1"/>
          <w:numId w:val="1"/>
        </w:numPr>
        <w:rPr>
          <w:rFonts w:cs="Times New Roman"/>
          <w:szCs w:val="28"/>
        </w:rPr>
      </w:pPr>
      <w:bookmarkStart w:id="58" w:name="_Toc215223703"/>
      <w:r w:rsidRPr="004413B9">
        <w:t>Lĩnh vực tài nguyên nước</w:t>
      </w:r>
      <w:bookmarkEnd w:id="58"/>
    </w:p>
    <w:p w14:paraId="104EB922" w14:textId="070646FC" w:rsidR="00B9523D" w:rsidRPr="004413B9" w:rsidRDefault="00B9523D" w:rsidP="00B9523D">
      <w:pPr>
        <w:spacing w:before="120" w:after="120" w:line="360" w:lineRule="exact"/>
        <w:rPr>
          <w:rFonts w:cs="Times New Roman"/>
          <w:szCs w:val="28"/>
        </w:rPr>
      </w:pPr>
      <w:r w:rsidRPr="004413B9">
        <w:rPr>
          <w:rFonts w:cs="Times New Roman"/>
          <w:szCs w:val="28"/>
        </w:rPr>
        <w:t>a) Xây dựng, hoàn thiện cơ sở dữ liệu tài nguyên nước.</w:t>
      </w:r>
    </w:p>
    <w:p w14:paraId="57C097B8" w14:textId="77777777" w:rsidR="00B9523D" w:rsidRPr="004413B9" w:rsidRDefault="00B9523D" w:rsidP="00B9523D">
      <w:pPr>
        <w:spacing w:before="120" w:after="120" w:line="360" w:lineRule="exact"/>
        <w:rPr>
          <w:rFonts w:cs="Times New Roman"/>
          <w:szCs w:val="28"/>
        </w:rPr>
      </w:pPr>
      <w:r w:rsidRPr="004413B9">
        <w:rPr>
          <w:rFonts w:cs="Times New Roman"/>
          <w:szCs w:val="28"/>
        </w:rPr>
        <w:t xml:space="preserve">b) Phát triển, hoàn thiện các </w:t>
      </w:r>
      <w:r w:rsidRPr="004413B9">
        <w:t xml:space="preserve">ứng dụng số, HTTT thu nhận, khai thác, xử lý, phân tích, tổng hợp CSDL </w:t>
      </w:r>
      <w:r w:rsidRPr="004413B9">
        <w:rPr>
          <w:rFonts w:cs="Times New Roman"/>
          <w:szCs w:val="28"/>
        </w:rPr>
        <w:t>tài nguyên nước.</w:t>
      </w:r>
    </w:p>
    <w:p w14:paraId="062D866F" w14:textId="5150F413" w:rsidR="00803E88" w:rsidRPr="004413B9" w:rsidRDefault="00803E88" w:rsidP="000543A5">
      <w:pPr>
        <w:pStyle w:val="Heading2"/>
        <w:numPr>
          <w:ilvl w:val="1"/>
          <w:numId w:val="1"/>
        </w:numPr>
        <w:rPr>
          <w:rFonts w:cs="Times New Roman"/>
          <w:szCs w:val="28"/>
        </w:rPr>
      </w:pPr>
      <w:bookmarkStart w:id="59" w:name="_Toc215223704"/>
      <w:r w:rsidRPr="004413B9">
        <w:t>Lĩnh vực địa chất và khoáng sản</w:t>
      </w:r>
      <w:bookmarkEnd w:id="59"/>
    </w:p>
    <w:p w14:paraId="03E50D8E" w14:textId="672B3B5D" w:rsidR="00B9523D" w:rsidRPr="004413B9" w:rsidRDefault="00B9523D" w:rsidP="00B9523D">
      <w:pPr>
        <w:spacing w:before="120" w:after="120" w:line="360" w:lineRule="exact"/>
        <w:rPr>
          <w:rFonts w:cs="Times New Roman"/>
          <w:szCs w:val="28"/>
        </w:rPr>
      </w:pPr>
      <w:r w:rsidRPr="004413B9">
        <w:rPr>
          <w:rFonts w:cs="Times New Roman"/>
          <w:szCs w:val="28"/>
        </w:rPr>
        <w:t>a) Xây dựng, hoàn thiện cơ sở dữ liệu địa chất và khoáng sản.</w:t>
      </w:r>
    </w:p>
    <w:p w14:paraId="771220BA" w14:textId="5F725592" w:rsidR="00803E88" w:rsidRPr="004413B9" w:rsidRDefault="00B9523D" w:rsidP="00B9523D">
      <w:pPr>
        <w:spacing w:before="120" w:after="120" w:line="360" w:lineRule="exact"/>
        <w:rPr>
          <w:rFonts w:cs="Times New Roman"/>
          <w:szCs w:val="28"/>
        </w:rPr>
      </w:pPr>
      <w:r w:rsidRPr="004413B9">
        <w:rPr>
          <w:rFonts w:cs="Times New Roman"/>
          <w:szCs w:val="28"/>
        </w:rPr>
        <w:t xml:space="preserve">b) Phát triển, hoàn thiện các </w:t>
      </w:r>
      <w:r w:rsidRPr="004413B9">
        <w:t xml:space="preserve">ứng dụng số, HTTT thu nhận, khai thác, xử lý, phân tích, tổng hợp CSDL </w:t>
      </w:r>
      <w:r w:rsidRPr="004413B9">
        <w:rPr>
          <w:rFonts w:cs="Times New Roman"/>
          <w:szCs w:val="28"/>
        </w:rPr>
        <w:t>địa chất và khoáng sản.</w:t>
      </w:r>
    </w:p>
    <w:p w14:paraId="03F07A8D" w14:textId="0ADA6A9E" w:rsidR="00803E88" w:rsidRPr="004413B9" w:rsidRDefault="00803E88" w:rsidP="000543A5">
      <w:pPr>
        <w:pStyle w:val="Heading2"/>
        <w:numPr>
          <w:ilvl w:val="1"/>
          <w:numId w:val="1"/>
        </w:numPr>
        <w:rPr>
          <w:rFonts w:cs="Times New Roman"/>
          <w:szCs w:val="28"/>
        </w:rPr>
      </w:pPr>
      <w:bookmarkStart w:id="60" w:name="_Toc215223705"/>
      <w:r w:rsidRPr="004413B9">
        <w:t>Lĩnh vực bảo tồn thiên nhiên và đa dạng sinh học</w:t>
      </w:r>
      <w:bookmarkEnd w:id="60"/>
    </w:p>
    <w:p w14:paraId="5D44B812" w14:textId="77777777" w:rsidR="003B0A15" w:rsidRPr="004413B9" w:rsidRDefault="003B0A15" w:rsidP="003B0A15">
      <w:pPr>
        <w:spacing w:before="120" w:after="120" w:line="360" w:lineRule="exact"/>
        <w:rPr>
          <w:rFonts w:cs="Times New Roman"/>
          <w:szCs w:val="28"/>
        </w:rPr>
      </w:pPr>
      <w:r w:rsidRPr="004413B9">
        <w:rPr>
          <w:rFonts w:cs="Times New Roman"/>
          <w:szCs w:val="28"/>
        </w:rPr>
        <w:t>a) Xây dựng, hoàn thiện cơ sở dữ liệu đa dạng sinh học quốc gia.</w:t>
      </w:r>
    </w:p>
    <w:p w14:paraId="3B9A250D" w14:textId="30566F65" w:rsidR="00803E88" w:rsidRDefault="003B0A15" w:rsidP="003B0A15">
      <w:pPr>
        <w:spacing w:before="120" w:after="120" w:line="360" w:lineRule="exact"/>
        <w:rPr>
          <w:rFonts w:cs="Times New Roman"/>
          <w:szCs w:val="28"/>
        </w:rPr>
      </w:pPr>
      <w:r w:rsidRPr="004413B9">
        <w:rPr>
          <w:rFonts w:cs="Times New Roman"/>
          <w:szCs w:val="28"/>
        </w:rPr>
        <w:t>b) Phát triển, hoàn thiện các ứng dụng số, HTTT thu nhận, khai thác, xử lý, phân tích, tổng hợp CSDL đa dạng sinh học.</w:t>
      </w:r>
    </w:p>
    <w:p w14:paraId="35DF90F8" w14:textId="77777777" w:rsidR="00294342" w:rsidRDefault="00294342" w:rsidP="00294342">
      <w:pPr>
        <w:pStyle w:val="Heading2"/>
        <w:numPr>
          <w:ilvl w:val="1"/>
          <w:numId w:val="1"/>
        </w:numPr>
        <w:rPr>
          <w:rFonts w:cs="Times New Roman"/>
          <w:color w:val="000000" w:themeColor="text1"/>
          <w:szCs w:val="28"/>
        </w:rPr>
      </w:pPr>
      <w:r w:rsidRPr="000A709C">
        <w:t xml:space="preserve">Lĩnh vực </w:t>
      </w:r>
      <w:r>
        <w:t>môi trường</w:t>
      </w:r>
    </w:p>
    <w:p w14:paraId="6D497377" w14:textId="5CC953EE" w:rsidR="00294342" w:rsidRPr="004413B9" w:rsidRDefault="00294342" w:rsidP="00294342">
      <w:pPr>
        <w:spacing w:before="120" w:after="120" w:line="360" w:lineRule="exact"/>
        <w:rPr>
          <w:rFonts w:cs="Times New Roman"/>
          <w:szCs w:val="28"/>
        </w:rPr>
      </w:pPr>
      <w:r w:rsidRPr="00721380">
        <w:rPr>
          <w:rFonts w:cs="Times New Roman"/>
          <w:color w:val="EE0000"/>
          <w:szCs w:val="28"/>
        </w:rPr>
        <w:t>Xây dựng, hoàn thiện hệ thống thông tin, cơ sở dữ liệu môi trường quốc gia.</w:t>
      </w:r>
    </w:p>
    <w:p w14:paraId="238C358C" w14:textId="46B9E471" w:rsidR="00803E88" w:rsidRPr="004413B9" w:rsidRDefault="00803E88" w:rsidP="000543A5">
      <w:pPr>
        <w:pStyle w:val="Heading2"/>
        <w:numPr>
          <w:ilvl w:val="1"/>
          <w:numId w:val="1"/>
        </w:numPr>
        <w:rPr>
          <w:rFonts w:cs="Times New Roman"/>
          <w:szCs w:val="28"/>
        </w:rPr>
      </w:pPr>
      <w:bookmarkStart w:id="61" w:name="_Toc215223706"/>
      <w:r w:rsidRPr="004413B9">
        <w:t>Lĩnh vực khí tượng thủy văn</w:t>
      </w:r>
      <w:bookmarkEnd w:id="61"/>
    </w:p>
    <w:p w14:paraId="7142499A" w14:textId="555BBD16" w:rsidR="00947960" w:rsidRPr="004413B9" w:rsidRDefault="00947960" w:rsidP="00947960">
      <w:pPr>
        <w:spacing w:before="120" w:after="120" w:line="360" w:lineRule="exact"/>
        <w:rPr>
          <w:rFonts w:cs="Times New Roman"/>
          <w:szCs w:val="28"/>
        </w:rPr>
      </w:pPr>
      <w:r w:rsidRPr="004413B9">
        <w:rPr>
          <w:rFonts w:cs="Times New Roman"/>
          <w:szCs w:val="28"/>
        </w:rPr>
        <w:t>a) Xây dựng, hoàn thiện cơ sở dữ liệu khí tượng thủy văn.</w:t>
      </w:r>
    </w:p>
    <w:p w14:paraId="475D7CDA" w14:textId="790A141E" w:rsidR="00803E88" w:rsidRPr="004413B9" w:rsidRDefault="00947960" w:rsidP="00947960">
      <w:pPr>
        <w:spacing w:before="120" w:after="120" w:line="360" w:lineRule="exact"/>
        <w:rPr>
          <w:rFonts w:cs="Times New Roman"/>
          <w:szCs w:val="28"/>
        </w:rPr>
      </w:pPr>
      <w:r w:rsidRPr="004413B9">
        <w:rPr>
          <w:rFonts w:cs="Times New Roman"/>
          <w:szCs w:val="28"/>
        </w:rPr>
        <w:t xml:space="preserve">b) Phát triển, hoàn thiện các </w:t>
      </w:r>
      <w:r w:rsidRPr="004413B9">
        <w:t xml:space="preserve">ứng dụng số, HTTT thu nhận, khai thác, xử lý, phân tích, tổng hợp CSDL </w:t>
      </w:r>
      <w:r w:rsidRPr="004413B9">
        <w:rPr>
          <w:rFonts w:cs="Times New Roman"/>
          <w:szCs w:val="28"/>
        </w:rPr>
        <w:t>khí tượng thủy văn</w:t>
      </w:r>
      <w:r w:rsidR="00002DE8" w:rsidRPr="004413B9">
        <w:rPr>
          <w:rFonts w:cs="Times New Roman"/>
          <w:szCs w:val="28"/>
        </w:rPr>
        <w:t>.</w:t>
      </w:r>
    </w:p>
    <w:p w14:paraId="072FB3A7" w14:textId="2C5714B3" w:rsidR="00803E88" w:rsidRPr="00F362E3" w:rsidRDefault="00803E88" w:rsidP="000543A5">
      <w:pPr>
        <w:pStyle w:val="Heading2"/>
        <w:numPr>
          <w:ilvl w:val="1"/>
          <w:numId w:val="1"/>
        </w:numPr>
        <w:rPr>
          <w:rFonts w:cs="Times New Roman"/>
          <w:strike/>
          <w:szCs w:val="28"/>
        </w:rPr>
      </w:pPr>
      <w:bookmarkStart w:id="62" w:name="_Toc215223707"/>
      <w:r w:rsidRPr="00F362E3">
        <w:rPr>
          <w:strike/>
          <w:color w:val="EE0000"/>
        </w:rPr>
        <w:t>Lĩnh vực tổng hợp tài nguyên và bảo vệ môi trường biển và hải đảo</w:t>
      </w:r>
      <w:bookmarkEnd w:id="62"/>
    </w:p>
    <w:p w14:paraId="24C75F8F" w14:textId="50CD82E3" w:rsidR="00803E88" w:rsidRPr="004413B9" w:rsidRDefault="007F1BA2" w:rsidP="00002DE8">
      <w:pPr>
        <w:spacing w:before="120" w:after="120" w:line="360" w:lineRule="exact"/>
        <w:rPr>
          <w:rFonts w:cs="Times New Roman"/>
          <w:szCs w:val="28"/>
        </w:rPr>
      </w:pPr>
      <w:r w:rsidRPr="004413B9">
        <w:rPr>
          <w:rFonts w:cs="Times New Roman"/>
          <w:szCs w:val="28"/>
        </w:rPr>
        <w:t>a) Xây dựng, hoàn thiện các cơ sở dữ liệu còn lại của lĩnh vực tổng hợp tài nguyên và bảo vệ môi trường biển và hải đảo bao gồm:</w:t>
      </w:r>
    </w:p>
    <w:p w14:paraId="4D0B3F18" w14:textId="77777777" w:rsidR="007F1BA2" w:rsidRPr="004413B9" w:rsidRDefault="007F1BA2" w:rsidP="007F1BA2">
      <w:pPr>
        <w:spacing w:before="120" w:after="120" w:line="360" w:lineRule="exact"/>
        <w:rPr>
          <w:rFonts w:cs="Times New Roman"/>
          <w:szCs w:val="28"/>
        </w:rPr>
      </w:pPr>
      <w:r w:rsidRPr="004413B9">
        <w:rPr>
          <w:rFonts w:cs="Times New Roman"/>
          <w:szCs w:val="28"/>
        </w:rPr>
        <w:t>- Cơ sở dữ liệu Địa hình</w:t>
      </w:r>
    </w:p>
    <w:p w14:paraId="4380624C" w14:textId="4007A109" w:rsidR="007F1BA2" w:rsidRPr="004413B9" w:rsidRDefault="007F1BA2" w:rsidP="007F1BA2">
      <w:pPr>
        <w:spacing w:before="120" w:after="120" w:line="360" w:lineRule="exact"/>
        <w:rPr>
          <w:rFonts w:cs="Times New Roman"/>
          <w:szCs w:val="28"/>
        </w:rPr>
      </w:pPr>
      <w:r w:rsidRPr="004413B9">
        <w:rPr>
          <w:rFonts w:cs="Times New Roman"/>
          <w:szCs w:val="28"/>
        </w:rPr>
        <w:t xml:space="preserve">- Cơ sở dữ liệu </w:t>
      </w:r>
      <w:r w:rsidR="00D17950" w:rsidRPr="004413B9">
        <w:rPr>
          <w:rFonts w:cs="Times New Roman"/>
          <w:szCs w:val="28"/>
        </w:rPr>
        <w:t>Tài nguyên</w:t>
      </w:r>
      <w:r w:rsidRPr="004413B9">
        <w:rPr>
          <w:rFonts w:cs="Times New Roman"/>
          <w:szCs w:val="28"/>
        </w:rPr>
        <w:t xml:space="preserve"> đất ven biển và hải đảo</w:t>
      </w:r>
    </w:p>
    <w:p w14:paraId="2F47CAA3" w14:textId="77777777" w:rsidR="007F1BA2" w:rsidRPr="004413B9" w:rsidRDefault="007F1BA2" w:rsidP="007F1BA2">
      <w:pPr>
        <w:spacing w:before="120" w:after="120" w:line="360" w:lineRule="exact"/>
        <w:rPr>
          <w:rFonts w:cs="Times New Roman"/>
          <w:szCs w:val="28"/>
        </w:rPr>
      </w:pPr>
      <w:r w:rsidRPr="004413B9">
        <w:rPr>
          <w:rFonts w:cs="Times New Roman"/>
          <w:szCs w:val="28"/>
        </w:rPr>
        <w:lastRenderedPageBreak/>
        <w:t>- Cơ sở dữ liệu Khí tượng thuỷ văn biển</w:t>
      </w:r>
    </w:p>
    <w:p w14:paraId="70359E90" w14:textId="5B6F1DCA" w:rsidR="007F1BA2" w:rsidRPr="004413B9" w:rsidRDefault="007F1BA2" w:rsidP="007F1BA2">
      <w:pPr>
        <w:spacing w:before="120" w:after="120" w:line="360" w:lineRule="exact"/>
        <w:rPr>
          <w:rFonts w:cs="Times New Roman"/>
          <w:szCs w:val="28"/>
        </w:rPr>
      </w:pPr>
      <w:r w:rsidRPr="004413B9">
        <w:rPr>
          <w:rFonts w:cs="Times New Roman"/>
          <w:szCs w:val="28"/>
        </w:rPr>
        <w:t xml:space="preserve">- Cơ sở dữ liệu Địa chất </w:t>
      </w:r>
      <w:r w:rsidR="00935D18" w:rsidRPr="004413B9">
        <w:rPr>
          <w:rFonts w:cs="Times New Roman"/>
          <w:szCs w:val="28"/>
        </w:rPr>
        <w:t>và</w:t>
      </w:r>
      <w:r w:rsidRPr="004413B9">
        <w:rPr>
          <w:rFonts w:cs="Times New Roman"/>
          <w:szCs w:val="28"/>
        </w:rPr>
        <w:t xml:space="preserve"> khoáng sản biển</w:t>
      </w:r>
    </w:p>
    <w:p w14:paraId="5410E1DD" w14:textId="77777777" w:rsidR="007F1BA2" w:rsidRPr="004413B9" w:rsidRDefault="007F1BA2" w:rsidP="007F1BA2">
      <w:pPr>
        <w:spacing w:before="120" w:after="120" w:line="360" w:lineRule="exact"/>
        <w:rPr>
          <w:rFonts w:cs="Times New Roman"/>
          <w:szCs w:val="28"/>
        </w:rPr>
      </w:pPr>
      <w:r w:rsidRPr="004413B9">
        <w:rPr>
          <w:rFonts w:cs="Times New Roman"/>
          <w:szCs w:val="28"/>
        </w:rPr>
        <w:t>- Cơ sở dữ liệu Dầu khí</w:t>
      </w:r>
    </w:p>
    <w:p w14:paraId="26B5B653" w14:textId="77777777" w:rsidR="007F1BA2" w:rsidRPr="004413B9" w:rsidRDefault="007F1BA2" w:rsidP="007F1BA2">
      <w:pPr>
        <w:spacing w:before="120" w:after="120" w:line="360" w:lineRule="exact"/>
        <w:rPr>
          <w:rFonts w:cs="Times New Roman"/>
          <w:szCs w:val="28"/>
        </w:rPr>
      </w:pPr>
      <w:r w:rsidRPr="004413B9">
        <w:rPr>
          <w:rFonts w:cs="Times New Roman"/>
          <w:szCs w:val="28"/>
        </w:rPr>
        <w:t>- Cơ sở dữ liệu Hệ sinh thái biển</w:t>
      </w:r>
    </w:p>
    <w:p w14:paraId="24205C3B" w14:textId="77777777" w:rsidR="007F1BA2" w:rsidRPr="004413B9" w:rsidRDefault="007F1BA2" w:rsidP="007F1BA2">
      <w:pPr>
        <w:spacing w:before="120" w:after="120" w:line="360" w:lineRule="exact"/>
        <w:rPr>
          <w:rFonts w:cs="Times New Roman"/>
          <w:szCs w:val="28"/>
        </w:rPr>
      </w:pPr>
      <w:r w:rsidRPr="004413B9">
        <w:rPr>
          <w:rFonts w:cs="Times New Roman"/>
          <w:szCs w:val="28"/>
        </w:rPr>
        <w:t>- Cơ sở dữ liệu Đa dạng sinh học và nguồn lợi thủy sản, hải sản</w:t>
      </w:r>
    </w:p>
    <w:p w14:paraId="087F0141" w14:textId="77777777" w:rsidR="007F1BA2" w:rsidRPr="004413B9" w:rsidRDefault="007F1BA2" w:rsidP="007F1BA2">
      <w:pPr>
        <w:spacing w:before="120" w:after="120" w:line="360" w:lineRule="exact"/>
        <w:rPr>
          <w:rFonts w:cs="Times New Roman"/>
          <w:szCs w:val="28"/>
        </w:rPr>
      </w:pPr>
      <w:r w:rsidRPr="004413B9">
        <w:rPr>
          <w:rFonts w:cs="Times New Roman"/>
          <w:szCs w:val="28"/>
        </w:rPr>
        <w:t>- Cơ sở dữ liệu Tài nguyên vị thế và kỳ quan sinh thái biển</w:t>
      </w:r>
    </w:p>
    <w:p w14:paraId="0B5FC879" w14:textId="77777777" w:rsidR="007F1BA2" w:rsidRPr="004413B9" w:rsidRDefault="007F1BA2" w:rsidP="007F1BA2">
      <w:pPr>
        <w:spacing w:before="120" w:after="120" w:line="360" w:lineRule="exact"/>
        <w:rPr>
          <w:rFonts w:cs="Times New Roman"/>
          <w:szCs w:val="28"/>
        </w:rPr>
      </w:pPr>
      <w:r w:rsidRPr="004413B9">
        <w:rPr>
          <w:rFonts w:cs="Times New Roman"/>
          <w:szCs w:val="28"/>
        </w:rPr>
        <w:t>- Cơ sở dữ liệu Môi trường biển</w:t>
      </w:r>
    </w:p>
    <w:p w14:paraId="749A83B9" w14:textId="77777777" w:rsidR="007F1BA2" w:rsidRPr="004413B9" w:rsidRDefault="007F1BA2" w:rsidP="007F1BA2">
      <w:pPr>
        <w:spacing w:before="120" w:after="120" w:line="360" w:lineRule="exact"/>
        <w:rPr>
          <w:rFonts w:cs="Times New Roman"/>
          <w:szCs w:val="28"/>
        </w:rPr>
      </w:pPr>
      <w:r w:rsidRPr="004413B9">
        <w:rPr>
          <w:rFonts w:cs="Times New Roman"/>
          <w:szCs w:val="28"/>
        </w:rPr>
        <w:t>- Cơ sở dữ liệu Hải đảo</w:t>
      </w:r>
    </w:p>
    <w:p w14:paraId="66BC5221" w14:textId="77777777" w:rsidR="007F1BA2" w:rsidRPr="004413B9" w:rsidRDefault="007F1BA2" w:rsidP="007F1BA2">
      <w:pPr>
        <w:spacing w:before="120" w:after="120" w:line="360" w:lineRule="exact"/>
        <w:rPr>
          <w:rFonts w:cs="Times New Roman"/>
          <w:szCs w:val="28"/>
        </w:rPr>
      </w:pPr>
      <w:r w:rsidRPr="004413B9">
        <w:rPr>
          <w:rFonts w:cs="Times New Roman"/>
          <w:szCs w:val="28"/>
        </w:rPr>
        <w:t>- Cơ sở dữ liệu Ranh giới biển</w:t>
      </w:r>
    </w:p>
    <w:p w14:paraId="61A7BAFD" w14:textId="77777777" w:rsidR="007F1BA2" w:rsidRPr="004413B9" w:rsidRDefault="007F1BA2" w:rsidP="007F1BA2">
      <w:pPr>
        <w:spacing w:before="120" w:after="120" w:line="360" w:lineRule="exact"/>
        <w:rPr>
          <w:rFonts w:cs="Times New Roman"/>
          <w:szCs w:val="28"/>
        </w:rPr>
      </w:pPr>
      <w:r w:rsidRPr="004413B9">
        <w:rPr>
          <w:rFonts w:cs="Times New Roman"/>
          <w:szCs w:val="28"/>
        </w:rPr>
        <w:t>- Cơ sở dữ liệu Tài nguyên nước ven biển và hải đảo</w:t>
      </w:r>
    </w:p>
    <w:p w14:paraId="172C083D" w14:textId="7ABD778A" w:rsidR="007F1BA2" w:rsidRPr="004413B9" w:rsidRDefault="007F1BA2" w:rsidP="007F1BA2">
      <w:pPr>
        <w:spacing w:before="120" w:after="120" w:line="360" w:lineRule="exact"/>
        <w:rPr>
          <w:rFonts w:cs="Times New Roman"/>
          <w:szCs w:val="28"/>
        </w:rPr>
      </w:pPr>
      <w:r w:rsidRPr="004413B9">
        <w:rPr>
          <w:rFonts w:cs="Times New Roman"/>
          <w:szCs w:val="28"/>
        </w:rPr>
        <w:t>- Cơ sở dữ liệu về hệ thống các cửa sông và đê biển</w:t>
      </w:r>
    </w:p>
    <w:p w14:paraId="0C501423" w14:textId="6867EE52" w:rsidR="002450C6" w:rsidRPr="004413B9" w:rsidRDefault="002450C6" w:rsidP="007F1BA2">
      <w:pPr>
        <w:spacing w:before="120" w:after="120" w:line="360" w:lineRule="exact"/>
        <w:rPr>
          <w:rFonts w:cs="Times New Roman"/>
          <w:szCs w:val="28"/>
        </w:rPr>
      </w:pPr>
      <w:r w:rsidRPr="004413B9">
        <w:rPr>
          <w:rFonts w:cs="Times New Roman"/>
          <w:szCs w:val="28"/>
        </w:rPr>
        <w:t>b) Xây dựng Hệ thống thông tin tích hợp và hiện đại hóa công tác quản lý tổng hợp tài nguyên môi trường biển và hải đảo.</w:t>
      </w:r>
    </w:p>
    <w:p w14:paraId="0FA9BD01" w14:textId="414B7632" w:rsidR="00803E88" w:rsidRPr="004413B9" w:rsidRDefault="00803E88" w:rsidP="000543A5">
      <w:pPr>
        <w:pStyle w:val="Heading2"/>
        <w:numPr>
          <w:ilvl w:val="1"/>
          <w:numId w:val="1"/>
        </w:numPr>
        <w:rPr>
          <w:rFonts w:cs="Times New Roman"/>
          <w:szCs w:val="28"/>
        </w:rPr>
      </w:pPr>
      <w:bookmarkStart w:id="63" w:name="_Toc215223708"/>
      <w:r w:rsidRPr="004413B9">
        <w:t>Lĩnh vực biến đổi khí hậu</w:t>
      </w:r>
      <w:bookmarkEnd w:id="63"/>
    </w:p>
    <w:p w14:paraId="78F5CB97" w14:textId="6DC7E847" w:rsidR="00803E88" w:rsidRPr="004413B9" w:rsidRDefault="004E79C7" w:rsidP="00AE755D">
      <w:pPr>
        <w:spacing w:before="120" w:after="120" w:line="360" w:lineRule="exact"/>
        <w:rPr>
          <w:rFonts w:cs="Times New Roman"/>
          <w:szCs w:val="28"/>
        </w:rPr>
      </w:pPr>
      <w:r w:rsidRPr="004413B9">
        <w:rPr>
          <w:rFonts w:cs="Times New Roman"/>
          <w:szCs w:val="28"/>
        </w:rPr>
        <w:t>a) Xây dựng hoàn thiện CSDL quốc gia về Biến đổi khí hậu</w:t>
      </w:r>
      <w:r w:rsidR="00D94E84" w:rsidRPr="004413B9">
        <w:rPr>
          <w:rFonts w:cs="Times New Roman"/>
          <w:szCs w:val="28"/>
        </w:rPr>
        <w:t>.</w:t>
      </w:r>
    </w:p>
    <w:p w14:paraId="52782724" w14:textId="7079EF67" w:rsidR="00D94E84" w:rsidRPr="004413B9" w:rsidRDefault="00D94E84" w:rsidP="00AE755D">
      <w:pPr>
        <w:spacing w:before="120" w:after="120" w:line="360" w:lineRule="exact"/>
        <w:rPr>
          <w:rFonts w:cs="Times New Roman"/>
          <w:szCs w:val="28"/>
        </w:rPr>
      </w:pPr>
      <w:r w:rsidRPr="004413B9">
        <w:rPr>
          <w:rFonts w:cs="Times New Roman"/>
          <w:szCs w:val="28"/>
        </w:rPr>
        <w:t>b) Xây dựng, hoàn thiện Hệ thống thông tin phục vụ quản trị, thu nhận, kết nối và khai thác, sử dụng cơ sở dữ liệu quốc gia về biến đổi khí hậu</w:t>
      </w:r>
      <w:r w:rsidR="0089101E" w:rsidRPr="004413B9">
        <w:rPr>
          <w:rFonts w:cs="Times New Roman"/>
          <w:szCs w:val="28"/>
        </w:rPr>
        <w:t>.</w:t>
      </w:r>
    </w:p>
    <w:p w14:paraId="08905C51" w14:textId="7304513B" w:rsidR="00803E88" w:rsidRPr="004413B9" w:rsidRDefault="00803E88" w:rsidP="000543A5">
      <w:pPr>
        <w:pStyle w:val="Heading2"/>
        <w:numPr>
          <w:ilvl w:val="1"/>
          <w:numId w:val="1"/>
        </w:numPr>
        <w:rPr>
          <w:rFonts w:cs="Times New Roman"/>
          <w:szCs w:val="28"/>
        </w:rPr>
      </w:pPr>
      <w:bookmarkStart w:id="64" w:name="_Toc215223709"/>
      <w:r w:rsidRPr="004413B9">
        <w:t>Lĩnh vực viễn thám</w:t>
      </w:r>
      <w:bookmarkEnd w:id="64"/>
    </w:p>
    <w:p w14:paraId="3EEE4774" w14:textId="7C7D0206" w:rsidR="00002DE8" w:rsidRPr="004413B9" w:rsidRDefault="00B27441" w:rsidP="00002DE8">
      <w:pPr>
        <w:spacing w:before="120" w:after="120" w:line="360" w:lineRule="exact"/>
        <w:rPr>
          <w:rFonts w:cs="Times New Roman"/>
          <w:szCs w:val="28"/>
        </w:rPr>
      </w:pPr>
      <w:r w:rsidRPr="004413B9">
        <w:rPr>
          <w:rFonts w:cs="Times New Roman"/>
          <w:szCs w:val="28"/>
        </w:rPr>
        <w:t>a</w:t>
      </w:r>
      <w:r w:rsidR="00002DE8" w:rsidRPr="004413B9">
        <w:rPr>
          <w:rFonts w:cs="Times New Roman"/>
          <w:szCs w:val="28"/>
        </w:rPr>
        <w:t xml:space="preserve">) </w:t>
      </w:r>
      <w:r w:rsidR="00EB10D0" w:rsidRPr="004413B9">
        <w:rPr>
          <w:rFonts w:cs="Times New Roman"/>
          <w:szCs w:val="28"/>
        </w:rPr>
        <w:t>Xây dựng, hoàn thiện Cơ sở dữ liệu Viễn thám quốc gia</w:t>
      </w:r>
    </w:p>
    <w:p w14:paraId="253237AA" w14:textId="0465B2F1" w:rsidR="00803E88" w:rsidRPr="004413B9" w:rsidRDefault="00B27441" w:rsidP="00002DE8">
      <w:pPr>
        <w:spacing w:before="120" w:after="120" w:line="360" w:lineRule="exact"/>
        <w:rPr>
          <w:rFonts w:cs="Times New Roman"/>
          <w:szCs w:val="28"/>
        </w:rPr>
      </w:pPr>
      <w:r w:rsidRPr="004413B9">
        <w:rPr>
          <w:rFonts w:cs="Times New Roman"/>
          <w:szCs w:val="28"/>
        </w:rPr>
        <w:t>b</w:t>
      </w:r>
      <w:r w:rsidR="00002DE8" w:rsidRPr="004413B9">
        <w:rPr>
          <w:rFonts w:cs="Times New Roman"/>
          <w:szCs w:val="28"/>
        </w:rPr>
        <w:t xml:space="preserve">) </w:t>
      </w:r>
      <w:r w:rsidR="00DA3AE4" w:rsidRPr="004413B9">
        <w:rPr>
          <w:rFonts w:cs="Times New Roman"/>
          <w:szCs w:val="28"/>
        </w:rPr>
        <w:t xml:space="preserve">Xây dựng </w:t>
      </w:r>
      <w:r w:rsidR="0070506D" w:rsidRPr="004413B9">
        <w:rPr>
          <w:rFonts w:cs="Times New Roman"/>
          <w:szCs w:val="28"/>
        </w:rPr>
        <w:t>H</w:t>
      </w:r>
      <w:r w:rsidR="00DA3AE4" w:rsidRPr="004413B9">
        <w:rPr>
          <w:rFonts w:cs="Times New Roman"/>
          <w:szCs w:val="28"/>
        </w:rPr>
        <w:t xml:space="preserve">ệ thống </w:t>
      </w:r>
      <w:r w:rsidR="0070506D" w:rsidRPr="004413B9">
        <w:rPr>
          <w:rFonts w:cs="Times New Roman"/>
          <w:szCs w:val="28"/>
        </w:rPr>
        <w:t xml:space="preserve">quản lý, cập nhật, </w:t>
      </w:r>
      <w:r w:rsidR="00DA3AE4" w:rsidRPr="004413B9">
        <w:rPr>
          <w:rFonts w:cs="Times New Roman"/>
          <w:szCs w:val="28"/>
        </w:rPr>
        <w:t xml:space="preserve">kết nối và chia sẻ </w:t>
      </w:r>
      <w:r w:rsidR="0070506D" w:rsidRPr="004413B9">
        <w:rPr>
          <w:rFonts w:cs="Times New Roman"/>
          <w:szCs w:val="28"/>
        </w:rPr>
        <w:t xml:space="preserve">dữ liệu viễn thám </w:t>
      </w:r>
      <w:r w:rsidR="0008604C" w:rsidRPr="004413B9">
        <w:rPr>
          <w:rFonts w:cs="Times New Roman"/>
          <w:szCs w:val="28"/>
        </w:rPr>
        <w:t>thống nhất trên toàn quốc.</w:t>
      </w:r>
    </w:p>
    <w:p w14:paraId="128E3CFE" w14:textId="231671FF" w:rsidR="00803E88" w:rsidRPr="004413B9" w:rsidRDefault="00803E88" w:rsidP="000543A5">
      <w:pPr>
        <w:pStyle w:val="Heading2"/>
        <w:numPr>
          <w:ilvl w:val="1"/>
          <w:numId w:val="1"/>
        </w:numPr>
        <w:rPr>
          <w:rFonts w:cs="Times New Roman"/>
          <w:szCs w:val="28"/>
        </w:rPr>
      </w:pPr>
      <w:bookmarkStart w:id="65" w:name="_Toc215223710"/>
      <w:r w:rsidRPr="004413B9">
        <w:t>Lĩnh vực trồng trọt và bảo vệ thực vật</w:t>
      </w:r>
      <w:bookmarkEnd w:id="65"/>
    </w:p>
    <w:p w14:paraId="5BEF638B" w14:textId="1F502777" w:rsidR="00E64FDD" w:rsidRPr="004413B9" w:rsidRDefault="00E64FDD" w:rsidP="00E64FDD">
      <w:pPr>
        <w:spacing w:before="120" w:after="120" w:line="360" w:lineRule="exact"/>
        <w:rPr>
          <w:rFonts w:cs="Times New Roman"/>
          <w:szCs w:val="28"/>
        </w:rPr>
      </w:pPr>
      <w:r w:rsidRPr="004413B9">
        <w:rPr>
          <w:rFonts w:cs="Times New Roman"/>
          <w:szCs w:val="28"/>
        </w:rPr>
        <w:t>a) Xây dựng, hoàn thiện cơ sở dữ liệu trồng trọt và bảo vệ thực vật, các CSDL thành phần gồm</w:t>
      </w:r>
      <w:r w:rsidR="006F3D58" w:rsidRPr="004413B9">
        <w:rPr>
          <w:rFonts w:cs="Times New Roman"/>
          <w:szCs w:val="28"/>
        </w:rPr>
        <w:t>:</w:t>
      </w:r>
    </w:p>
    <w:p w14:paraId="09CAB6DF" w14:textId="77777777" w:rsidR="00E64FDD" w:rsidRPr="004413B9" w:rsidRDefault="00E64FDD" w:rsidP="00E64FDD">
      <w:pPr>
        <w:spacing w:before="120" w:after="120" w:line="360" w:lineRule="exact"/>
        <w:rPr>
          <w:rFonts w:cs="Times New Roman"/>
          <w:szCs w:val="28"/>
        </w:rPr>
      </w:pPr>
      <w:r w:rsidRPr="004413B9">
        <w:rPr>
          <w:rFonts w:cs="Times New Roman"/>
          <w:szCs w:val="28"/>
        </w:rPr>
        <w:t>- Cơ sở dữ liệu về giống cây trồng;</w:t>
      </w:r>
    </w:p>
    <w:p w14:paraId="40D647A7" w14:textId="77777777" w:rsidR="00E64FDD" w:rsidRPr="004413B9" w:rsidRDefault="00E64FDD" w:rsidP="00E64FDD">
      <w:pPr>
        <w:spacing w:before="120" w:after="120" w:line="360" w:lineRule="exact"/>
        <w:rPr>
          <w:rFonts w:cs="Times New Roman"/>
          <w:szCs w:val="28"/>
        </w:rPr>
      </w:pPr>
      <w:r w:rsidRPr="004413B9">
        <w:rPr>
          <w:rFonts w:cs="Times New Roman"/>
          <w:szCs w:val="28"/>
        </w:rPr>
        <w:t>- Cơ sở dữ liệu về sản xuất trồng trọt;</w:t>
      </w:r>
    </w:p>
    <w:p w14:paraId="7787A5CF" w14:textId="77777777" w:rsidR="00E64FDD" w:rsidRPr="004413B9" w:rsidRDefault="00E64FDD" w:rsidP="00E64FDD">
      <w:pPr>
        <w:spacing w:before="120" w:after="120" w:line="360" w:lineRule="exact"/>
        <w:rPr>
          <w:rFonts w:cs="Times New Roman"/>
          <w:szCs w:val="28"/>
        </w:rPr>
      </w:pPr>
      <w:r w:rsidRPr="004413B9">
        <w:rPr>
          <w:rFonts w:cs="Times New Roman"/>
          <w:szCs w:val="28"/>
        </w:rPr>
        <w:t>- Cơ sở dữ liệu về phân bón;</w:t>
      </w:r>
    </w:p>
    <w:p w14:paraId="29F0F5BB" w14:textId="77777777" w:rsidR="00E64FDD" w:rsidRPr="004413B9" w:rsidRDefault="00E64FDD" w:rsidP="00E64FDD">
      <w:pPr>
        <w:spacing w:before="120" w:after="120" w:line="360" w:lineRule="exact"/>
        <w:rPr>
          <w:rFonts w:cs="Times New Roman"/>
          <w:szCs w:val="28"/>
        </w:rPr>
      </w:pPr>
      <w:r w:rsidRPr="004413B9">
        <w:rPr>
          <w:rFonts w:cs="Times New Roman"/>
          <w:szCs w:val="28"/>
        </w:rPr>
        <w:t>- Cơ sở dữ liệu về đất trồng trọt;</w:t>
      </w:r>
    </w:p>
    <w:p w14:paraId="1C0FC068" w14:textId="77777777" w:rsidR="00E64FDD" w:rsidRPr="004413B9" w:rsidRDefault="00E64FDD" w:rsidP="00E64FDD">
      <w:pPr>
        <w:spacing w:before="120" w:after="120" w:line="360" w:lineRule="exact"/>
        <w:rPr>
          <w:rFonts w:cs="Times New Roman"/>
          <w:szCs w:val="28"/>
        </w:rPr>
      </w:pPr>
      <w:r w:rsidRPr="004413B9">
        <w:rPr>
          <w:rFonts w:cs="Times New Roman"/>
          <w:szCs w:val="28"/>
        </w:rPr>
        <w:t>- Cơ sở dữ liệu về thuốc bảo vệ thực vật;</w:t>
      </w:r>
    </w:p>
    <w:p w14:paraId="23551579" w14:textId="77777777" w:rsidR="00E64FDD" w:rsidRPr="004413B9" w:rsidRDefault="00E64FDD" w:rsidP="00E64FDD">
      <w:pPr>
        <w:spacing w:before="120" w:after="120" w:line="360" w:lineRule="exact"/>
        <w:rPr>
          <w:rFonts w:cs="Times New Roman"/>
          <w:szCs w:val="28"/>
        </w:rPr>
      </w:pPr>
      <w:r w:rsidRPr="004413B9">
        <w:rPr>
          <w:rFonts w:cs="Times New Roman"/>
          <w:szCs w:val="28"/>
        </w:rPr>
        <w:t>- Cơ sở dữ liệu về sinh vật gây hại cây trồng;</w:t>
      </w:r>
    </w:p>
    <w:p w14:paraId="12258592" w14:textId="77777777" w:rsidR="00E64FDD" w:rsidRPr="004413B9" w:rsidRDefault="00E64FDD" w:rsidP="00E64FDD">
      <w:pPr>
        <w:spacing w:before="120" w:after="120" w:line="360" w:lineRule="exact"/>
        <w:rPr>
          <w:rFonts w:cs="Times New Roman"/>
          <w:szCs w:val="28"/>
        </w:rPr>
      </w:pPr>
      <w:r w:rsidRPr="004413B9">
        <w:rPr>
          <w:rFonts w:cs="Times New Roman"/>
          <w:szCs w:val="28"/>
        </w:rPr>
        <w:t>- Cơ sở dữ liệu về kiểm dịch thực vật;</w:t>
      </w:r>
    </w:p>
    <w:p w14:paraId="4481F7DF" w14:textId="77777777" w:rsidR="00E64FDD" w:rsidRPr="004413B9" w:rsidRDefault="00E64FDD" w:rsidP="00E64FDD">
      <w:pPr>
        <w:spacing w:before="120" w:after="120" w:line="360" w:lineRule="exact"/>
        <w:rPr>
          <w:rFonts w:cs="Times New Roman"/>
          <w:szCs w:val="28"/>
        </w:rPr>
      </w:pPr>
      <w:r w:rsidRPr="004413B9">
        <w:rPr>
          <w:rFonts w:cs="Times New Roman"/>
          <w:szCs w:val="28"/>
        </w:rPr>
        <w:lastRenderedPageBreak/>
        <w:t>- Cơ sở dữ liệu về chế biến và thị trường sản phẩm trồng trọt.</w:t>
      </w:r>
    </w:p>
    <w:p w14:paraId="345DB269" w14:textId="1022BCC9" w:rsidR="00A7298F" w:rsidRPr="004413B9" w:rsidRDefault="00E64FDD" w:rsidP="00E64FDD">
      <w:pPr>
        <w:spacing w:before="120" w:after="120" w:line="360" w:lineRule="exact"/>
        <w:rPr>
          <w:rFonts w:cs="Times New Roman"/>
          <w:szCs w:val="28"/>
        </w:rPr>
      </w:pPr>
      <w:r w:rsidRPr="004413B9">
        <w:rPr>
          <w:rFonts w:cs="Times New Roman"/>
          <w:szCs w:val="28"/>
        </w:rPr>
        <w:t>b) Phát triển, hoàn thiện nền tảng quản lý trồng trọt và bảo vệ thực vật, các ứng dụng số, HTTT thu nhận, khai thác, xử lý, phân tích, tổng hợp CSDL trồng trọt và bảo vệ thực vật</w:t>
      </w:r>
      <w:r w:rsidR="00461830" w:rsidRPr="004413B9">
        <w:rPr>
          <w:rFonts w:cs="Times New Roman"/>
          <w:szCs w:val="28"/>
        </w:rPr>
        <w:t>, bao gồm:</w:t>
      </w:r>
    </w:p>
    <w:p w14:paraId="1BDAEECF" w14:textId="77777777" w:rsidR="004B034C" w:rsidRPr="004413B9" w:rsidRDefault="00461830" w:rsidP="004B034C">
      <w:pPr>
        <w:spacing w:before="120" w:after="120" w:line="360" w:lineRule="exact"/>
        <w:rPr>
          <w:rFonts w:cs="Times New Roman"/>
          <w:szCs w:val="28"/>
        </w:rPr>
      </w:pPr>
      <w:r w:rsidRPr="004413B9">
        <w:rPr>
          <w:rFonts w:cs="Times New Roman"/>
          <w:szCs w:val="28"/>
        </w:rPr>
        <w:t xml:space="preserve">- </w:t>
      </w:r>
      <w:r w:rsidR="004B034C" w:rsidRPr="004413B9">
        <w:rPr>
          <w:rFonts w:cs="Times New Roman"/>
          <w:szCs w:val="28"/>
        </w:rPr>
        <w:t xml:space="preserve">Phát triển, triển khai nền tảng phần mềm ứng dụng, vận hành các cơ sở dữ liệu ngành ổn định, mở rộng (sẵn sàng cho AI, ứng dụng AI Agent) xuyên suốt từ trung ương đến địa phương: </w:t>
      </w:r>
    </w:p>
    <w:p w14:paraId="39084CE0" w14:textId="17CA55AA" w:rsidR="004B034C" w:rsidRPr="004413B9" w:rsidRDefault="004B034C" w:rsidP="004B034C">
      <w:pPr>
        <w:spacing w:before="120" w:after="120" w:line="360" w:lineRule="exact"/>
        <w:rPr>
          <w:rFonts w:cs="Times New Roman"/>
          <w:szCs w:val="28"/>
        </w:rPr>
      </w:pPr>
      <w:r w:rsidRPr="004413B9">
        <w:rPr>
          <w:rFonts w:cs="Times New Roman"/>
          <w:szCs w:val="28"/>
        </w:rPr>
        <w:t xml:space="preserve">+  Nhóm ứng dụng cấp trung ương (quản trị, chuẩn hóa dữ liệu toàn ngành; giám sát, chỉ đạo điều hành, phân tích, dự báo, hoạch định chính sách…; báo cáo thống kê; kết nối, tích hợp với cơ sở dữ liệu quốc gia, bộ ngành, địa phương…); </w:t>
      </w:r>
    </w:p>
    <w:p w14:paraId="0E79F768" w14:textId="1FCC3C9B" w:rsidR="004B034C" w:rsidRPr="004413B9" w:rsidRDefault="004B034C" w:rsidP="004B034C">
      <w:pPr>
        <w:spacing w:before="120" w:after="120" w:line="360" w:lineRule="exact"/>
        <w:rPr>
          <w:rFonts w:cs="Times New Roman"/>
          <w:szCs w:val="28"/>
        </w:rPr>
      </w:pPr>
      <w:r w:rsidRPr="004413B9">
        <w:rPr>
          <w:rFonts w:cs="Times New Roman"/>
          <w:szCs w:val="28"/>
        </w:rPr>
        <w:t xml:space="preserve">+ Nhóm ứng dụng cấp địa phương (thu nhận, chuẩn hóa dữ liệu; quản lý tác nghiệp; giám sát thực thi nghiệp vụ; quản lý chứng nhận, cấp phép; kết xuất báo cáo định kỳ, kết nối thông tin…); </w:t>
      </w:r>
    </w:p>
    <w:p w14:paraId="781515F0" w14:textId="504C62D8" w:rsidR="004B034C" w:rsidRPr="004413B9" w:rsidRDefault="004B034C" w:rsidP="004B034C">
      <w:pPr>
        <w:spacing w:before="120" w:after="120" w:line="360" w:lineRule="exact"/>
        <w:rPr>
          <w:rFonts w:cs="Times New Roman"/>
          <w:szCs w:val="28"/>
        </w:rPr>
      </w:pPr>
      <w:r w:rsidRPr="004413B9">
        <w:rPr>
          <w:rFonts w:cs="Times New Roman"/>
          <w:szCs w:val="28"/>
        </w:rPr>
        <w:t xml:space="preserve">+ Nhóm ứng dụng cho nông dân, HTX, doanh nghiệp (ứng dụng di động thu nhận dữ liệu, khuyến cáo sản xuất, truy xuất, cung cấp thông tin kết nối thị trường, đào tạo và hỗ trợ) - nếu có </w:t>
      </w:r>
    </w:p>
    <w:p w14:paraId="69DD34F1" w14:textId="42C0C8FD" w:rsidR="00461830" w:rsidRPr="004413B9" w:rsidRDefault="004B034C" w:rsidP="004B034C">
      <w:pPr>
        <w:spacing w:before="120" w:after="120" w:line="360" w:lineRule="exact"/>
        <w:rPr>
          <w:rFonts w:cs="Times New Roman"/>
          <w:szCs w:val="28"/>
        </w:rPr>
      </w:pPr>
      <w:r w:rsidRPr="004413B9">
        <w:rPr>
          <w:rFonts w:cs="Times New Roman"/>
          <w:szCs w:val="28"/>
        </w:rPr>
        <w:t>+ Nhóm ứng dụng phục vụ xã hội, người tiêu dùng (cổng dữ liệu mở; cung cấp dữ liệu mở về sản xuất, thị trường); truy xuất nguồn gốc; Chatbot, hướng dẫn).</w:t>
      </w:r>
    </w:p>
    <w:p w14:paraId="78585006" w14:textId="6CF95B3D" w:rsidR="004B034C" w:rsidRPr="004413B9" w:rsidRDefault="00664E9F" w:rsidP="004B034C">
      <w:pPr>
        <w:spacing w:before="120" w:after="120" w:line="360" w:lineRule="exact"/>
        <w:rPr>
          <w:rFonts w:cs="Times New Roman"/>
          <w:szCs w:val="28"/>
        </w:rPr>
      </w:pPr>
      <w:r w:rsidRPr="004413B9">
        <w:rPr>
          <w:rFonts w:cs="Times New Roman"/>
          <w:szCs w:val="28"/>
        </w:rPr>
        <w:t>- Nền tảng quản lý trồng trọt và bảo vệ thực vật.</w:t>
      </w:r>
    </w:p>
    <w:p w14:paraId="66AF6080" w14:textId="49A3098B" w:rsidR="00803E88" w:rsidRPr="004413B9" w:rsidRDefault="00803E88" w:rsidP="000543A5">
      <w:pPr>
        <w:pStyle w:val="Heading2"/>
        <w:numPr>
          <w:ilvl w:val="1"/>
          <w:numId w:val="1"/>
        </w:numPr>
        <w:rPr>
          <w:rFonts w:cs="Times New Roman"/>
          <w:szCs w:val="28"/>
        </w:rPr>
      </w:pPr>
      <w:bookmarkStart w:id="66" w:name="_Toc215223711"/>
      <w:r w:rsidRPr="004413B9">
        <w:t>Lĩnh vực chăn nuôi và thú y</w:t>
      </w:r>
      <w:bookmarkEnd w:id="66"/>
    </w:p>
    <w:p w14:paraId="0A9B788C" w14:textId="33E65E00" w:rsidR="00C54AC5" w:rsidRPr="004413B9" w:rsidRDefault="00002DE8" w:rsidP="008B34BF">
      <w:pPr>
        <w:spacing w:before="120" w:after="120" w:line="360" w:lineRule="exact"/>
        <w:rPr>
          <w:rFonts w:cs="Times New Roman"/>
          <w:szCs w:val="28"/>
        </w:rPr>
      </w:pPr>
      <w:r w:rsidRPr="004413B9">
        <w:rPr>
          <w:rFonts w:cs="Times New Roman"/>
          <w:szCs w:val="28"/>
        </w:rPr>
        <w:t xml:space="preserve">a) Xây dựng, hoàn thiện cơ sở dữ liệu </w:t>
      </w:r>
      <w:r w:rsidR="00D21FE2" w:rsidRPr="004413B9">
        <w:rPr>
          <w:rFonts w:cs="Times New Roman"/>
          <w:szCs w:val="28"/>
        </w:rPr>
        <w:t>chăn nuôi và thú y</w:t>
      </w:r>
      <w:r w:rsidR="008B34BF" w:rsidRPr="004413B9">
        <w:rPr>
          <w:rFonts w:cs="Times New Roman"/>
          <w:szCs w:val="28"/>
        </w:rPr>
        <w:t>, bao gồm:</w:t>
      </w:r>
    </w:p>
    <w:p w14:paraId="72C6A905" w14:textId="27EEC17E" w:rsidR="00803E88" w:rsidRPr="004413B9" w:rsidRDefault="00803E88" w:rsidP="001920FB">
      <w:pPr>
        <w:spacing w:before="120" w:after="120" w:line="360" w:lineRule="exact"/>
        <w:rPr>
          <w:rFonts w:cs="Times New Roman"/>
          <w:szCs w:val="28"/>
        </w:rPr>
      </w:pPr>
      <w:r w:rsidRPr="004413B9">
        <w:rPr>
          <w:rFonts w:cs="Times New Roman"/>
          <w:szCs w:val="28"/>
        </w:rPr>
        <w:t>- Cơ sở dữ liệu quốc gia về chăn nuôi.</w:t>
      </w:r>
    </w:p>
    <w:p w14:paraId="4A4F2C10" w14:textId="77777777" w:rsidR="00803E88" w:rsidRPr="004413B9" w:rsidRDefault="00803E88" w:rsidP="001920FB">
      <w:pPr>
        <w:spacing w:before="120" w:after="120" w:line="360" w:lineRule="exact"/>
        <w:rPr>
          <w:rFonts w:cs="Times New Roman"/>
          <w:szCs w:val="28"/>
        </w:rPr>
      </w:pPr>
      <w:r w:rsidRPr="004413B9">
        <w:rPr>
          <w:rFonts w:cs="Times New Roman"/>
          <w:szCs w:val="28"/>
        </w:rPr>
        <w:t>- Cơ sở dữ liệu về giống vật nuôi.</w:t>
      </w:r>
    </w:p>
    <w:p w14:paraId="5A5A3668" w14:textId="77777777" w:rsidR="00803E88" w:rsidRPr="004413B9" w:rsidRDefault="00803E88" w:rsidP="001920FB">
      <w:pPr>
        <w:spacing w:before="120" w:after="120" w:line="360" w:lineRule="exact"/>
        <w:rPr>
          <w:rFonts w:cs="Times New Roman"/>
          <w:szCs w:val="28"/>
        </w:rPr>
      </w:pPr>
      <w:r w:rsidRPr="004413B9">
        <w:rPr>
          <w:rFonts w:cs="Times New Roman"/>
          <w:szCs w:val="28"/>
        </w:rPr>
        <w:t>- Cơ sở dữ liệu về nguồn gen giống vật nuôi.</w:t>
      </w:r>
    </w:p>
    <w:p w14:paraId="51E61064" w14:textId="77777777" w:rsidR="00803E88" w:rsidRPr="004413B9" w:rsidRDefault="00803E88" w:rsidP="001920FB">
      <w:pPr>
        <w:spacing w:before="120" w:after="120" w:line="360" w:lineRule="exact"/>
        <w:rPr>
          <w:rFonts w:cs="Times New Roman"/>
          <w:szCs w:val="28"/>
        </w:rPr>
      </w:pPr>
      <w:r w:rsidRPr="004413B9">
        <w:rPr>
          <w:rFonts w:cs="Times New Roman"/>
          <w:szCs w:val="28"/>
        </w:rPr>
        <w:t>- Cơ sở dữ liệu về thức ăn chăn nuôi.</w:t>
      </w:r>
    </w:p>
    <w:p w14:paraId="020FB9A7" w14:textId="77777777" w:rsidR="00803E88" w:rsidRPr="004413B9" w:rsidRDefault="00803E88" w:rsidP="001920FB">
      <w:pPr>
        <w:spacing w:before="120" w:after="120" w:line="360" w:lineRule="exact"/>
        <w:rPr>
          <w:rFonts w:cs="Times New Roman"/>
          <w:szCs w:val="28"/>
        </w:rPr>
      </w:pPr>
      <w:r w:rsidRPr="004413B9">
        <w:rPr>
          <w:rFonts w:cs="Times New Roman"/>
          <w:szCs w:val="28"/>
        </w:rPr>
        <w:t>- Cơ sở dữ liệu về sản phẩm xử lý chất thải chăn nuôi.</w:t>
      </w:r>
    </w:p>
    <w:p w14:paraId="3051EFAB" w14:textId="77777777" w:rsidR="00803E88" w:rsidRPr="004413B9" w:rsidRDefault="00803E88" w:rsidP="001920FB">
      <w:pPr>
        <w:spacing w:before="120" w:after="120" w:line="360" w:lineRule="exact"/>
        <w:rPr>
          <w:rFonts w:cs="Times New Roman"/>
          <w:szCs w:val="28"/>
        </w:rPr>
      </w:pPr>
      <w:r w:rsidRPr="004413B9">
        <w:rPr>
          <w:rFonts w:cs="Times New Roman"/>
          <w:szCs w:val="28"/>
        </w:rPr>
        <w:t>- Cơ sở dữ liệu về cơ sở chăn nuôi và cơ sở chế biến sản phẩm chăn nuôi.</w:t>
      </w:r>
    </w:p>
    <w:p w14:paraId="52644F36" w14:textId="77777777" w:rsidR="00803E88" w:rsidRPr="004413B9" w:rsidRDefault="00803E88" w:rsidP="001920FB">
      <w:pPr>
        <w:spacing w:before="120" w:after="120" w:line="360" w:lineRule="exact"/>
        <w:rPr>
          <w:rFonts w:cs="Times New Roman"/>
          <w:szCs w:val="28"/>
        </w:rPr>
      </w:pPr>
      <w:r w:rsidRPr="004413B9">
        <w:rPr>
          <w:rFonts w:cs="Times New Roman"/>
          <w:szCs w:val="28"/>
        </w:rPr>
        <w:t>- Cơ sở dữ liệu về thị trường sản phẩm chăn nuôi.</w:t>
      </w:r>
    </w:p>
    <w:p w14:paraId="6D3F9E29" w14:textId="77777777" w:rsidR="00803E88" w:rsidRPr="004413B9" w:rsidRDefault="00803E88" w:rsidP="001920FB">
      <w:pPr>
        <w:spacing w:before="120" w:after="120" w:line="360" w:lineRule="exact"/>
        <w:rPr>
          <w:rFonts w:cs="Times New Roman"/>
          <w:szCs w:val="28"/>
        </w:rPr>
      </w:pPr>
      <w:r w:rsidRPr="004413B9">
        <w:rPr>
          <w:rFonts w:cs="Times New Roman"/>
          <w:szCs w:val="28"/>
        </w:rPr>
        <w:t>- Cơ sở dữ liệu về các quốc gia, cơ sở, sản phẩm được phép nhập khẩu, xuất khẩu trong lĩnh vực thú y.</w:t>
      </w:r>
    </w:p>
    <w:p w14:paraId="3CA3790A" w14:textId="77777777" w:rsidR="00803E88" w:rsidRPr="004413B9" w:rsidRDefault="00803E88" w:rsidP="001920FB">
      <w:pPr>
        <w:spacing w:before="120" w:after="120" w:line="360" w:lineRule="exact"/>
        <w:rPr>
          <w:rFonts w:cs="Times New Roman"/>
          <w:szCs w:val="28"/>
        </w:rPr>
      </w:pPr>
      <w:r w:rsidRPr="004413B9">
        <w:rPr>
          <w:rFonts w:cs="Times New Roman"/>
          <w:szCs w:val="28"/>
        </w:rPr>
        <w:t>- Cơ sở dữ liệu về giám sát dịch bệnh động vật (an toàn dịch bệnh).</w:t>
      </w:r>
    </w:p>
    <w:p w14:paraId="13858AE9" w14:textId="1F850B75" w:rsidR="00D21FE2" w:rsidRPr="004413B9" w:rsidRDefault="00D21FE2" w:rsidP="001920FB">
      <w:pPr>
        <w:spacing w:before="120" w:after="120" w:line="360" w:lineRule="exact"/>
        <w:rPr>
          <w:rFonts w:cs="Times New Roman"/>
          <w:szCs w:val="28"/>
        </w:rPr>
      </w:pPr>
      <w:r w:rsidRPr="004413B9">
        <w:rPr>
          <w:rFonts w:cs="Times New Roman"/>
          <w:szCs w:val="28"/>
        </w:rPr>
        <w:t xml:space="preserve">b) Phát triển, hoàn thiện các </w:t>
      </w:r>
      <w:r w:rsidRPr="004413B9">
        <w:t xml:space="preserve">ứng dụng số, HTTT thu nhận, khai thác, xử lý, phân tích, tổng hợp CSDL </w:t>
      </w:r>
      <w:r w:rsidRPr="004413B9">
        <w:rPr>
          <w:rFonts w:cs="Times New Roman"/>
          <w:szCs w:val="28"/>
        </w:rPr>
        <w:t>chăn nuôi và thú y.</w:t>
      </w:r>
    </w:p>
    <w:p w14:paraId="66674F12" w14:textId="17F402AE" w:rsidR="00803E88" w:rsidRPr="004413B9" w:rsidRDefault="00803E88" w:rsidP="000543A5">
      <w:pPr>
        <w:pStyle w:val="Heading2"/>
        <w:numPr>
          <w:ilvl w:val="1"/>
          <w:numId w:val="1"/>
        </w:numPr>
        <w:rPr>
          <w:rFonts w:cs="Times New Roman"/>
          <w:szCs w:val="28"/>
        </w:rPr>
      </w:pPr>
      <w:bookmarkStart w:id="67" w:name="_Toc215223712"/>
      <w:r w:rsidRPr="004413B9">
        <w:t>Lĩnh vực thủy sản và kiểm ngư</w:t>
      </w:r>
      <w:bookmarkEnd w:id="67"/>
    </w:p>
    <w:p w14:paraId="1BCA0093" w14:textId="3DE7A51E" w:rsidR="00C54AC5" w:rsidRPr="004413B9" w:rsidRDefault="00D21FE2" w:rsidP="008B34BF">
      <w:pPr>
        <w:spacing w:before="120" w:after="120" w:line="360" w:lineRule="exact"/>
        <w:rPr>
          <w:rFonts w:cs="Times New Roman"/>
          <w:szCs w:val="28"/>
        </w:rPr>
      </w:pPr>
      <w:r w:rsidRPr="004413B9">
        <w:rPr>
          <w:rFonts w:cs="Times New Roman"/>
          <w:szCs w:val="28"/>
        </w:rPr>
        <w:t>a) Xây dựng, hoàn thiện cơ sở dữ liệu thủy sản và kiểm ngư</w:t>
      </w:r>
      <w:r w:rsidR="008B34BF" w:rsidRPr="004413B9">
        <w:rPr>
          <w:rFonts w:cs="Times New Roman"/>
          <w:szCs w:val="28"/>
        </w:rPr>
        <w:t>, bao gồm:</w:t>
      </w:r>
    </w:p>
    <w:p w14:paraId="5D5ACE00" w14:textId="39156860" w:rsidR="00803E88" w:rsidRPr="004413B9" w:rsidRDefault="00803E88" w:rsidP="00550C1A">
      <w:pPr>
        <w:spacing w:before="120" w:after="120" w:line="360" w:lineRule="exact"/>
        <w:rPr>
          <w:rFonts w:cs="Times New Roman"/>
          <w:szCs w:val="28"/>
        </w:rPr>
      </w:pPr>
      <w:r w:rsidRPr="004413B9">
        <w:rPr>
          <w:rFonts w:cs="Times New Roman"/>
          <w:szCs w:val="28"/>
        </w:rPr>
        <w:t xml:space="preserve">- </w:t>
      </w:r>
      <w:r w:rsidR="00550C1A" w:rsidRPr="004413B9">
        <w:rPr>
          <w:rFonts w:cs="Times New Roman"/>
          <w:szCs w:val="28"/>
        </w:rPr>
        <w:t>Cơ sở dữ liệu nghề cá quốc gia (Vnfishbase)</w:t>
      </w:r>
      <w:r w:rsidRPr="004413B9">
        <w:rPr>
          <w:rFonts w:cs="Times New Roman"/>
          <w:szCs w:val="28"/>
        </w:rPr>
        <w:t>.</w:t>
      </w:r>
    </w:p>
    <w:p w14:paraId="7F9DCD95" w14:textId="77777777" w:rsidR="00803E88" w:rsidRPr="004413B9" w:rsidRDefault="00803E88" w:rsidP="001920FB">
      <w:pPr>
        <w:spacing w:before="120" w:after="120" w:line="360" w:lineRule="exact"/>
        <w:rPr>
          <w:rFonts w:cs="Times New Roman"/>
          <w:szCs w:val="28"/>
        </w:rPr>
      </w:pPr>
      <w:r w:rsidRPr="004413B9">
        <w:rPr>
          <w:rFonts w:cs="Times New Roman"/>
          <w:szCs w:val="28"/>
        </w:rPr>
        <w:t>- Cơ sở dữ liệu về nuôi trồng thủy sản.</w:t>
      </w:r>
    </w:p>
    <w:p w14:paraId="63E4C96F" w14:textId="77777777" w:rsidR="00803E88" w:rsidRPr="004413B9" w:rsidRDefault="00803E88" w:rsidP="001920FB">
      <w:pPr>
        <w:spacing w:before="120" w:after="120" w:line="360" w:lineRule="exact"/>
        <w:rPr>
          <w:rFonts w:cs="Times New Roman"/>
          <w:szCs w:val="28"/>
        </w:rPr>
      </w:pPr>
      <w:r w:rsidRPr="004413B9">
        <w:rPr>
          <w:rFonts w:cs="Times New Roman"/>
          <w:szCs w:val="28"/>
        </w:rPr>
        <w:t>- Cơ sở dữ liệu về khai thác thủy sản.</w:t>
      </w:r>
    </w:p>
    <w:p w14:paraId="5B108E59" w14:textId="77777777" w:rsidR="00803E88" w:rsidRPr="004413B9" w:rsidRDefault="00803E88" w:rsidP="001920FB">
      <w:pPr>
        <w:spacing w:before="120" w:after="120" w:line="360" w:lineRule="exact"/>
        <w:rPr>
          <w:rFonts w:cs="Times New Roman"/>
          <w:szCs w:val="28"/>
        </w:rPr>
      </w:pPr>
      <w:r w:rsidRPr="004413B9">
        <w:rPr>
          <w:rFonts w:cs="Times New Roman"/>
          <w:szCs w:val="28"/>
        </w:rPr>
        <w:t>- Cơ sở dữ liệu về bảo vệ và phát triển nguồn lợi thủy sản.</w:t>
      </w:r>
    </w:p>
    <w:p w14:paraId="2531E32C" w14:textId="77777777" w:rsidR="00803E88" w:rsidRPr="004413B9" w:rsidRDefault="00803E88" w:rsidP="001920FB">
      <w:pPr>
        <w:spacing w:before="120" w:after="120" w:line="360" w:lineRule="exact"/>
        <w:rPr>
          <w:rFonts w:cs="Times New Roman"/>
          <w:szCs w:val="28"/>
        </w:rPr>
      </w:pPr>
      <w:r w:rsidRPr="004413B9">
        <w:rPr>
          <w:rFonts w:cs="Times New Roman"/>
          <w:szCs w:val="28"/>
        </w:rPr>
        <w:t>- Cơ sở dữ liệu về chế biến và thị trường thủy sản.</w:t>
      </w:r>
    </w:p>
    <w:p w14:paraId="05E4C59C" w14:textId="77777777" w:rsidR="00803E88" w:rsidRPr="004413B9" w:rsidRDefault="00803E88" w:rsidP="001920FB">
      <w:pPr>
        <w:spacing w:before="120" w:after="120" w:line="360" w:lineRule="exact"/>
        <w:rPr>
          <w:rFonts w:cs="Times New Roman"/>
          <w:szCs w:val="28"/>
        </w:rPr>
      </w:pPr>
      <w:r w:rsidRPr="004413B9">
        <w:rPr>
          <w:rFonts w:cs="Times New Roman"/>
          <w:szCs w:val="28"/>
        </w:rPr>
        <w:t>- Cơ sở dữ liệu về xử lý vi phạm trong lĩnh vực thủy sản.</w:t>
      </w:r>
    </w:p>
    <w:p w14:paraId="3FB74942" w14:textId="3C8CA972" w:rsidR="00D21FE2" w:rsidRPr="004413B9" w:rsidRDefault="00D21FE2" w:rsidP="001920FB">
      <w:pPr>
        <w:spacing w:before="120" w:after="120" w:line="360" w:lineRule="exact"/>
        <w:rPr>
          <w:rFonts w:cs="Times New Roman"/>
          <w:szCs w:val="28"/>
        </w:rPr>
      </w:pPr>
      <w:r w:rsidRPr="004413B9">
        <w:rPr>
          <w:rFonts w:cs="Times New Roman"/>
          <w:szCs w:val="28"/>
        </w:rPr>
        <w:t xml:space="preserve">b) Phát triển, hoàn thiện các </w:t>
      </w:r>
      <w:r w:rsidRPr="004413B9">
        <w:t xml:space="preserve">ứng dụng số, HTTT thu nhận, khai thác, xử lý, phân tích, tổng hợp CSDL </w:t>
      </w:r>
      <w:r w:rsidRPr="004413B9">
        <w:rPr>
          <w:rFonts w:cs="Times New Roman"/>
          <w:szCs w:val="28"/>
        </w:rPr>
        <w:t>thủy sản và kiểm ngư.</w:t>
      </w:r>
    </w:p>
    <w:p w14:paraId="347DB51C" w14:textId="66B6026A" w:rsidR="00803E88" w:rsidRPr="004413B9" w:rsidRDefault="00803E88" w:rsidP="000543A5">
      <w:pPr>
        <w:pStyle w:val="Heading2"/>
        <w:numPr>
          <w:ilvl w:val="1"/>
          <w:numId w:val="1"/>
        </w:numPr>
        <w:rPr>
          <w:rFonts w:cs="Times New Roman"/>
          <w:szCs w:val="28"/>
        </w:rPr>
      </w:pPr>
      <w:bookmarkStart w:id="68" w:name="_Toc215223713"/>
      <w:r w:rsidRPr="004413B9">
        <w:t>Lĩnh vực lâm nghiệp và kiểm lâm</w:t>
      </w:r>
      <w:bookmarkEnd w:id="68"/>
    </w:p>
    <w:p w14:paraId="528D4FA0" w14:textId="2B6220EC" w:rsidR="00132BFE" w:rsidRPr="004413B9" w:rsidRDefault="00D21FE2" w:rsidP="00132BFE">
      <w:r w:rsidRPr="004413B9">
        <w:t xml:space="preserve">a) </w:t>
      </w:r>
      <w:r w:rsidR="00132BFE" w:rsidRPr="004413B9">
        <w:t xml:space="preserve">Xây dựng, hoàn thiện CSDL lâm nghiệp và các tính năng quản trị, tích hợp, kết nối liên thông, chia sẻ và khai thác sử dụng CSDL, </w:t>
      </w:r>
      <w:r w:rsidR="008B34BF" w:rsidRPr="004413B9">
        <w:t xml:space="preserve">bao </w:t>
      </w:r>
      <w:r w:rsidR="00132BFE" w:rsidRPr="004413B9">
        <w:t>gồm:</w:t>
      </w:r>
    </w:p>
    <w:p w14:paraId="12348C70" w14:textId="54BD0E3F" w:rsidR="00132BFE" w:rsidRPr="004413B9" w:rsidRDefault="00132BFE" w:rsidP="00132BFE">
      <w:r w:rsidRPr="004413B9">
        <w:t>- Cơ sở dữ liệu tài nguyên rừng</w:t>
      </w:r>
      <w:r w:rsidR="008B34BF" w:rsidRPr="004413B9">
        <w:t>;</w:t>
      </w:r>
    </w:p>
    <w:p w14:paraId="04FC59F7" w14:textId="62249CD3" w:rsidR="00132BFE" w:rsidRPr="004413B9" w:rsidRDefault="00132BFE" w:rsidP="00132BFE">
      <w:r w:rsidRPr="004413B9">
        <w:t>- Cơ sở dữ liệu về phát triển rừng</w:t>
      </w:r>
      <w:r w:rsidR="008B34BF" w:rsidRPr="004413B9">
        <w:t>;</w:t>
      </w:r>
    </w:p>
    <w:p w14:paraId="601411D3" w14:textId="0E74C247" w:rsidR="00132BFE" w:rsidRPr="004413B9" w:rsidRDefault="00132BFE" w:rsidP="00132BFE">
      <w:r w:rsidRPr="004413B9">
        <w:t>- Cơ sở dữ liệu về bảo vệ rừng</w:t>
      </w:r>
      <w:r w:rsidR="008B34BF" w:rsidRPr="004413B9">
        <w:t>;</w:t>
      </w:r>
    </w:p>
    <w:p w14:paraId="7CFCB539" w14:textId="329BEA2C" w:rsidR="00132BFE" w:rsidRPr="004413B9" w:rsidRDefault="00132BFE" w:rsidP="00132BFE">
      <w:r w:rsidRPr="004413B9">
        <w:t>- Cơ sở dữ liệu chế biến và thương mại lâm nghiệp</w:t>
      </w:r>
      <w:r w:rsidR="008B34BF" w:rsidRPr="004413B9">
        <w:t>;</w:t>
      </w:r>
    </w:p>
    <w:p w14:paraId="05C1494A" w14:textId="6C79B02A" w:rsidR="00132BFE" w:rsidRPr="004413B9" w:rsidRDefault="00132BFE" w:rsidP="00132BFE">
      <w:r w:rsidRPr="004413B9">
        <w:t>- Cơ sở dữ liệu về thực vật rừng, động vật rừng nguy cấp, quý, hiếm</w:t>
      </w:r>
      <w:r w:rsidR="008B34BF" w:rsidRPr="004413B9">
        <w:t>;</w:t>
      </w:r>
    </w:p>
    <w:p w14:paraId="63255FD7" w14:textId="1F342169" w:rsidR="00132BFE" w:rsidRPr="004413B9" w:rsidRDefault="00132BFE" w:rsidP="00132BFE">
      <w:r w:rsidRPr="004413B9">
        <w:t>- Cơ sở dữ liệu thống kê lâm nghiệp</w:t>
      </w:r>
      <w:r w:rsidR="008B34BF" w:rsidRPr="004413B9">
        <w:t>.</w:t>
      </w:r>
    </w:p>
    <w:p w14:paraId="5F99E8ED" w14:textId="3BE6DE6F" w:rsidR="00E33AC2" w:rsidRPr="004413B9" w:rsidRDefault="00D21FE2" w:rsidP="00E33AC2">
      <w:r w:rsidRPr="004413B9">
        <w:t xml:space="preserve">b) </w:t>
      </w:r>
      <w:r w:rsidR="008B34BF" w:rsidRPr="004413B9">
        <w:t xml:space="preserve">Xây dựng, hoàn thiện các </w:t>
      </w:r>
      <w:r w:rsidR="00BF5F15" w:rsidRPr="004413B9">
        <w:rPr>
          <w:rFonts w:cs="Times New Roman"/>
          <w:szCs w:val="28"/>
        </w:rPr>
        <w:t xml:space="preserve">các </w:t>
      </w:r>
      <w:r w:rsidR="00BF5F15" w:rsidRPr="004413B9">
        <w:t xml:space="preserve">ứng dụng số, HTTT </w:t>
      </w:r>
      <w:r w:rsidR="00F17D51" w:rsidRPr="004413B9">
        <w:t>thu nhận, khai thác, xử lý, phân tích, tổng hợp CSDL ngành lâm nghiệp và kiểm lâm.</w:t>
      </w:r>
    </w:p>
    <w:p w14:paraId="5F48E9DB" w14:textId="48C3661D" w:rsidR="00803E88" w:rsidRPr="004413B9" w:rsidRDefault="00803E88" w:rsidP="000543A5">
      <w:pPr>
        <w:pStyle w:val="Heading2"/>
        <w:numPr>
          <w:ilvl w:val="1"/>
          <w:numId w:val="1"/>
        </w:numPr>
        <w:rPr>
          <w:rFonts w:cs="Times New Roman"/>
          <w:szCs w:val="28"/>
        </w:rPr>
      </w:pPr>
      <w:bookmarkStart w:id="69" w:name="_Toc215223714"/>
      <w:r w:rsidRPr="004413B9">
        <w:t>Lĩnh vực thủy lợi</w:t>
      </w:r>
      <w:bookmarkEnd w:id="69"/>
    </w:p>
    <w:p w14:paraId="5622FAD5" w14:textId="3E85D2D9" w:rsidR="00C54AC5" w:rsidRPr="004413B9" w:rsidRDefault="00C54AC5" w:rsidP="00C54AC5">
      <w:pPr>
        <w:spacing w:before="120" w:after="120" w:line="360" w:lineRule="exact"/>
        <w:rPr>
          <w:rFonts w:cs="Times New Roman"/>
          <w:szCs w:val="28"/>
        </w:rPr>
      </w:pPr>
      <w:r w:rsidRPr="004413B9">
        <w:rPr>
          <w:rFonts w:cs="Times New Roman"/>
          <w:szCs w:val="28"/>
        </w:rPr>
        <w:t>a) Xây dựng, hoàn thiện cơ sở dữ liệu thủy lợi.</w:t>
      </w:r>
    </w:p>
    <w:p w14:paraId="0B405426" w14:textId="49246F79" w:rsidR="00803E88" w:rsidRPr="004413B9" w:rsidRDefault="00C54AC5" w:rsidP="00C54AC5">
      <w:pPr>
        <w:spacing w:before="120" w:after="120" w:line="360" w:lineRule="exact"/>
        <w:rPr>
          <w:rFonts w:cs="Times New Roman"/>
          <w:szCs w:val="28"/>
        </w:rPr>
      </w:pPr>
      <w:r w:rsidRPr="004413B9">
        <w:rPr>
          <w:rFonts w:cs="Times New Roman"/>
          <w:szCs w:val="28"/>
        </w:rPr>
        <w:t xml:space="preserve">b) Phát triển, hoàn thiện các </w:t>
      </w:r>
      <w:r w:rsidRPr="004413B9">
        <w:t xml:space="preserve">ứng dụng số, HTTT thu nhận, khai thác, xử lý, phân tích, tổng hợp CSDL </w:t>
      </w:r>
      <w:r w:rsidRPr="004413B9">
        <w:rPr>
          <w:rFonts w:cs="Times New Roman"/>
          <w:szCs w:val="28"/>
        </w:rPr>
        <w:t>thủy lợi.</w:t>
      </w:r>
    </w:p>
    <w:p w14:paraId="3DE8E443" w14:textId="28D3DFEF" w:rsidR="00803E88" w:rsidRPr="004413B9" w:rsidRDefault="00803E88" w:rsidP="000543A5">
      <w:pPr>
        <w:pStyle w:val="Heading2"/>
        <w:numPr>
          <w:ilvl w:val="1"/>
          <w:numId w:val="1"/>
        </w:numPr>
        <w:rPr>
          <w:rFonts w:cs="Times New Roman"/>
          <w:szCs w:val="28"/>
        </w:rPr>
      </w:pPr>
      <w:bookmarkStart w:id="70" w:name="_Toc215223715"/>
      <w:r w:rsidRPr="004413B9">
        <w:t>Lĩnh vực quản lý đê điều và phòng, chống thiên tai</w:t>
      </w:r>
      <w:bookmarkEnd w:id="70"/>
    </w:p>
    <w:p w14:paraId="2A89A97F" w14:textId="4FE7E1B8" w:rsidR="00803E88" w:rsidRPr="004413B9" w:rsidRDefault="00C54AC5" w:rsidP="001920FB">
      <w:pPr>
        <w:spacing w:before="120" w:after="120" w:line="360" w:lineRule="exact"/>
        <w:rPr>
          <w:rFonts w:cs="Times New Roman"/>
          <w:szCs w:val="28"/>
        </w:rPr>
      </w:pPr>
      <w:r w:rsidRPr="004413B9">
        <w:rPr>
          <w:rFonts w:cs="Times New Roman"/>
          <w:szCs w:val="28"/>
        </w:rPr>
        <w:t>a) Xây dựng, hoàn thiện cơ sở dữ liệu quản lý đê điều và phòng, chống thiên tai.</w:t>
      </w:r>
    </w:p>
    <w:p w14:paraId="0710A319" w14:textId="6E182471" w:rsidR="00C54AC5" w:rsidRPr="004413B9" w:rsidRDefault="00C54AC5" w:rsidP="001920FB">
      <w:pPr>
        <w:spacing w:before="120" w:after="120" w:line="360" w:lineRule="exact"/>
        <w:rPr>
          <w:rFonts w:cs="Times New Roman"/>
          <w:szCs w:val="28"/>
        </w:rPr>
      </w:pPr>
      <w:r w:rsidRPr="004413B9">
        <w:rPr>
          <w:rFonts w:cs="Times New Roman"/>
          <w:szCs w:val="28"/>
        </w:rPr>
        <w:t xml:space="preserve">b) Phát triển, hoàn thiện các </w:t>
      </w:r>
      <w:r w:rsidRPr="004413B9">
        <w:t xml:space="preserve">ứng dụng số, HTTT thu nhận, khai thác, xử lý, phân tích, tổng hợp CSDL </w:t>
      </w:r>
      <w:r w:rsidRPr="004413B9">
        <w:rPr>
          <w:rFonts w:cs="Times New Roman"/>
          <w:szCs w:val="28"/>
        </w:rPr>
        <w:t>quản lý đê điều và phòng, chống thiên tai.</w:t>
      </w:r>
    </w:p>
    <w:p w14:paraId="28B3AAC8" w14:textId="025866EA" w:rsidR="007811DE" w:rsidRPr="004413B9" w:rsidRDefault="007811DE" w:rsidP="001920FB">
      <w:pPr>
        <w:spacing w:before="120" w:after="120" w:line="360" w:lineRule="exact"/>
        <w:rPr>
          <w:rFonts w:cs="Times New Roman"/>
          <w:szCs w:val="28"/>
        </w:rPr>
      </w:pPr>
      <w:r w:rsidRPr="004413B9">
        <w:rPr>
          <w:rFonts w:cs="Times New Roman"/>
          <w:szCs w:val="28"/>
        </w:rPr>
        <w:t>(</w:t>
      </w:r>
      <w:r w:rsidR="0072090E" w:rsidRPr="004413B9">
        <w:rPr>
          <w:rFonts w:cs="Times New Roman"/>
          <w:szCs w:val="28"/>
        </w:rPr>
        <w:t xml:space="preserve">Hiện nay Cục </w:t>
      </w:r>
      <w:r w:rsidR="0072090E" w:rsidRPr="004413B9">
        <w:t>Quản lý Đê điều và Phòng, chống thiên tai</w:t>
      </w:r>
      <w:r w:rsidR="0072090E" w:rsidRPr="004413B9">
        <w:rPr>
          <w:rFonts w:cs="Times New Roman"/>
          <w:szCs w:val="28"/>
        </w:rPr>
        <w:t xml:space="preserve"> </w:t>
      </w:r>
      <w:r w:rsidRPr="004413B9">
        <w:rPr>
          <w:rFonts w:cs="Times New Roman"/>
          <w:szCs w:val="28"/>
        </w:rPr>
        <w:t>chưa đề xuất)</w:t>
      </w:r>
    </w:p>
    <w:p w14:paraId="323E5CD5" w14:textId="26DB5C2C" w:rsidR="00803E88" w:rsidRPr="004413B9" w:rsidRDefault="00803E88" w:rsidP="000543A5">
      <w:pPr>
        <w:pStyle w:val="Heading2"/>
        <w:numPr>
          <w:ilvl w:val="1"/>
          <w:numId w:val="1"/>
        </w:numPr>
        <w:rPr>
          <w:rFonts w:cs="Times New Roman"/>
          <w:szCs w:val="28"/>
        </w:rPr>
      </w:pPr>
      <w:bookmarkStart w:id="71" w:name="_Toc215223716"/>
      <w:r w:rsidRPr="004413B9">
        <w:t>Lĩnh vực kinh tế hợp tác và phát triển nông thôn</w:t>
      </w:r>
      <w:bookmarkEnd w:id="71"/>
    </w:p>
    <w:p w14:paraId="560DD5BB" w14:textId="31372464" w:rsidR="00650A93" w:rsidRPr="004413B9" w:rsidRDefault="00650A93" w:rsidP="00650A93">
      <w:pPr>
        <w:spacing w:before="120" w:after="120" w:line="360" w:lineRule="exact"/>
        <w:rPr>
          <w:rFonts w:cs="Times New Roman"/>
          <w:szCs w:val="28"/>
        </w:rPr>
      </w:pPr>
      <w:r w:rsidRPr="004413B9">
        <w:rPr>
          <w:rFonts w:cs="Times New Roman"/>
          <w:szCs w:val="28"/>
        </w:rPr>
        <w:t>a) Xây dựng, hoàn thiện cơ sở dữ liệu Kinh tế hợp tác và Phát triển nông thôn</w:t>
      </w:r>
      <w:r w:rsidR="00737E49" w:rsidRPr="004413B9">
        <w:rPr>
          <w:rFonts w:cs="Times New Roman"/>
          <w:szCs w:val="28"/>
        </w:rPr>
        <w:t>, bao gồm</w:t>
      </w:r>
      <w:r w:rsidRPr="004413B9">
        <w:rPr>
          <w:rFonts w:cs="Times New Roman"/>
          <w:szCs w:val="28"/>
        </w:rPr>
        <w:t>:</w:t>
      </w:r>
    </w:p>
    <w:p w14:paraId="6BCD52C1" w14:textId="77777777" w:rsidR="00650A93" w:rsidRPr="004413B9" w:rsidRDefault="00650A93" w:rsidP="00650A93">
      <w:pPr>
        <w:spacing w:before="120" w:after="120" w:line="360" w:lineRule="exact"/>
        <w:rPr>
          <w:rFonts w:cs="Times New Roman"/>
          <w:szCs w:val="28"/>
        </w:rPr>
      </w:pPr>
      <w:r w:rsidRPr="004413B9">
        <w:rPr>
          <w:rFonts w:cs="Times New Roman"/>
          <w:szCs w:val="28"/>
        </w:rPr>
        <w:t>- Cơ sở dữ liệu về hợp tác xã hoạt động trong lĩnh vực nông nghiệp;</w:t>
      </w:r>
    </w:p>
    <w:p w14:paraId="3EEC9E90" w14:textId="77777777" w:rsidR="00650A93" w:rsidRPr="004413B9" w:rsidRDefault="00650A93" w:rsidP="00650A93">
      <w:pPr>
        <w:spacing w:before="120" w:after="120" w:line="360" w:lineRule="exact"/>
        <w:rPr>
          <w:rFonts w:cs="Times New Roman"/>
          <w:szCs w:val="28"/>
        </w:rPr>
      </w:pPr>
      <w:r w:rsidRPr="004413B9">
        <w:rPr>
          <w:rFonts w:cs="Times New Roman"/>
          <w:szCs w:val="28"/>
        </w:rPr>
        <w:t>- Cơ sơ dữ liệu về liên kết sản xuất;</w:t>
      </w:r>
    </w:p>
    <w:p w14:paraId="168BDC3F" w14:textId="77777777" w:rsidR="00650A93" w:rsidRPr="004413B9" w:rsidRDefault="00650A93" w:rsidP="00650A93">
      <w:pPr>
        <w:spacing w:before="120" w:after="120" w:line="360" w:lineRule="exact"/>
        <w:rPr>
          <w:rFonts w:cs="Times New Roman"/>
          <w:szCs w:val="28"/>
        </w:rPr>
      </w:pPr>
      <w:r w:rsidRPr="004413B9">
        <w:rPr>
          <w:rFonts w:cs="Times New Roman"/>
          <w:szCs w:val="28"/>
        </w:rPr>
        <w:t>- Cơ sở dữ liệu vể trang trại;</w:t>
      </w:r>
    </w:p>
    <w:p w14:paraId="0E8D1FE0" w14:textId="77777777" w:rsidR="00650A93" w:rsidRPr="004413B9" w:rsidRDefault="00650A93" w:rsidP="00650A93">
      <w:pPr>
        <w:spacing w:before="120" w:after="120" w:line="360" w:lineRule="exact"/>
        <w:rPr>
          <w:rFonts w:cs="Times New Roman"/>
          <w:szCs w:val="28"/>
        </w:rPr>
      </w:pPr>
      <w:r w:rsidRPr="004413B9">
        <w:rPr>
          <w:rFonts w:cs="Times New Roman"/>
          <w:szCs w:val="28"/>
        </w:rPr>
        <w:t>- Cơ sở dữ liệu vể đào tạo nghề nông nghiệp;</w:t>
      </w:r>
    </w:p>
    <w:p w14:paraId="570C96AF" w14:textId="77777777" w:rsidR="00650A93" w:rsidRPr="004413B9" w:rsidRDefault="00650A93" w:rsidP="00650A93">
      <w:pPr>
        <w:spacing w:before="120" w:after="120" w:line="360" w:lineRule="exact"/>
        <w:rPr>
          <w:rFonts w:cs="Times New Roman"/>
          <w:szCs w:val="28"/>
        </w:rPr>
      </w:pPr>
      <w:r w:rsidRPr="004413B9">
        <w:rPr>
          <w:rFonts w:cs="Times New Roman"/>
          <w:szCs w:val="28"/>
        </w:rPr>
        <w:t>- Cơ sở dữ liệu vể ngành nghề nông thôn, làng nghề;</w:t>
      </w:r>
    </w:p>
    <w:p w14:paraId="18FDAE43" w14:textId="77777777" w:rsidR="00650A93" w:rsidRPr="004413B9" w:rsidRDefault="00650A93" w:rsidP="00650A93">
      <w:pPr>
        <w:spacing w:before="120" w:after="120" w:line="360" w:lineRule="exact"/>
        <w:rPr>
          <w:rFonts w:cs="Times New Roman"/>
          <w:szCs w:val="28"/>
        </w:rPr>
      </w:pPr>
      <w:r w:rsidRPr="004413B9">
        <w:rPr>
          <w:rFonts w:cs="Times New Roman"/>
          <w:szCs w:val="28"/>
        </w:rPr>
        <w:t>- Cơ sở dữ liệu vể cơ giới hóa nông nghiệp và chế biến nông sản;</w:t>
      </w:r>
    </w:p>
    <w:p w14:paraId="57130F63" w14:textId="77777777" w:rsidR="00650A93" w:rsidRPr="004413B9" w:rsidRDefault="00650A93" w:rsidP="00650A93">
      <w:pPr>
        <w:spacing w:before="120" w:after="120" w:line="360" w:lineRule="exact"/>
        <w:rPr>
          <w:rFonts w:cs="Times New Roman"/>
          <w:szCs w:val="28"/>
        </w:rPr>
      </w:pPr>
      <w:r w:rsidRPr="004413B9">
        <w:rPr>
          <w:rFonts w:cs="Times New Roman"/>
          <w:szCs w:val="28"/>
        </w:rPr>
        <w:t>- Cơ sở dữ liệu vể ngành muối;</w:t>
      </w:r>
    </w:p>
    <w:p w14:paraId="11423B02" w14:textId="77777777" w:rsidR="00650A93" w:rsidRPr="004413B9" w:rsidRDefault="00650A93" w:rsidP="00650A93">
      <w:pPr>
        <w:spacing w:before="120" w:after="120" w:line="360" w:lineRule="exact"/>
        <w:rPr>
          <w:rFonts w:cs="Times New Roman"/>
          <w:szCs w:val="28"/>
        </w:rPr>
      </w:pPr>
      <w:r w:rsidRPr="004413B9">
        <w:rPr>
          <w:rFonts w:cs="Times New Roman"/>
          <w:szCs w:val="28"/>
        </w:rPr>
        <w:t>- Cơ sở dữ liệu về bố trí dân cư nông thôn;</w:t>
      </w:r>
    </w:p>
    <w:p w14:paraId="34DE80BD" w14:textId="77777777" w:rsidR="00650A93" w:rsidRPr="004413B9" w:rsidRDefault="00650A93" w:rsidP="00650A93">
      <w:pPr>
        <w:spacing w:before="120" w:after="120" w:line="360" w:lineRule="exact"/>
        <w:rPr>
          <w:rFonts w:cs="Times New Roman"/>
          <w:szCs w:val="28"/>
        </w:rPr>
      </w:pPr>
      <w:r w:rsidRPr="004413B9">
        <w:rPr>
          <w:rFonts w:cs="Times New Roman"/>
          <w:szCs w:val="28"/>
        </w:rPr>
        <w:t>- Cơ sở dữ liệu về bảo hiểm nông nghiệp;</w:t>
      </w:r>
    </w:p>
    <w:p w14:paraId="6152331A" w14:textId="6C982290" w:rsidR="00C54AC5" w:rsidRPr="004413B9" w:rsidRDefault="00650A93" w:rsidP="00650A93">
      <w:pPr>
        <w:spacing w:before="120" w:after="120" w:line="360" w:lineRule="exact"/>
        <w:rPr>
          <w:rFonts w:cs="Times New Roman"/>
          <w:szCs w:val="28"/>
        </w:rPr>
      </w:pPr>
      <w:r w:rsidRPr="004413B9">
        <w:rPr>
          <w:rFonts w:cs="Times New Roman"/>
          <w:szCs w:val="28"/>
        </w:rPr>
        <w:t>b) Phát triển, hoàn thiện các ứng dụng số, HTTT thu nhận, khai thác, xử lý, phân tích, tổng hợp CSDL kinh tế hợp tác và phát triển nông thôn”.</w:t>
      </w:r>
    </w:p>
    <w:p w14:paraId="148AD869" w14:textId="2A09F2EF" w:rsidR="009A5BE0" w:rsidRPr="004413B9" w:rsidRDefault="009A5BE0" w:rsidP="00650A93">
      <w:pPr>
        <w:spacing w:before="120" w:after="120" w:line="360" w:lineRule="exact"/>
        <w:rPr>
          <w:rFonts w:cs="Times New Roman"/>
          <w:szCs w:val="28"/>
        </w:rPr>
      </w:pPr>
      <w:r w:rsidRPr="004413B9">
        <w:rPr>
          <w:rFonts w:cs="Times New Roman"/>
          <w:szCs w:val="28"/>
        </w:rPr>
        <w:t>c) Xây dựng</w:t>
      </w:r>
      <w:r w:rsidR="00F81328" w:rsidRPr="004413B9">
        <w:rPr>
          <w:rFonts w:cs="Times New Roman"/>
          <w:szCs w:val="28"/>
        </w:rPr>
        <w:t xml:space="preserve"> nền tảng số dùng chung cho hợp tác xã nông nghiệp Việt Nam.</w:t>
      </w:r>
    </w:p>
    <w:p w14:paraId="1D52BBE3" w14:textId="458BC6CF" w:rsidR="00803E88" w:rsidRPr="004413B9" w:rsidRDefault="00803E88" w:rsidP="000543A5">
      <w:pPr>
        <w:pStyle w:val="Heading2"/>
        <w:numPr>
          <w:ilvl w:val="1"/>
          <w:numId w:val="1"/>
        </w:numPr>
        <w:rPr>
          <w:rFonts w:cs="Times New Roman"/>
          <w:szCs w:val="28"/>
        </w:rPr>
      </w:pPr>
      <w:bookmarkStart w:id="72" w:name="_Toc215223717"/>
      <w:r w:rsidRPr="004413B9">
        <w:t>Lĩnh vực chất lượng, chế biến và phát triển thị trường</w:t>
      </w:r>
      <w:bookmarkEnd w:id="72"/>
    </w:p>
    <w:p w14:paraId="2C189FDE" w14:textId="43DDFFB6" w:rsidR="00C54AC5" w:rsidRPr="004413B9" w:rsidRDefault="00C54AC5" w:rsidP="00C54AC5">
      <w:pPr>
        <w:spacing w:before="120" w:after="120" w:line="360" w:lineRule="exact"/>
        <w:rPr>
          <w:rFonts w:cs="Times New Roman"/>
          <w:szCs w:val="28"/>
        </w:rPr>
      </w:pPr>
      <w:r w:rsidRPr="004413B9">
        <w:rPr>
          <w:rFonts w:cs="Times New Roman"/>
          <w:szCs w:val="28"/>
        </w:rPr>
        <w:t>a) Xây dựng, hoàn thiện cơ sở dữ liệu chất lượng, chế biến và phát triển thị trường</w:t>
      </w:r>
      <w:r w:rsidR="00E210B3" w:rsidRPr="004413B9">
        <w:rPr>
          <w:rFonts w:cs="Times New Roman"/>
          <w:szCs w:val="28"/>
        </w:rPr>
        <w:t>, bao gồm:</w:t>
      </w:r>
    </w:p>
    <w:p w14:paraId="0E03076D" w14:textId="3CAB72B4" w:rsidR="00803E88" w:rsidRPr="004413B9" w:rsidRDefault="00803E88" w:rsidP="00C54AC5">
      <w:pPr>
        <w:spacing w:before="120" w:after="120" w:line="360" w:lineRule="exact"/>
        <w:rPr>
          <w:rFonts w:cs="Times New Roman"/>
          <w:szCs w:val="28"/>
        </w:rPr>
      </w:pPr>
      <w:r w:rsidRPr="004413B9">
        <w:rPr>
          <w:rFonts w:cs="Times New Roman"/>
          <w:szCs w:val="28"/>
        </w:rPr>
        <w:t>- Cơ sở dữ liệu về quản lý an toàn thực phẩm thủy sản xuất khẩu.</w:t>
      </w:r>
    </w:p>
    <w:p w14:paraId="25409F9D" w14:textId="77777777" w:rsidR="00803E88" w:rsidRPr="004413B9" w:rsidRDefault="00803E88" w:rsidP="001920FB">
      <w:pPr>
        <w:spacing w:before="120" w:after="120" w:line="360" w:lineRule="exact"/>
        <w:rPr>
          <w:rFonts w:cs="Times New Roman"/>
          <w:szCs w:val="28"/>
        </w:rPr>
      </w:pPr>
      <w:r w:rsidRPr="004413B9">
        <w:rPr>
          <w:rFonts w:cs="Times New Roman"/>
          <w:szCs w:val="28"/>
        </w:rPr>
        <w:t>- Cơ sở dữ liệu về quản lý an toàn thực phẩm nông lâm thủy sản.</w:t>
      </w:r>
    </w:p>
    <w:p w14:paraId="3B381AA9" w14:textId="77777777" w:rsidR="00803E88" w:rsidRPr="004413B9" w:rsidRDefault="00803E88" w:rsidP="001920FB">
      <w:pPr>
        <w:spacing w:before="120" w:after="120" w:line="360" w:lineRule="exact"/>
        <w:rPr>
          <w:rFonts w:cs="Times New Roman"/>
          <w:szCs w:val="28"/>
        </w:rPr>
      </w:pPr>
      <w:r w:rsidRPr="004413B9">
        <w:rPr>
          <w:rFonts w:cs="Times New Roman"/>
          <w:szCs w:val="28"/>
        </w:rPr>
        <w:t>- Cơ sở dữ liệu quản lý chất lượng và nông nghiệp hữu cơ.</w:t>
      </w:r>
    </w:p>
    <w:p w14:paraId="726389F3" w14:textId="77777777" w:rsidR="00803E88" w:rsidRPr="004413B9" w:rsidRDefault="00803E88" w:rsidP="001920FB">
      <w:pPr>
        <w:spacing w:before="120" w:after="120" w:line="360" w:lineRule="exact"/>
        <w:rPr>
          <w:rFonts w:cs="Times New Roman"/>
          <w:szCs w:val="28"/>
        </w:rPr>
      </w:pPr>
      <w:r w:rsidRPr="004413B9">
        <w:rPr>
          <w:rFonts w:cs="Times New Roman"/>
          <w:szCs w:val="28"/>
        </w:rPr>
        <w:t>- Cơ sở dữ liệu quản lý hoạt động đánh giá sự phù hợp.</w:t>
      </w:r>
    </w:p>
    <w:p w14:paraId="6FB03732" w14:textId="77777777" w:rsidR="00803E88" w:rsidRPr="004413B9" w:rsidRDefault="00803E88" w:rsidP="001920FB">
      <w:pPr>
        <w:spacing w:before="120" w:after="120" w:line="360" w:lineRule="exact"/>
        <w:rPr>
          <w:rFonts w:cs="Times New Roman"/>
          <w:szCs w:val="28"/>
        </w:rPr>
      </w:pPr>
      <w:r w:rsidRPr="004413B9">
        <w:rPr>
          <w:rFonts w:cs="Times New Roman"/>
          <w:szCs w:val="28"/>
        </w:rPr>
        <w:t>- Cơ sở dữ liệu quản lý chế biến và bảo quản.</w:t>
      </w:r>
    </w:p>
    <w:p w14:paraId="5642662F" w14:textId="77777777" w:rsidR="00803E88" w:rsidRPr="004413B9" w:rsidRDefault="00803E88" w:rsidP="001920FB">
      <w:pPr>
        <w:spacing w:before="120" w:after="120" w:line="360" w:lineRule="exact"/>
        <w:rPr>
          <w:rFonts w:cs="Times New Roman"/>
          <w:szCs w:val="28"/>
        </w:rPr>
      </w:pPr>
      <w:r w:rsidRPr="004413B9">
        <w:rPr>
          <w:rFonts w:cs="Times New Roman"/>
          <w:szCs w:val="28"/>
        </w:rPr>
        <w:t>- Cơ sở dữ liệu về phát triển thị trường nông lâm thủy sản.</w:t>
      </w:r>
    </w:p>
    <w:p w14:paraId="0D4894E5" w14:textId="4C56FE01" w:rsidR="00803E88" w:rsidRPr="004413B9" w:rsidRDefault="00803E88" w:rsidP="001920FB">
      <w:pPr>
        <w:spacing w:before="120" w:after="120" w:line="360" w:lineRule="exact"/>
        <w:rPr>
          <w:rFonts w:cs="Times New Roman"/>
          <w:szCs w:val="28"/>
        </w:rPr>
      </w:pPr>
      <w:r w:rsidRPr="004413B9">
        <w:rPr>
          <w:rFonts w:cs="Times New Roman"/>
          <w:szCs w:val="28"/>
        </w:rPr>
        <w:t>- Cơ sở dữ liệu về truy xuất nguồn gốc, thu hồi và xử lý sản phẩm, hàng hóa, thực phẩm nông lâm thủy sản không bảo đảm an toàn.</w:t>
      </w:r>
    </w:p>
    <w:p w14:paraId="71CFF7DB" w14:textId="44A3A56C" w:rsidR="00EA275C" w:rsidRPr="004413B9" w:rsidRDefault="00C54AC5" w:rsidP="001920FB">
      <w:pPr>
        <w:spacing w:before="120" w:after="120" w:line="360" w:lineRule="exact"/>
        <w:rPr>
          <w:rFonts w:cs="Times New Roman"/>
          <w:szCs w:val="28"/>
        </w:rPr>
      </w:pPr>
      <w:r w:rsidRPr="004413B9">
        <w:rPr>
          <w:rFonts w:cs="Times New Roman"/>
          <w:szCs w:val="28"/>
        </w:rPr>
        <w:t xml:space="preserve">b) Phát triển, hoàn thiện các </w:t>
      </w:r>
      <w:r w:rsidRPr="004413B9">
        <w:t xml:space="preserve">ứng dụng số, HTTT thu nhận, khai thác, xử lý, phân tích, tổng hợp CSDL </w:t>
      </w:r>
      <w:r w:rsidRPr="004413B9">
        <w:rPr>
          <w:rFonts w:cs="Times New Roman"/>
          <w:szCs w:val="28"/>
        </w:rPr>
        <w:t>chất lượng, chế biến và phát triển thị trường.</w:t>
      </w:r>
    </w:p>
    <w:p w14:paraId="07DE79FE" w14:textId="09FD243D" w:rsidR="00E210B3" w:rsidRPr="004413B9" w:rsidRDefault="00D240E8" w:rsidP="000543A5">
      <w:pPr>
        <w:pStyle w:val="Heading2"/>
        <w:numPr>
          <w:ilvl w:val="1"/>
          <w:numId w:val="1"/>
        </w:numPr>
        <w:rPr>
          <w:rFonts w:cs="Times New Roman"/>
          <w:szCs w:val="28"/>
        </w:rPr>
      </w:pPr>
      <w:bookmarkStart w:id="73" w:name="_Toc215223718"/>
      <w:r w:rsidRPr="004413B9">
        <w:t>Lĩnh vực khuyến nông</w:t>
      </w:r>
      <w:bookmarkEnd w:id="73"/>
    </w:p>
    <w:p w14:paraId="298F9C14" w14:textId="38B9D2D3" w:rsidR="003C68EF" w:rsidRPr="004413B9" w:rsidRDefault="003C68EF" w:rsidP="003C68EF">
      <w:pPr>
        <w:spacing w:before="120" w:after="120" w:line="360" w:lineRule="exact"/>
        <w:rPr>
          <w:rFonts w:cs="Times New Roman"/>
          <w:szCs w:val="28"/>
        </w:rPr>
      </w:pPr>
      <w:r w:rsidRPr="004413B9">
        <w:rPr>
          <w:rFonts w:cs="Times New Roman"/>
          <w:szCs w:val="28"/>
        </w:rPr>
        <w:t>a) Xây dựng, hoàn thiện cơ sở dữ liệu khuyến nông, bao gồm:</w:t>
      </w:r>
    </w:p>
    <w:p w14:paraId="41C90DFE" w14:textId="1CB023B8" w:rsidR="003C68EF" w:rsidRPr="004413B9" w:rsidRDefault="003C68EF" w:rsidP="003C68EF">
      <w:r w:rsidRPr="004413B9">
        <w:t>- Cơ sở dữ liệu về đội ngũ khuyến nông các cấp</w:t>
      </w:r>
      <w:r w:rsidR="008C5BCB" w:rsidRPr="004413B9">
        <w:t>.</w:t>
      </w:r>
    </w:p>
    <w:p w14:paraId="592AA55C" w14:textId="22F8A52B" w:rsidR="003C68EF" w:rsidRPr="004413B9" w:rsidRDefault="003C68EF" w:rsidP="003C68EF">
      <w:r w:rsidRPr="004413B9">
        <w:t>- Cơ sở dữ liệu về mô hình khuyến nông</w:t>
      </w:r>
      <w:r w:rsidR="008C5BCB" w:rsidRPr="004413B9">
        <w:t>.</w:t>
      </w:r>
    </w:p>
    <w:p w14:paraId="3210DFFB" w14:textId="6A820F45" w:rsidR="008C5BCB" w:rsidRPr="004413B9" w:rsidRDefault="003C68EF" w:rsidP="008C5BCB">
      <w:r w:rsidRPr="004413B9">
        <w:t>- Cơ sở dữ liệu học liệu số</w:t>
      </w:r>
      <w:r w:rsidR="00C22523" w:rsidRPr="004413B9">
        <w:t xml:space="preserve"> và đào tạo khuyến nông</w:t>
      </w:r>
      <w:r w:rsidR="008C5BCB" w:rsidRPr="004413B9">
        <w:t>.</w:t>
      </w:r>
    </w:p>
    <w:p w14:paraId="499A4D71" w14:textId="6EB85E91" w:rsidR="008C5BCB" w:rsidRPr="004413B9" w:rsidRDefault="003C68EF" w:rsidP="008C5BCB">
      <w:r w:rsidRPr="004413B9">
        <w:lastRenderedPageBreak/>
        <w:t>- Cơ sở dữ liệu về hoạt động khuyến nông</w:t>
      </w:r>
      <w:r w:rsidR="008C5BCB" w:rsidRPr="004413B9">
        <w:t>.</w:t>
      </w:r>
    </w:p>
    <w:p w14:paraId="69C19B26" w14:textId="0060C2C9" w:rsidR="003C68EF" w:rsidRPr="004413B9" w:rsidRDefault="003C68EF" w:rsidP="003C68EF">
      <w:pPr>
        <w:spacing w:before="120" w:after="120" w:line="360" w:lineRule="exact"/>
        <w:rPr>
          <w:rFonts w:cs="Times New Roman"/>
          <w:szCs w:val="28"/>
        </w:rPr>
      </w:pPr>
      <w:r w:rsidRPr="004413B9">
        <w:rPr>
          <w:rFonts w:cs="Times New Roman"/>
          <w:szCs w:val="28"/>
        </w:rPr>
        <w:t xml:space="preserve">b) Phát triển, hoàn thiện các ứng dụng số, HTTT thu nhận, khai thác, xử lý, phân tích, tổng hợp CSDL </w:t>
      </w:r>
      <w:r w:rsidR="008C5BCB" w:rsidRPr="004413B9">
        <w:rPr>
          <w:rFonts w:cs="Times New Roman"/>
          <w:szCs w:val="28"/>
        </w:rPr>
        <w:t>khuyến nông</w:t>
      </w:r>
      <w:r w:rsidRPr="004413B9">
        <w:rPr>
          <w:rFonts w:cs="Times New Roman"/>
          <w:szCs w:val="28"/>
        </w:rPr>
        <w:t>.</w:t>
      </w:r>
    </w:p>
    <w:p w14:paraId="5E1C1660" w14:textId="0F378A9B" w:rsidR="003C68EF" w:rsidRPr="004413B9" w:rsidRDefault="003C68EF" w:rsidP="003C68EF">
      <w:r w:rsidRPr="004413B9">
        <w:t xml:space="preserve">- Nền tảng đào tạo </w:t>
      </w:r>
      <w:r w:rsidR="00D075DD" w:rsidRPr="004413B9">
        <w:t>và tư v</w:t>
      </w:r>
      <w:r w:rsidR="009F4568" w:rsidRPr="004413B9">
        <w:t>ấn</w:t>
      </w:r>
      <w:r w:rsidRPr="004413B9">
        <w:t xml:space="preserve"> khuyến nông.</w:t>
      </w:r>
    </w:p>
    <w:p w14:paraId="76935B4E" w14:textId="31F6B9AA" w:rsidR="003C68EF" w:rsidRPr="004413B9" w:rsidRDefault="003C68EF" w:rsidP="003C68EF">
      <w:r w:rsidRPr="004413B9">
        <w:t>- Hệ thống quản lý và điều phối hoạt động khuyến nông</w:t>
      </w:r>
      <w:r w:rsidR="00D075DD" w:rsidRPr="004413B9">
        <w:t>.</w:t>
      </w:r>
    </w:p>
    <w:p w14:paraId="64F5B012" w14:textId="77777777" w:rsidR="003C68EF" w:rsidRPr="004413B9" w:rsidRDefault="003C68EF" w:rsidP="003C68EF">
      <w:r w:rsidRPr="004413B9">
        <w:t>- Hệ thống tư vấn trực tuyến, hỗ trợ nông dân trao đổi với chuyên gia qua video, chat và diễn đàn trao đổi.</w:t>
      </w:r>
    </w:p>
    <w:p w14:paraId="40708140" w14:textId="0AFF626F" w:rsidR="003C68EF" w:rsidRPr="004413B9" w:rsidRDefault="003C68EF" w:rsidP="003C68EF">
      <w:r w:rsidRPr="004413B9">
        <w:t>- Cổng thông tin Khuyến nông số</w:t>
      </w:r>
      <w:r w:rsidR="00A9415A" w:rsidRPr="004413B9">
        <w:t>.</w:t>
      </w:r>
    </w:p>
    <w:p w14:paraId="1A4D6948" w14:textId="578C2649" w:rsidR="00D105C4" w:rsidRPr="004413B9" w:rsidRDefault="00D105C4" w:rsidP="003C68EF"/>
    <w:p w14:paraId="43445548" w14:textId="77777777" w:rsidR="003C68EF" w:rsidRPr="004413B9" w:rsidRDefault="003C68EF" w:rsidP="003C68EF"/>
    <w:p w14:paraId="550DF02F" w14:textId="77777777" w:rsidR="00EA275C" w:rsidRPr="004413B9" w:rsidRDefault="00EA275C">
      <w:pPr>
        <w:widowControl/>
        <w:spacing w:before="0" w:after="160" w:line="259" w:lineRule="auto"/>
        <w:ind w:firstLine="0"/>
        <w:jc w:val="left"/>
        <w:rPr>
          <w:rFonts w:cs="Times New Roman"/>
          <w:szCs w:val="28"/>
        </w:rPr>
      </w:pPr>
      <w:r w:rsidRPr="004413B9">
        <w:rPr>
          <w:rFonts w:cs="Times New Roman"/>
          <w:szCs w:val="28"/>
        </w:rPr>
        <w:br w:type="page"/>
      </w:r>
    </w:p>
    <w:p w14:paraId="12C40DA6" w14:textId="18D08766" w:rsidR="00EA275C" w:rsidRPr="004413B9" w:rsidRDefault="00EA275C" w:rsidP="00EA275C">
      <w:pPr>
        <w:pStyle w:val="Heading1"/>
        <w:numPr>
          <w:ilvl w:val="0"/>
          <w:numId w:val="0"/>
        </w:numPr>
        <w:jc w:val="center"/>
      </w:pPr>
      <w:bookmarkStart w:id="74" w:name="_Toc215223719"/>
      <w:r w:rsidRPr="004413B9">
        <w:lastRenderedPageBreak/>
        <w:t>Phụ lục 2</w:t>
      </w:r>
      <w:bookmarkEnd w:id="74"/>
    </w:p>
    <w:p w14:paraId="39219B35" w14:textId="0C2B2CFA" w:rsidR="00EA275C" w:rsidRPr="004413B9" w:rsidRDefault="004A5F04" w:rsidP="00EA275C">
      <w:pPr>
        <w:pStyle w:val="Heading1"/>
        <w:numPr>
          <w:ilvl w:val="0"/>
          <w:numId w:val="0"/>
        </w:numPr>
        <w:spacing w:after="0"/>
        <w:jc w:val="center"/>
        <w:rPr>
          <w:rFonts w:cs="Times New Roman"/>
          <w:b w:val="0"/>
          <w:szCs w:val="28"/>
        </w:rPr>
      </w:pPr>
      <w:bookmarkStart w:id="75" w:name="_Toc215223720"/>
      <w:r w:rsidRPr="004413B9">
        <w:t>DỰ KIẾN CHI TIẾT TỔNG MỨC ĐẦU TƯ</w:t>
      </w:r>
      <w:bookmarkEnd w:id="75"/>
    </w:p>
    <w:p w14:paraId="6C16E031" w14:textId="7C46982A" w:rsidR="00C54AC5" w:rsidRPr="004413B9" w:rsidRDefault="00EA275C" w:rsidP="00607C96">
      <w:pPr>
        <w:spacing w:before="120" w:after="120" w:line="360" w:lineRule="exact"/>
        <w:ind w:firstLine="0"/>
        <w:rPr>
          <w:rFonts w:cs="Times New Roman"/>
          <w:i/>
          <w:szCs w:val="28"/>
        </w:rPr>
      </w:pPr>
      <w:r w:rsidRPr="004413B9">
        <w:rPr>
          <w:rFonts w:cs="Times New Roman"/>
          <w:i/>
          <w:szCs w:val="28"/>
        </w:rPr>
        <w:t xml:space="preserve">(Kèm theo Báo cáo số     /BC-CĐS ngày </w:t>
      </w:r>
      <w:r w:rsidR="009B2C4E">
        <w:rPr>
          <w:rFonts w:cs="Times New Roman"/>
          <w:i/>
          <w:szCs w:val="28"/>
        </w:rPr>
        <w:t xml:space="preserve">  </w:t>
      </w:r>
      <w:r w:rsidRPr="004413B9">
        <w:rPr>
          <w:rFonts w:cs="Times New Roman"/>
          <w:i/>
          <w:szCs w:val="28"/>
        </w:rPr>
        <w:t xml:space="preserve">   /</w:t>
      </w:r>
      <w:r w:rsidR="009B2C4E">
        <w:rPr>
          <w:rFonts w:cs="Times New Roman"/>
          <w:i/>
          <w:szCs w:val="28"/>
        </w:rPr>
        <w:t xml:space="preserve">     </w:t>
      </w:r>
      <w:r w:rsidRPr="004413B9">
        <w:rPr>
          <w:rFonts w:cs="Times New Roman"/>
          <w:i/>
          <w:szCs w:val="28"/>
        </w:rPr>
        <w:t>/2025 của Cục Chuyển đổi số)</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6904"/>
        <w:gridCol w:w="1559"/>
      </w:tblGrid>
      <w:tr w:rsidR="004413B9" w:rsidRPr="004413B9" w14:paraId="50BA2F9E" w14:textId="77777777" w:rsidTr="008E25FD">
        <w:trPr>
          <w:trHeight w:val="732"/>
        </w:trPr>
        <w:tc>
          <w:tcPr>
            <w:tcW w:w="746" w:type="dxa"/>
            <w:vAlign w:val="center"/>
            <w:hideMark/>
          </w:tcPr>
          <w:p w14:paraId="7A756976" w14:textId="77777777" w:rsidR="008E25FD" w:rsidRPr="004413B9" w:rsidRDefault="008E25FD" w:rsidP="008E25FD">
            <w:pPr>
              <w:widowControl/>
              <w:spacing w:before="0" w:after="0" w:line="240" w:lineRule="auto"/>
              <w:ind w:firstLine="0"/>
              <w:jc w:val="center"/>
              <w:rPr>
                <w:rFonts w:eastAsia="Times New Roman" w:cs="Times New Roman"/>
                <w:b/>
                <w:bCs/>
                <w:szCs w:val="28"/>
              </w:rPr>
            </w:pPr>
            <w:r w:rsidRPr="004413B9">
              <w:rPr>
                <w:rFonts w:eastAsia="Times New Roman" w:cs="Times New Roman"/>
                <w:b/>
                <w:bCs/>
                <w:szCs w:val="28"/>
              </w:rPr>
              <w:t>STT</w:t>
            </w:r>
          </w:p>
        </w:tc>
        <w:tc>
          <w:tcPr>
            <w:tcW w:w="6904" w:type="dxa"/>
            <w:vAlign w:val="center"/>
            <w:hideMark/>
          </w:tcPr>
          <w:p w14:paraId="055BC47D" w14:textId="77777777" w:rsidR="008E25FD" w:rsidRPr="004413B9" w:rsidRDefault="008E25FD" w:rsidP="008E25FD">
            <w:pPr>
              <w:widowControl/>
              <w:spacing w:before="0" w:after="0" w:line="240" w:lineRule="auto"/>
              <w:ind w:firstLine="0"/>
              <w:jc w:val="center"/>
              <w:rPr>
                <w:rFonts w:eastAsia="Times New Roman" w:cs="Times New Roman"/>
                <w:b/>
                <w:bCs/>
                <w:szCs w:val="28"/>
              </w:rPr>
            </w:pPr>
            <w:r w:rsidRPr="004413B9">
              <w:rPr>
                <w:rFonts w:eastAsia="Times New Roman" w:cs="Times New Roman"/>
                <w:b/>
                <w:bCs/>
                <w:szCs w:val="28"/>
              </w:rPr>
              <w:t>Dự kiến khoản mục chi</w:t>
            </w:r>
          </w:p>
        </w:tc>
        <w:tc>
          <w:tcPr>
            <w:tcW w:w="1559" w:type="dxa"/>
            <w:vAlign w:val="center"/>
            <w:hideMark/>
          </w:tcPr>
          <w:p w14:paraId="2C8DA330" w14:textId="77777777" w:rsidR="008E25FD" w:rsidRPr="004413B9" w:rsidRDefault="008E25FD" w:rsidP="008E25FD">
            <w:pPr>
              <w:widowControl/>
              <w:spacing w:before="0" w:after="0" w:line="240" w:lineRule="auto"/>
              <w:ind w:firstLine="0"/>
              <w:jc w:val="center"/>
              <w:rPr>
                <w:rFonts w:eastAsia="Times New Roman" w:cs="Times New Roman"/>
                <w:b/>
                <w:bCs/>
                <w:szCs w:val="28"/>
              </w:rPr>
            </w:pPr>
            <w:r w:rsidRPr="004413B9">
              <w:rPr>
                <w:rFonts w:eastAsia="Times New Roman" w:cs="Times New Roman"/>
                <w:b/>
                <w:bCs/>
                <w:szCs w:val="28"/>
              </w:rPr>
              <w:t>Dự kiến chi phí</w:t>
            </w:r>
            <w:r w:rsidRPr="004413B9">
              <w:rPr>
                <w:rFonts w:eastAsia="Times New Roman" w:cs="Times New Roman"/>
                <w:b/>
                <w:bCs/>
                <w:szCs w:val="28"/>
              </w:rPr>
              <w:br/>
            </w:r>
            <w:r w:rsidRPr="004413B9">
              <w:rPr>
                <w:rFonts w:eastAsia="Times New Roman" w:cs="Times New Roman"/>
                <w:i/>
                <w:iCs/>
                <w:szCs w:val="28"/>
              </w:rPr>
              <w:t>(Tỷ đồng</w:t>
            </w:r>
            <w:r w:rsidRPr="004413B9">
              <w:rPr>
                <w:rFonts w:eastAsia="Times New Roman" w:cs="Times New Roman"/>
                <w:b/>
                <w:bCs/>
                <w:szCs w:val="28"/>
              </w:rPr>
              <w:t>)</w:t>
            </w:r>
          </w:p>
        </w:tc>
      </w:tr>
      <w:tr w:rsidR="004413B9" w:rsidRPr="004413B9" w14:paraId="1AFD80C9" w14:textId="77777777" w:rsidTr="008E25FD">
        <w:trPr>
          <w:trHeight w:val="375"/>
        </w:trPr>
        <w:tc>
          <w:tcPr>
            <w:tcW w:w="746" w:type="dxa"/>
            <w:vAlign w:val="center"/>
            <w:hideMark/>
          </w:tcPr>
          <w:p w14:paraId="11C1AFAC" w14:textId="77777777" w:rsidR="008E25FD" w:rsidRPr="004413B9" w:rsidRDefault="008E25FD" w:rsidP="008E25FD">
            <w:pPr>
              <w:widowControl/>
              <w:spacing w:before="0" w:after="0" w:line="240" w:lineRule="auto"/>
              <w:ind w:firstLine="0"/>
              <w:jc w:val="center"/>
              <w:rPr>
                <w:rFonts w:eastAsia="Times New Roman" w:cs="Times New Roman"/>
                <w:b/>
                <w:bCs/>
                <w:szCs w:val="28"/>
              </w:rPr>
            </w:pPr>
            <w:r w:rsidRPr="004413B9">
              <w:rPr>
                <w:rFonts w:eastAsia="Times New Roman" w:cs="Times New Roman"/>
                <w:b/>
                <w:bCs/>
                <w:szCs w:val="28"/>
              </w:rPr>
              <w:t>I</w:t>
            </w:r>
          </w:p>
        </w:tc>
        <w:tc>
          <w:tcPr>
            <w:tcW w:w="6904" w:type="dxa"/>
            <w:vAlign w:val="center"/>
            <w:hideMark/>
          </w:tcPr>
          <w:p w14:paraId="4E7D02D8" w14:textId="77777777" w:rsidR="008E25FD" w:rsidRPr="004413B9" w:rsidRDefault="008E25FD" w:rsidP="008E25FD">
            <w:pPr>
              <w:widowControl/>
              <w:spacing w:before="0" w:after="0" w:line="240" w:lineRule="auto"/>
              <w:ind w:firstLine="0"/>
              <w:jc w:val="left"/>
              <w:rPr>
                <w:rFonts w:eastAsia="Times New Roman" w:cs="Times New Roman"/>
                <w:b/>
                <w:bCs/>
                <w:szCs w:val="28"/>
              </w:rPr>
            </w:pPr>
            <w:r w:rsidRPr="004413B9">
              <w:rPr>
                <w:rFonts w:eastAsia="Times New Roman" w:cs="Times New Roman"/>
                <w:b/>
                <w:bCs/>
                <w:szCs w:val="28"/>
              </w:rPr>
              <w:t>Chi phí xây lắp</w:t>
            </w:r>
          </w:p>
        </w:tc>
        <w:tc>
          <w:tcPr>
            <w:tcW w:w="1559" w:type="dxa"/>
            <w:vAlign w:val="center"/>
            <w:hideMark/>
          </w:tcPr>
          <w:p w14:paraId="2CE2FC80" w14:textId="77777777" w:rsidR="008E25FD" w:rsidRPr="004413B9" w:rsidRDefault="008E25FD" w:rsidP="008E25FD">
            <w:pPr>
              <w:widowControl/>
              <w:spacing w:before="0" w:after="0" w:line="240" w:lineRule="auto"/>
              <w:ind w:firstLine="0"/>
              <w:jc w:val="center"/>
              <w:rPr>
                <w:rFonts w:eastAsia="Times New Roman" w:cs="Times New Roman"/>
                <w:b/>
                <w:bCs/>
                <w:szCs w:val="28"/>
              </w:rPr>
            </w:pPr>
            <w:r w:rsidRPr="004413B9">
              <w:rPr>
                <w:rFonts w:eastAsia="Times New Roman" w:cs="Times New Roman"/>
                <w:b/>
                <w:bCs/>
                <w:szCs w:val="28"/>
              </w:rPr>
              <w:t>0</w:t>
            </w:r>
          </w:p>
        </w:tc>
      </w:tr>
      <w:tr w:rsidR="004413B9" w:rsidRPr="004413B9" w14:paraId="4C6DD76B" w14:textId="77777777" w:rsidTr="008E25FD">
        <w:trPr>
          <w:trHeight w:val="375"/>
        </w:trPr>
        <w:tc>
          <w:tcPr>
            <w:tcW w:w="746" w:type="dxa"/>
            <w:vAlign w:val="center"/>
            <w:hideMark/>
          </w:tcPr>
          <w:p w14:paraId="0A426109" w14:textId="77777777" w:rsidR="008E25FD" w:rsidRPr="004413B9" w:rsidRDefault="008E25FD" w:rsidP="008E25FD">
            <w:pPr>
              <w:widowControl/>
              <w:spacing w:before="0" w:after="0" w:line="240" w:lineRule="auto"/>
              <w:ind w:firstLine="0"/>
              <w:jc w:val="center"/>
              <w:rPr>
                <w:rFonts w:eastAsia="Times New Roman" w:cs="Times New Roman"/>
                <w:b/>
                <w:bCs/>
                <w:szCs w:val="28"/>
              </w:rPr>
            </w:pPr>
            <w:r w:rsidRPr="004413B9">
              <w:rPr>
                <w:rFonts w:eastAsia="Times New Roman" w:cs="Times New Roman"/>
                <w:b/>
                <w:bCs/>
                <w:szCs w:val="28"/>
              </w:rPr>
              <w:t>II</w:t>
            </w:r>
          </w:p>
        </w:tc>
        <w:tc>
          <w:tcPr>
            <w:tcW w:w="6904" w:type="dxa"/>
            <w:vAlign w:val="center"/>
            <w:hideMark/>
          </w:tcPr>
          <w:p w14:paraId="2F914AB8" w14:textId="77777777" w:rsidR="008E25FD" w:rsidRPr="004413B9" w:rsidRDefault="008E25FD" w:rsidP="008E25FD">
            <w:pPr>
              <w:widowControl/>
              <w:spacing w:before="0" w:after="0" w:line="240" w:lineRule="auto"/>
              <w:ind w:firstLine="0"/>
              <w:jc w:val="left"/>
              <w:rPr>
                <w:rFonts w:eastAsia="Times New Roman" w:cs="Times New Roman"/>
                <w:b/>
                <w:bCs/>
                <w:szCs w:val="28"/>
              </w:rPr>
            </w:pPr>
            <w:r w:rsidRPr="004413B9">
              <w:rPr>
                <w:rFonts w:eastAsia="Times New Roman" w:cs="Times New Roman"/>
                <w:b/>
                <w:bCs/>
                <w:szCs w:val="28"/>
              </w:rPr>
              <w:t>Chi phí thiết bị</w:t>
            </w:r>
          </w:p>
        </w:tc>
        <w:tc>
          <w:tcPr>
            <w:tcW w:w="1559" w:type="dxa"/>
            <w:vAlign w:val="center"/>
            <w:hideMark/>
          </w:tcPr>
          <w:p w14:paraId="73EC5460" w14:textId="77777777" w:rsidR="008E25FD" w:rsidRPr="004413B9" w:rsidRDefault="008E25FD" w:rsidP="008E25FD">
            <w:pPr>
              <w:widowControl/>
              <w:spacing w:before="0" w:after="0" w:line="240" w:lineRule="auto"/>
              <w:ind w:firstLine="0"/>
              <w:jc w:val="center"/>
              <w:rPr>
                <w:rFonts w:eastAsia="Times New Roman" w:cs="Times New Roman"/>
                <w:b/>
                <w:bCs/>
                <w:szCs w:val="28"/>
              </w:rPr>
            </w:pPr>
            <w:r w:rsidRPr="004413B9">
              <w:rPr>
                <w:rFonts w:eastAsia="Times New Roman" w:cs="Times New Roman"/>
                <w:b/>
                <w:bCs/>
                <w:szCs w:val="28"/>
              </w:rPr>
              <w:t>1.250</w:t>
            </w:r>
          </w:p>
        </w:tc>
      </w:tr>
      <w:tr w:rsidR="004413B9" w:rsidRPr="004413B9" w14:paraId="27CFCE50" w14:textId="77777777" w:rsidTr="008E25FD">
        <w:trPr>
          <w:trHeight w:val="375"/>
        </w:trPr>
        <w:tc>
          <w:tcPr>
            <w:tcW w:w="746" w:type="dxa"/>
            <w:vAlign w:val="center"/>
            <w:hideMark/>
          </w:tcPr>
          <w:p w14:paraId="2CEDF71E" w14:textId="77777777" w:rsidR="008E25FD" w:rsidRPr="004413B9" w:rsidRDefault="008E25FD" w:rsidP="008E25FD">
            <w:pPr>
              <w:widowControl/>
              <w:spacing w:before="0" w:after="0" w:line="240" w:lineRule="auto"/>
              <w:ind w:firstLine="0"/>
              <w:jc w:val="center"/>
              <w:rPr>
                <w:rFonts w:eastAsia="Times New Roman" w:cs="Times New Roman"/>
                <w:b/>
                <w:bCs/>
                <w:szCs w:val="28"/>
              </w:rPr>
            </w:pPr>
            <w:r w:rsidRPr="004413B9">
              <w:rPr>
                <w:rFonts w:eastAsia="Times New Roman" w:cs="Times New Roman"/>
                <w:b/>
                <w:bCs/>
                <w:szCs w:val="28"/>
              </w:rPr>
              <w:t>1</w:t>
            </w:r>
          </w:p>
        </w:tc>
        <w:tc>
          <w:tcPr>
            <w:tcW w:w="6904" w:type="dxa"/>
            <w:vAlign w:val="center"/>
            <w:hideMark/>
          </w:tcPr>
          <w:p w14:paraId="402E0C2C" w14:textId="77777777" w:rsidR="008E25FD" w:rsidRPr="004413B9" w:rsidRDefault="008E25FD" w:rsidP="008E25FD">
            <w:pPr>
              <w:widowControl/>
              <w:spacing w:before="0" w:after="0" w:line="240" w:lineRule="auto"/>
              <w:ind w:firstLine="0"/>
              <w:jc w:val="left"/>
              <w:rPr>
                <w:rFonts w:eastAsia="Times New Roman" w:cs="Times New Roman"/>
                <w:b/>
                <w:bCs/>
                <w:szCs w:val="28"/>
              </w:rPr>
            </w:pPr>
            <w:r w:rsidRPr="004413B9">
              <w:rPr>
                <w:rFonts w:eastAsia="Times New Roman" w:cs="Times New Roman"/>
                <w:b/>
                <w:bCs/>
                <w:szCs w:val="28"/>
              </w:rPr>
              <w:t>Xây dựng, hoàn thiện khung pháp lý về dữ liệu</w:t>
            </w:r>
          </w:p>
        </w:tc>
        <w:tc>
          <w:tcPr>
            <w:tcW w:w="1559" w:type="dxa"/>
            <w:vAlign w:val="center"/>
            <w:hideMark/>
          </w:tcPr>
          <w:p w14:paraId="4195B865" w14:textId="77777777" w:rsidR="008E25FD" w:rsidRPr="004413B9" w:rsidRDefault="008E25FD" w:rsidP="008E25FD">
            <w:pPr>
              <w:widowControl/>
              <w:spacing w:before="0" w:after="0" w:line="240" w:lineRule="auto"/>
              <w:ind w:firstLine="0"/>
              <w:jc w:val="center"/>
              <w:rPr>
                <w:rFonts w:eastAsia="Times New Roman" w:cs="Times New Roman"/>
                <w:b/>
                <w:bCs/>
                <w:szCs w:val="28"/>
              </w:rPr>
            </w:pPr>
            <w:r w:rsidRPr="004413B9">
              <w:rPr>
                <w:rFonts w:eastAsia="Times New Roman" w:cs="Times New Roman"/>
                <w:b/>
                <w:bCs/>
                <w:szCs w:val="28"/>
              </w:rPr>
              <w:t>20</w:t>
            </w:r>
          </w:p>
        </w:tc>
      </w:tr>
      <w:tr w:rsidR="004413B9" w:rsidRPr="004413B9" w14:paraId="2E5DB61B" w14:textId="77777777" w:rsidTr="008E25FD">
        <w:trPr>
          <w:trHeight w:val="750"/>
        </w:trPr>
        <w:tc>
          <w:tcPr>
            <w:tcW w:w="746" w:type="dxa"/>
            <w:vAlign w:val="center"/>
            <w:hideMark/>
          </w:tcPr>
          <w:p w14:paraId="6A2AA1CF" w14:textId="77777777" w:rsidR="008E25FD" w:rsidRPr="004413B9" w:rsidRDefault="008E25FD" w:rsidP="008E25FD">
            <w:pPr>
              <w:widowControl/>
              <w:spacing w:before="0" w:after="0" w:line="240" w:lineRule="auto"/>
              <w:ind w:firstLine="0"/>
              <w:jc w:val="center"/>
              <w:rPr>
                <w:rFonts w:eastAsia="Times New Roman" w:cs="Times New Roman"/>
                <w:b/>
                <w:bCs/>
                <w:szCs w:val="28"/>
              </w:rPr>
            </w:pPr>
            <w:r w:rsidRPr="004413B9">
              <w:rPr>
                <w:rFonts w:eastAsia="Times New Roman" w:cs="Times New Roman"/>
                <w:b/>
                <w:bCs/>
                <w:szCs w:val="28"/>
              </w:rPr>
              <w:t>2</w:t>
            </w:r>
          </w:p>
        </w:tc>
        <w:tc>
          <w:tcPr>
            <w:tcW w:w="6904" w:type="dxa"/>
            <w:vAlign w:val="center"/>
            <w:hideMark/>
          </w:tcPr>
          <w:p w14:paraId="008E7EBC" w14:textId="5E0BE932" w:rsidR="008E25FD" w:rsidRPr="004413B9" w:rsidRDefault="007A1133" w:rsidP="001862CE">
            <w:pPr>
              <w:widowControl/>
              <w:spacing w:before="0" w:after="0" w:line="240" w:lineRule="auto"/>
              <w:ind w:firstLine="0"/>
              <w:jc w:val="left"/>
              <w:rPr>
                <w:rFonts w:eastAsia="Times New Roman" w:cs="Times New Roman"/>
                <w:b/>
                <w:bCs/>
                <w:szCs w:val="28"/>
              </w:rPr>
            </w:pPr>
            <w:r w:rsidRPr="001862CE">
              <w:rPr>
                <w:rFonts w:eastAsia="Times New Roman" w:cs="Times New Roman"/>
                <w:b/>
                <w:bCs/>
                <w:szCs w:val="28"/>
              </w:rPr>
              <w:t>Xây dựng, hoàn thiện CSDL và phát triển nền tảng ứng dụng các lĩnh vực nông nghiệp và môi trường</w:t>
            </w:r>
          </w:p>
        </w:tc>
        <w:tc>
          <w:tcPr>
            <w:tcW w:w="1559" w:type="dxa"/>
            <w:vAlign w:val="center"/>
            <w:hideMark/>
          </w:tcPr>
          <w:p w14:paraId="75A0A16C" w14:textId="77777777" w:rsidR="008E25FD" w:rsidRPr="004413B9" w:rsidRDefault="008E25FD" w:rsidP="008E25FD">
            <w:pPr>
              <w:widowControl/>
              <w:spacing w:before="0" w:after="0" w:line="240" w:lineRule="auto"/>
              <w:ind w:firstLine="0"/>
              <w:jc w:val="center"/>
              <w:rPr>
                <w:rFonts w:eastAsia="Times New Roman" w:cs="Times New Roman"/>
                <w:b/>
                <w:bCs/>
                <w:szCs w:val="28"/>
              </w:rPr>
            </w:pPr>
            <w:r w:rsidRPr="004413B9">
              <w:rPr>
                <w:rFonts w:eastAsia="Times New Roman" w:cs="Times New Roman"/>
                <w:b/>
                <w:bCs/>
                <w:szCs w:val="28"/>
              </w:rPr>
              <w:t>970</w:t>
            </w:r>
          </w:p>
        </w:tc>
      </w:tr>
      <w:tr w:rsidR="004413B9" w:rsidRPr="004413B9" w14:paraId="1D56D6C9" w14:textId="77777777" w:rsidTr="008E25FD">
        <w:trPr>
          <w:trHeight w:val="375"/>
        </w:trPr>
        <w:tc>
          <w:tcPr>
            <w:tcW w:w="746" w:type="dxa"/>
            <w:vAlign w:val="center"/>
            <w:hideMark/>
          </w:tcPr>
          <w:p w14:paraId="35AD342F" w14:textId="77777777" w:rsidR="008E25FD" w:rsidRPr="004413B9" w:rsidRDefault="008E25FD" w:rsidP="008E25FD">
            <w:pPr>
              <w:widowControl/>
              <w:spacing w:before="0" w:after="0" w:line="240" w:lineRule="auto"/>
              <w:ind w:firstLine="0"/>
              <w:jc w:val="center"/>
              <w:rPr>
                <w:rFonts w:eastAsia="Times New Roman" w:cs="Times New Roman"/>
                <w:b/>
                <w:bCs/>
                <w:szCs w:val="28"/>
              </w:rPr>
            </w:pPr>
            <w:r w:rsidRPr="004413B9">
              <w:rPr>
                <w:rFonts w:eastAsia="Times New Roman" w:cs="Times New Roman"/>
                <w:b/>
                <w:bCs/>
                <w:szCs w:val="28"/>
              </w:rPr>
              <w:t>3</w:t>
            </w:r>
          </w:p>
        </w:tc>
        <w:tc>
          <w:tcPr>
            <w:tcW w:w="6904" w:type="dxa"/>
            <w:vAlign w:val="center"/>
            <w:hideMark/>
          </w:tcPr>
          <w:p w14:paraId="50B7BDD3" w14:textId="2A2DC942" w:rsidR="008E25FD" w:rsidRPr="001862CE" w:rsidRDefault="00C6448D" w:rsidP="001862CE">
            <w:pPr>
              <w:widowControl/>
              <w:spacing w:before="0" w:after="0" w:line="240" w:lineRule="auto"/>
              <w:ind w:firstLine="0"/>
              <w:jc w:val="left"/>
              <w:rPr>
                <w:rFonts w:eastAsia="Times New Roman" w:cs="Times New Roman"/>
                <w:b/>
                <w:bCs/>
                <w:szCs w:val="28"/>
              </w:rPr>
            </w:pPr>
            <w:r w:rsidRPr="001862CE">
              <w:rPr>
                <w:rFonts w:eastAsia="Times New Roman" w:cs="Times New Roman"/>
                <w:b/>
                <w:bCs/>
                <w:szCs w:val="28"/>
              </w:rPr>
              <w:t>Phát triển nền tảng dữ liệu, ứng dụng số dùng chung</w:t>
            </w:r>
          </w:p>
        </w:tc>
        <w:tc>
          <w:tcPr>
            <w:tcW w:w="1559" w:type="dxa"/>
            <w:vAlign w:val="center"/>
            <w:hideMark/>
          </w:tcPr>
          <w:p w14:paraId="33FA1DD2" w14:textId="11849725" w:rsidR="008E25FD" w:rsidRPr="004413B9" w:rsidRDefault="002F295A" w:rsidP="008E25FD">
            <w:pPr>
              <w:widowControl/>
              <w:spacing w:before="0" w:after="0" w:line="240" w:lineRule="auto"/>
              <w:ind w:firstLine="0"/>
              <w:jc w:val="center"/>
              <w:rPr>
                <w:rFonts w:eastAsia="Times New Roman" w:cs="Times New Roman"/>
                <w:b/>
                <w:bCs/>
                <w:szCs w:val="28"/>
              </w:rPr>
            </w:pPr>
            <w:r>
              <w:rPr>
                <w:rFonts w:eastAsia="Times New Roman" w:cs="Times New Roman"/>
                <w:b/>
                <w:bCs/>
                <w:szCs w:val="28"/>
              </w:rPr>
              <w:t>150</w:t>
            </w:r>
          </w:p>
        </w:tc>
      </w:tr>
      <w:tr w:rsidR="004413B9" w:rsidRPr="004413B9" w14:paraId="1296B03E" w14:textId="77777777" w:rsidTr="008E25FD">
        <w:trPr>
          <w:trHeight w:val="375"/>
        </w:trPr>
        <w:tc>
          <w:tcPr>
            <w:tcW w:w="746" w:type="dxa"/>
            <w:vAlign w:val="center"/>
            <w:hideMark/>
          </w:tcPr>
          <w:p w14:paraId="277A9A2A" w14:textId="77777777" w:rsidR="008E25FD" w:rsidRPr="004413B9" w:rsidRDefault="008E25FD" w:rsidP="008E25FD">
            <w:pPr>
              <w:widowControl/>
              <w:spacing w:before="0" w:after="0" w:line="240" w:lineRule="auto"/>
              <w:ind w:firstLine="0"/>
              <w:jc w:val="center"/>
              <w:rPr>
                <w:rFonts w:eastAsia="Times New Roman" w:cs="Times New Roman"/>
                <w:b/>
                <w:bCs/>
                <w:szCs w:val="28"/>
              </w:rPr>
            </w:pPr>
            <w:r w:rsidRPr="004413B9">
              <w:rPr>
                <w:rFonts w:eastAsia="Times New Roman" w:cs="Times New Roman"/>
                <w:b/>
                <w:bCs/>
                <w:szCs w:val="28"/>
              </w:rPr>
              <w:t>4</w:t>
            </w:r>
          </w:p>
        </w:tc>
        <w:tc>
          <w:tcPr>
            <w:tcW w:w="6904" w:type="dxa"/>
            <w:vAlign w:val="center"/>
            <w:hideMark/>
          </w:tcPr>
          <w:p w14:paraId="5C6EA9E7" w14:textId="77777777" w:rsidR="00267661" w:rsidRPr="001862CE" w:rsidRDefault="00267661" w:rsidP="001862CE">
            <w:pPr>
              <w:widowControl/>
              <w:spacing w:before="0" w:after="0" w:line="240" w:lineRule="auto"/>
              <w:ind w:firstLine="0"/>
              <w:jc w:val="left"/>
              <w:rPr>
                <w:rFonts w:eastAsia="Times New Roman" w:cs="Times New Roman"/>
                <w:b/>
                <w:bCs/>
                <w:szCs w:val="28"/>
              </w:rPr>
            </w:pPr>
            <w:r w:rsidRPr="001862CE">
              <w:rPr>
                <w:rFonts w:eastAsia="Times New Roman" w:cs="Times New Roman"/>
                <w:b/>
                <w:bCs/>
                <w:szCs w:val="28"/>
              </w:rPr>
              <w:t>Đầu tư nâng cấp, mở rộng hạ tầng dữ liệu</w:t>
            </w:r>
          </w:p>
          <w:p w14:paraId="2578F921" w14:textId="4D94B19D" w:rsidR="008E25FD" w:rsidRPr="004413B9" w:rsidRDefault="008E25FD" w:rsidP="001862CE">
            <w:pPr>
              <w:widowControl/>
              <w:spacing w:before="0" w:after="0" w:line="240" w:lineRule="auto"/>
              <w:ind w:firstLine="0"/>
              <w:jc w:val="left"/>
              <w:rPr>
                <w:rFonts w:eastAsia="Times New Roman" w:cs="Times New Roman"/>
                <w:b/>
                <w:bCs/>
                <w:szCs w:val="28"/>
              </w:rPr>
            </w:pPr>
          </w:p>
        </w:tc>
        <w:tc>
          <w:tcPr>
            <w:tcW w:w="1559" w:type="dxa"/>
            <w:vAlign w:val="center"/>
            <w:hideMark/>
          </w:tcPr>
          <w:p w14:paraId="2CFA1F7C" w14:textId="37047BB1" w:rsidR="008E25FD" w:rsidRPr="004413B9" w:rsidRDefault="002F295A" w:rsidP="008E25FD">
            <w:pPr>
              <w:widowControl/>
              <w:spacing w:before="0" w:after="0" w:line="240" w:lineRule="auto"/>
              <w:ind w:firstLine="0"/>
              <w:jc w:val="center"/>
              <w:rPr>
                <w:rFonts w:eastAsia="Times New Roman" w:cs="Times New Roman"/>
                <w:b/>
                <w:bCs/>
                <w:szCs w:val="28"/>
              </w:rPr>
            </w:pPr>
            <w:r>
              <w:rPr>
                <w:rFonts w:eastAsia="Times New Roman" w:cs="Times New Roman"/>
                <w:b/>
                <w:bCs/>
                <w:szCs w:val="28"/>
              </w:rPr>
              <w:t>100</w:t>
            </w:r>
          </w:p>
        </w:tc>
      </w:tr>
      <w:tr w:rsidR="004413B9" w:rsidRPr="004413B9" w14:paraId="52FB5BE7" w14:textId="77777777" w:rsidTr="008E25FD">
        <w:trPr>
          <w:trHeight w:val="375"/>
        </w:trPr>
        <w:tc>
          <w:tcPr>
            <w:tcW w:w="746" w:type="dxa"/>
            <w:vAlign w:val="center"/>
            <w:hideMark/>
          </w:tcPr>
          <w:p w14:paraId="39F3E5FC" w14:textId="77777777" w:rsidR="008E25FD" w:rsidRPr="004413B9" w:rsidRDefault="008E25FD" w:rsidP="008E25FD">
            <w:pPr>
              <w:widowControl/>
              <w:spacing w:before="0" w:after="0" w:line="240" w:lineRule="auto"/>
              <w:ind w:firstLine="0"/>
              <w:jc w:val="center"/>
              <w:rPr>
                <w:rFonts w:eastAsia="Times New Roman" w:cs="Times New Roman"/>
                <w:b/>
                <w:bCs/>
                <w:szCs w:val="28"/>
              </w:rPr>
            </w:pPr>
            <w:r w:rsidRPr="004413B9">
              <w:rPr>
                <w:rFonts w:eastAsia="Times New Roman" w:cs="Times New Roman"/>
                <w:b/>
                <w:bCs/>
                <w:szCs w:val="28"/>
              </w:rPr>
              <w:t>5</w:t>
            </w:r>
          </w:p>
        </w:tc>
        <w:tc>
          <w:tcPr>
            <w:tcW w:w="6904" w:type="dxa"/>
            <w:vAlign w:val="center"/>
            <w:hideMark/>
          </w:tcPr>
          <w:p w14:paraId="5CCAB582" w14:textId="45F78429" w:rsidR="008E25FD" w:rsidRPr="004413B9" w:rsidRDefault="001862CE" w:rsidP="001862CE">
            <w:pPr>
              <w:widowControl/>
              <w:spacing w:before="0" w:after="0" w:line="240" w:lineRule="auto"/>
              <w:ind w:firstLine="0"/>
              <w:jc w:val="left"/>
              <w:rPr>
                <w:rFonts w:eastAsia="Times New Roman" w:cs="Times New Roman"/>
                <w:b/>
                <w:bCs/>
                <w:szCs w:val="28"/>
              </w:rPr>
            </w:pPr>
            <w:r w:rsidRPr="001862CE">
              <w:rPr>
                <w:rFonts w:eastAsia="Times New Roman" w:cs="Times New Roman"/>
                <w:b/>
                <w:bCs/>
                <w:szCs w:val="28"/>
              </w:rPr>
              <w:t>Đào tạo, tập huấn, tuyên truyền</w:t>
            </w:r>
          </w:p>
        </w:tc>
        <w:tc>
          <w:tcPr>
            <w:tcW w:w="1559" w:type="dxa"/>
            <w:vAlign w:val="center"/>
            <w:hideMark/>
          </w:tcPr>
          <w:p w14:paraId="67A22892" w14:textId="77777777" w:rsidR="008E25FD" w:rsidRPr="004413B9" w:rsidRDefault="008E25FD" w:rsidP="008E25FD">
            <w:pPr>
              <w:widowControl/>
              <w:spacing w:before="0" w:after="0" w:line="240" w:lineRule="auto"/>
              <w:ind w:firstLine="0"/>
              <w:jc w:val="center"/>
              <w:rPr>
                <w:rFonts w:eastAsia="Times New Roman" w:cs="Times New Roman"/>
                <w:b/>
                <w:bCs/>
                <w:szCs w:val="28"/>
              </w:rPr>
            </w:pPr>
            <w:r w:rsidRPr="004413B9">
              <w:rPr>
                <w:rFonts w:eastAsia="Times New Roman" w:cs="Times New Roman"/>
                <w:b/>
                <w:bCs/>
                <w:szCs w:val="28"/>
              </w:rPr>
              <w:t>10</w:t>
            </w:r>
          </w:p>
        </w:tc>
      </w:tr>
      <w:tr w:rsidR="004413B9" w:rsidRPr="004413B9" w14:paraId="01D76CA3" w14:textId="77777777" w:rsidTr="008E25FD">
        <w:trPr>
          <w:trHeight w:val="375"/>
        </w:trPr>
        <w:tc>
          <w:tcPr>
            <w:tcW w:w="746" w:type="dxa"/>
            <w:vAlign w:val="center"/>
            <w:hideMark/>
          </w:tcPr>
          <w:p w14:paraId="10019838" w14:textId="77777777" w:rsidR="008E25FD" w:rsidRPr="004413B9" w:rsidRDefault="008E25FD" w:rsidP="008E25FD">
            <w:pPr>
              <w:widowControl/>
              <w:spacing w:before="0" w:after="0" w:line="240" w:lineRule="auto"/>
              <w:ind w:firstLine="0"/>
              <w:jc w:val="center"/>
              <w:rPr>
                <w:rFonts w:eastAsia="Times New Roman" w:cs="Times New Roman"/>
                <w:b/>
                <w:bCs/>
                <w:szCs w:val="28"/>
              </w:rPr>
            </w:pPr>
            <w:r w:rsidRPr="004413B9">
              <w:rPr>
                <w:rFonts w:eastAsia="Times New Roman" w:cs="Times New Roman"/>
                <w:b/>
                <w:bCs/>
                <w:szCs w:val="28"/>
              </w:rPr>
              <w:t>III</w:t>
            </w:r>
          </w:p>
        </w:tc>
        <w:tc>
          <w:tcPr>
            <w:tcW w:w="6904" w:type="dxa"/>
            <w:vAlign w:val="center"/>
            <w:hideMark/>
          </w:tcPr>
          <w:p w14:paraId="28395404" w14:textId="77777777" w:rsidR="008E25FD" w:rsidRPr="004413B9" w:rsidRDefault="008E25FD" w:rsidP="008E25FD">
            <w:pPr>
              <w:widowControl/>
              <w:spacing w:before="0" w:after="0" w:line="240" w:lineRule="auto"/>
              <w:ind w:firstLine="0"/>
              <w:jc w:val="left"/>
              <w:rPr>
                <w:rFonts w:eastAsia="Times New Roman" w:cs="Times New Roman"/>
                <w:b/>
                <w:bCs/>
                <w:szCs w:val="28"/>
              </w:rPr>
            </w:pPr>
            <w:r w:rsidRPr="004413B9">
              <w:rPr>
                <w:rFonts w:eastAsia="Times New Roman" w:cs="Times New Roman"/>
                <w:b/>
                <w:bCs/>
                <w:szCs w:val="28"/>
              </w:rPr>
              <w:t>Chi phí quản lý dự án</w:t>
            </w:r>
          </w:p>
        </w:tc>
        <w:tc>
          <w:tcPr>
            <w:tcW w:w="1559" w:type="dxa"/>
            <w:vAlign w:val="center"/>
            <w:hideMark/>
          </w:tcPr>
          <w:p w14:paraId="3A58F5B8" w14:textId="77777777" w:rsidR="008E25FD" w:rsidRPr="004413B9" w:rsidRDefault="008E25FD" w:rsidP="008E25FD">
            <w:pPr>
              <w:widowControl/>
              <w:spacing w:before="0" w:after="0" w:line="240" w:lineRule="auto"/>
              <w:ind w:firstLine="0"/>
              <w:jc w:val="center"/>
              <w:rPr>
                <w:rFonts w:eastAsia="Times New Roman" w:cs="Times New Roman"/>
                <w:b/>
                <w:bCs/>
                <w:szCs w:val="28"/>
              </w:rPr>
            </w:pPr>
            <w:r w:rsidRPr="004413B9">
              <w:rPr>
                <w:rFonts w:eastAsia="Times New Roman" w:cs="Times New Roman"/>
                <w:b/>
                <w:bCs/>
                <w:szCs w:val="28"/>
              </w:rPr>
              <w:t>20</w:t>
            </w:r>
          </w:p>
        </w:tc>
      </w:tr>
      <w:tr w:rsidR="004413B9" w:rsidRPr="004413B9" w14:paraId="6A5CF4B3" w14:textId="77777777" w:rsidTr="008E25FD">
        <w:trPr>
          <w:trHeight w:val="375"/>
        </w:trPr>
        <w:tc>
          <w:tcPr>
            <w:tcW w:w="746" w:type="dxa"/>
            <w:vAlign w:val="center"/>
            <w:hideMark/>
          </w:tcPr>
          <w:p w14:paraId="406F660F" w14:textId="77777777" w:rsidR="008E25FD" w:rsidRPr="004413B9" w:rsidRDefault="008E25FD" w:rsidP="008E25FD">
            <w:pPr>
              <w:widowControl/>
              <w:spacing w:before="0" w:after="0" w:line="240" w:lineRule="auto"/>
              <w:ind w:firstLine="0"/>
              <w:jc w:val="center"/>
              <w:rPr>
                <w:rFonts w:eastAsia="Times New Roman" w:cs="Times New Roman"/>
                <w:b/>
                <w:bCs/>
                <w:szCs w:val="28"/>
              </w:rPr>
            </w:pPr>
            <w:r w:rsidRPr="004413B9">
              <w:rPr>
                <w:rFonts w:eastAsia="Times New Roman" w:cs="Times New Roman"/>
                <w:b/>
                <w:bCs/>
                <w:szCs w:val="28"/>
              </w:rPr>
              <w:t>IV</w:t>
            </w:r>
          </w:p>
        </w:tc>
        <w:tc>
          <w:tcPr>
            <w:tcW w:w="6904" w:type="dxa"/>
            <w:vAlign w:val="center"/>
            <w:hideMark/>
          </w:tcPr>
          <w:p w14:paraId="0CAB13D0" w14:textId="77777777" w:rsidR="008E25FD" w:rsidRPr="004413B9" w:rsidRDefault="008E25FD" w:rsidP="008E25FD">
            <w:pPr>
              <w:widowControl/>
              <w:spacing w:before="0" w:after="0" w:line="240" w:lineRule="auto"/>
              <w:ind w:firstLine="0"/>
              <w:jc w:val="left"/>
              <w:rPr>
                <w:rFonts w:eastAsia="Times New Roman" w:cs="Times New Roman"/>
                <w:b/>
                <w:bCs/>
                <w:szCs w:val="28"/>
              </w:rPr>
            </w:pPr>
            <w:r w:rsidRPr="004413B9">
              <w:rPr>
                <w:rFonts w:eastAsia="Times New Roman" w:cs="Times New Roman"/>
                <w:b/>
                <w:bCs/>
                <w:szCs w:val="28"/>
              </w:rPr>
              <w:t>Chi phí tư vấn đầu tư</w:t>
            </w:r>
          </w:p>
        </w:tc>
        <w:tc>
          <w:tcPr>
            <w:tcW w:w="1559" w:type="dxa"/>
            <w:vAlign w:val="center"/>
            <w:hideMark/>
          </w:tcPr>
          <w:p w14:paraId="1A23CC2F" w14:textId="77777777" w:rsidR="008E25FD" w:rsidRPr="004413B9" w:rsidRDefault="008E25FD" w:rsidP="008E25FD">
            <w:pPr>
              <w:widowControl/>
              <w:spacing w:before="0" w:after="0" w:line="240" w:lineRule="auto"/>
              <w:ind w:firstLine="0"/>
              <w:jc w:val="center"/>
              <w:rPr>
                <w:rFonts w:eastAsia="Times New Roman" w:cs="Times New Roman"/>
                <w:b/>
                <w:bCs/>
                <w:szCs w:val="28"/>
              </w:rPr>
            </w:pPr>
            <w:r w:rsidRPr="004413B9">
              <w:rPr>
                <w:rFonts w:eastAsia="Times New Roman" w:cs="Times New Roman"/>
                <w:b/>
                <w:bCs/>
                <w:szCs w:val="28"/>
              </w:rPr>
              <w:t>30</w:t>
            </w:r>
          </w:p>
        </w:tc>
      </w:tr>
      <w:tr w:rsidR="004413B9" w:rsidRPr="004413B9" w14:paraId="2B771298" w14:textId="77777777" w:rsidTr="008E25FD">
        <w:trPr>
          <w:trHeight w:val="375"/>
        </w:trPr>
        <w:tc>
          <w:tcPr>
            <w:tcW w:w="746" w:type="dxa"/>
            <w:vAlign w:val="center"/>
            <w:hideMark/>
          </w:tcPr>
          <w:p w14:paraId="0B2457C3" w14:textId="77777777" w:rsidR="008E25FD" w:rsidRPr="004413B9" w:rsidRDefault="008E25FD" w:rsidP="008E25FD">
            <w:pPr>
              <w:widowControl/>
              <w:spacing w:before="0" w:after="0" w:line="240" w:lineRule="auto"/>
              <w:ind w:firstLine="0"/>
              <w:jc w:val="center"/>
              <w:rPr>
                <w:rFonts w:eastAsia="Times New Roman" w:cs="Times New Roman"/>
                <w:b/>
                <w:bCs/>
                <w:szCs w:val="28"/>
              </w:rPr>
            </w:pPr>
            <w:r w:rsidRPr="004413B9">
              <w:rPr>
                <w:rFonts w:eastAsia="Times New Roman" w:cs="Times New Roman"/>
                <w:b/>
                <w:bCs/>
                <w:szCs w:val="28"/>
              </w:rPr>
              <w:t>V</w:t>
            </w:r>
          </w:p>
        </w:tc>
        <w:tc>
          <w:tcPr>
            <w:tcW w:w="6904" w:type="dxa"/>
            <w:vAlign w:val="center"/>
            <w:hideMark/>
          </w:tcPr>
          <w:p w14:paraId="0C479A6D" w14:textId="77777777" w:rsidR="008E25FD" w:rsidRPr="004413B9" w:rsidRDefault="008E25FD" w:rsidP="008E25FD">
            <w:pPr>
              <w:widowControl/>
              <w:spacing w:before="0" w:after="0" w:line="240" w:lineRule="auto"/>
              <w:ind w:firstLine="0"/>
              <w:jc w:val="left"/>
              <w:rPr>
                <w:rFonts w:eastAsia="Times New Roman" w:cs="Times New Roman"/>
                <w:b/>
                <w:bCs/>
                <w:szCs w:val="28"/>
              </w:rPr>
            </w:pPr>
            <w:r w:rsidRPr="004413B9">
              <w:rPr>
                <w:rFonts w:eastAsia="Times New Roman" w:cs="Times New Roman"/>
                <w:b/>
                <w:bCs/>
                <w:szCs w:val="28"/>
              </w:rPr>
              <w:t>Chi phí khác</w:t>
            </w:r>
          </w:p>
        </w:tc>
        <w:tc>
          <w:tcPr>
            <w:tcW w:w="1559" w:type="dxa"/>
            <w:vAlign w:val="center"/>
            <w:hideMark/>
          </w:tcPr>
          <w:p w14:paraId="31FBFF1F" w14:textId="77777777" w:rsidR="008E25FD" w:rsidRPr="004413B9" w:rsidRDefault="008E25FD" w:rsidP="008E25FD">
            <w:pPr>
              <w:widowControl/>
              <w:spacing w:before="0" w:after="0" w:line="240" w:lineRule="auto"/>
              <w:ind w:firstLine="0"/>
              <w:jc w:val="center"/>
              <w:rPr>
                <w:rFonts w:eastAsia="Times New Roman" w:cs="Times New Roman"/>
                <w:b/>
                <w:bCs/>
                <w:szCs w:val="28"/>
              </w:rPr>
            </w:pPr>
            <w:r w:rsidRPr="004413B9">
              <w:rPr>
                <w:rFonts w:eastAsia="Times New Roman" w:cs="Times New Roman"/>
                <w:b/>
                <w:bCs/>
                <w:szCs w:val="28"/>
              </w:rPr>
              <w:t>50</w:t>
            </w:r>
          </w:p>
        </w:tc>
      </w:tr>
      <w:tr w:rsidR="004413B9" w:rsidRPr="004413B9" w14:paraId="6F81768A" w14:textId="77777777" w:rsidTr="008E25FD">
        <w:trPr>
          <w:trHeight w:val="375"/>
        </w:trPr>
        <w:tc>
          <w:tcPr>
            <w:tcW w:w="746" w:type="dxa"/>
            <w:vAlign w:val="center"/>
            <w:hideMark/>
          </w:tcPr>
          <w:p w14:paraId="12110BE4" w14:textId="77777777" w:rsidR="008E25FD" w:rsidRPr="004413B9" w:rsidRDefault="008E25FD" w:rsidP="008E25FD">
            <w:pPr>
              <w:widowControl/>
              <w:spacing w:before="0" w:after="0" w:line="240" w:lineRule="auto"/>
              <w:ind w:firstLine="0"/>
              <w:jc w:val="center"/>
              <w:rPr>
                <w:rFonts w:eastAsia="Times New Roman" w:cs="Times New Roman"/>
                <w:b/>
                <w:bCs/>
                <w:szCs w:val="28"/>
              </w:rPr>
            </w:pPr>
            <w:r w:rsidRPr="004413B9">
              <w:rPr>
                <w:rFonts w:eastAsia="Times New Roman" w:cs="Times New Roman"/>
                <w:b/>
                <w:bCs/>
                <w:szCs w:val="28"/>
              </w:rPr>
              <w:t>VI</w:t>
            </w:r>
          </w:p>
        </w:tc>
        <w:tc>
          <w:tcPr>
            <w:tcW w:w="6904" w:type="dxa"/>
            <w:vAlign w:val="center"/>
            <w:hideMark/>
          </w:tcPr>
          <w:p w14:paraId="3301E5EC" w14:textId="77777777" w:rsidR="008E25FD" w:rsidRPr="004413B9" w:rsidRDefault="008E25FD" w:rsidP="008E25FD">
            <w:pPr>
              <w:widowControl/>
              <w:spacing w:before="0" w:after="0" w:line="240" w:lineRule="auto"/>
              <w:ind w:firstLine="0"/>
              <w:jc w:val="left"/>
              <w:rPr>
                <w:rFonts w:eastAsia="Times New Roman" w:cs="Times New Roman"/>
                <w:b/>
                <w:bCs/>
                <w:szCs w:val="28"/>
              </w:rPr>
            </w:pPr>
            <w:r w:rsidRPr="004413B9">
              <w:rPr>
                <w:rFonts w:eastAsia="Times New Roman" w:cs="Times New Roman"/>
                <w:b/>
                <w:bCs/>
                <w:szCs w:val="28"/>
              </w:rPr>
              <w:t>Dự phòng</w:t>
            </w:r>
          </w:p>
        </w:tc>
        <w:tc>
          <w:tcPr>
            <w:tcW w:w="1559" w:type="dxa"/>
            <w:vAlign w:val="center"/>
            <w:hideMark/>
          </w:tcPr>
          <w:p w14:paraId="6ADE5C22" w14:textId="77777777" w:rsidR="008E25FD" w:rsidRPr="004413B9" w:rsidRDefault="008E25FD" w:rsidP="008E25FD">
            <w:pPr>
              <w:widowControl/>
              <w:spacing w:before="0" w:after="0" w:line="240" w:lineRule="auto"/>
              <w:ind w:firstLine="0"/>
              <w:jc w:val="center"/>
              <w:rPr>
                <w:rFonts w:eastAsia="Times New Roman" w:cs="Times New Roman"/>
                <w:b/>
                <w:bCs/>
                <w:szCs w:val="28"/>
              </w:rPr>
            </w:pPr>
            <w:r w:rsidRPr="004413B9">
              <w:rPr>
                <w:rFonts w:eastAsia="Times New Roman" w:cs="Times New Roman"/>
                <w:b/>
                <w:bCs/>
                <w:szCs w:val="28"/>
              </w:rPr>
              <w:t>150</w:t>
            </w:r>
          </w:p>
        </w:tc>
      </w:tr>
      <w:tr w:rsidR="004413B9" w:rsidRPr="004413B9" w14:paraId="04EFC085" w14:textId="77777777" w:rsidTr="008E25FD">
        <w:trPr>
          <w:trHeight w:val="375"/>
        </w:trPr>
        <w:tc>
          <w:tcPr>
            <w:tcW w:w="746" w:type="dxa"/>
            <w:vAlign w:val="center"/>
            <w:hideMark/>
          </w:tcPr>
          <w:p w14:paraId="54AD8571" w14:textId="77777777" w:rsidR="008E25FD" w:rsidRPr="004413B9" w:rsidRDefault="008E25FD" w:rsidP="008E25FD">
            <w:pPr>
              <w:widowControl/>
              <w:spacing w:before="0" w:after="0" w:line="240" w:lineRule="auto"/>
              <w:ind w:firstLine="0"/>
              <w:jc w:val="center"/>
              <w:rPr>
                <w:rFonts w:ascii="Calibri" w:eastAsia="Times New Roman" w:hAnsi="Calibri" w:cs="Calibri"/>
                <w:sz w:val="22"/>
              </w:rPr>
            </w:pPr>
            <w:r w:rsidRPr="004413B9">
              <w:rPr>
                <w:rFonts w:ascii="Calibri" w:eastAsia="Times New Roman" w:hAnsi="Calibri" w:cs="Calibri"/>
                <w:sz w:val="22"/>
              </w:rPr>
              <w:t> </w:t>
            </w:r>
          </w:p>
        </w:tc>
        <w:tc>
          <w:tcPr>
            <w:tcW w:w="6904" w:type="dxa"/>
            <w:vAlign w:val="center"/>
            <w:hideMark/>
          </w:tcPr>
          <w:p w14:paraId="1FE51CE4" w14:textId="77777777" w:rsidR="008E25FD" w:rsidRPr="004413B9" w:rsidRDefault="008E25FD" w:rsidP="008E25FD">
            <w:pPr>
              <w:widowControl/>
              <w:spacing w:before="0" w:after="0" w:line="240" w:lineRule="auto"/>
              <w:ind w:firstLine="0"/>
              <w:jc w:val="left"/>
              <w:rPr>
                <w:rFonts w:eastAsia="Times New Roman" w:cs="Times New Roman"/>
                <w:b/>
                <w:bCs/>
                <w:szCs w:val="28"/>
              </w:rPr>
            </w:pPr>
            <w:r w:rsidRPr="004413B9">
              <w:rPr>
                <w:rFonts w:eastAsia="Times New Roman" w:cs="Times New Roman"/>
                <w:b/>
                <w:bCs/>
                <w:szCs w:val="28"/>
              </w:rPr>
              <w:t>Tổng cộng</w:t>
            </w:r>
          </w:p>
        </w:tc>
        <w:tc>
          <w:tcPr>
            <w:tcW w:w="1559" w:type="dxa"/>
            <w:vAlign w:val="center"/>
            <w:hideMark/>
          </w:tcPr>
          <w:p w14:paraId="33920C54" w14:textId="77777777" w:rsidR="008E25FD" w:rsidRPr="004413B9" w:rsidRDefault="008E25FD" w:rsidP="008E25FD">
            <w:pPr>
              <w:widowControl/>
              <w:spacing w:before="0" w:after="0" w:line="240" w:lineRule="auto"/>
              <w:ind w:firstLine="0"/>
              <w:jc w:val="center"/>
              <w:rPr>
                <w:rFonts w:eastAsia="Times New Roman" w:cs="Times New Roman"/>
                <w:b/>
                <w:bCs/>
                <w:szCs w:val="28"/>
              </w:rPr>
            </w:pPr>
            <w:r w:rsidRPr="004413B9">
              <w:rPr>
                <w:rFonts w:eastAsia="Times New Roman" w:cs="Times New Roman"/>
                <w:b/>
                <w:bCs/>
                <w:szCs w:val="28"/>
              </w:rPr>
              <w:t>1.500</w:t>
            </w:r>
          </w:p>
        </w:tc>
      </w:tr>
    </w:tbl>
    <w:p w14:paraId="30E9B3EF" w14:textId="1CE986CF" w:rsidR="0017346F" w:rsidRPr="004413B9" w:rsidRDefault="00F63784" w:rsidP="00607C96">
      <w:pPr>
        <w:spacing w:before="120" w:after="120" w:line="360" w:lineRule="exact"/>
        <w:ind w:firstLine="0"/>
        <w:rPr>
          <w:rFonts w:cs="Times New Roman"/>
          <w:iCs/>
          <w:szCs w:val="28"/>
        </w:rPr>
      </w:pPr>
      <w:r w:rsidRPr="004413B9">
        <w:rPr>
          <w:rFonts w:cs="Times New Roman"/>
          <w:szCs w:val="28"/>
        </w:rPr>
        <w:t>*Chi phí cụ thể sẽ được xác định trong quá trình Lập dự án và Thiết kế chi tiết.</w:t>
      </w:r>
    </w:p>
    <w:sectPr w:rsidR="0017346F" w:rsidRPr="004413B9" w:rsidSect="0078684F">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0CA459" w14:textId="77777777" w:rsidR="008923E7" w:rsidRDefault="008923E7" w:rsidP="00172E2E">
      <w:pPr>
        <w:spacing w:line="240" w:lineRule="auto"/>
      </w:pPr>
      <w:r>
        <w:separator/>
      </w:r>
    </w:p>
  </w:endnote>
  <w:endnote w:type="continuationSeparator" w:id="0">
    <w:p w14:paraId="4E33639B" w14:textId="77777777" w:rsidR="008923E7" w:rsidRDefault="008923E7" w:rsidP="00172E2E">
      <w:pPr>
        <w:spacing w:line="240" w:lineRule="auto"/>
      </w:pPr>
      <w:r>
        <w:continuationSeparator/>
      </w:r>
    </w:p>
  </w:endnote>
  <w:endnote w:type="continuationNotice" w:id="1">
    <w:p w14:paraId="052E0723" w14:textId="77777777" w:rsidR="008923E7" w:rsidRDefault="008923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charset w:val="00"/>
    <w:family w:val="auto"/>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Times New Roman Italic">
    <w:panose1 w:val="020205030504050903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C3D40" w14:textId="77777777" w:rsidR="008923E7" w:rsidRDefault="008923E7" w:rsidP="00172E2E">
      <w:pPr>
        <w:spacing w:line="240" w:lineRule="auto"/>
      </w:pPr>
      <w:r>
        <w:separator/>
      </w:r>
    </w:p>
  </w:footnote>
  <w:footnote w:type="continuationSeparator" w:id="0">
    <w:p w14:paraId="1F0747CE" w14:textId="77777777" w:rsidR="008923E7" w:rsidRDefault="008923E7" w:rsidP="00172E2E">
      <w:pPr>
        <w:spacing w:line="240" w:lineRule="auto"/>
      </w:pPr>
      <w:r>
        <w:continuationSeparator/>
      </w:r>
    </w:p>
  </w:footnote>
  <w:footnote w:type="continuationNotice" w:id="1">
    <w:p w14:paraId="2AD3DF89" w14:textId="77777777" w:rsidR="008923E7" w:rsidRDefault="008923E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797035"/>
      <w:docPartObj>
        <w:docPartGallery w:val="Page Numbers (Top of Page)"/>
        <w:docPartUnique/>
      </w:docPartObj>
    </w:sdtPr>
    <w:sdtEndPr>
      <w:rPr>
        <w:noProof/>
        <w:sz w:val="27"/>
        <w:szCs w:val="27"/>
      </w:rPr>
    </w:sdtEndPr>
    <w:sdtContent>
      <w:p w14:paraId="11B338BC" w14:textId="2F23711F" w:rsidR="004236F5" w:rsidRPr="00526FA9" w:rsidRDefault="004236F5" w:rsidP="005B5877">
        <w:pPr>
          <w:pStyle w:val="Header"/>
          <w:ind w:firstLine="0"/>
          <w:jc w:val="center"/>
          <w:rPr>
            <w:sz w:val="27"/>
            <w:szCs w:val="27"/>
          </w:rPr>
        </w:pPr>
        <w:r w:rsidRPr="00526FA9">
          <w:rPr>
            <w:sz w:val="27"/>
            <w:szCs w:val="27"/>
          </w:rPr>
          <w:fldChar w:fldCharType="begin"/>
        </w:r>
        <w:r w:rsidRPr="00526FA9">
          <w:rPr>
            <w:sz w:val="27"/>
            <w:szCs w:val="27"/>
          </w:rPr>
          <w:instrText xml:space="preserve"> PAGE   \* MERGEFORMAT </w:instrText>
        </w:r>
        <w:r w:rsidRPr="00526FA9">
          <w:rPr>
            <w:sz w:val="27"/>
            <w:szCs w:val="27"/>
          </w:rPr>
          <w:fldChar w:fldCharType="separate"/>
        </w:r>
        <w:r w:rsidR="005D234E">
          <w:rPr>
            <w:noProof/>
            <w:sz w:val="27"/>
            <w:szCs w:val="27"/>
          </w:rPr>
          <w:t>37</w:t>
        </w:r>
        <w:r w:rsidRPr="00526FA9">
          <w:rPr>
            <w:noProof/>
            <w:sz w:val="27"/>
            <w:szCs w:val="27"/>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E28EC"/>
    <w:multiLevelType w:val="hybridMultilevel"/>
    <w:tmpl w:val="D53862E2"/>
    <w:lvl w:ilvl="0" w:tplc="108653E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346964"/>
    <w:multiLevelType w:val="multilevel"/>
    <w:tmpl w:val="C982283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B10652"/>
    <w:multiLevelType w:val="multilevel"/>
    <w:tmpl w:val="FEE07498"/>
    <w:lvl w:ilvl="0">
      <w:start w:val="1"/>
      <w:numFmt w:val="upperRoman"/>
      <w:suff w:val="space"/>
      <w:lvlText w:val="%1."/>
      <w:lvlJc w:val="left"/>
      <w:pPr>
        <w:ind w:left="432" w:hanging="432"/>
      </w:pPr>
      <w:rPr>
        <w:rFonts w:hint="default"/>
      </w:rPr>
    </w:lvl>
    <w:lvl w:ilvl="1">
      <w:start w:val="1"/>
      <w:numFmt w:val="decimal"/>
      <w:suff w:val="space"/>
      <w:lvlText w:val="%2."/>
      <w:lvlJc w:val="left"/>
      <w:pPr>
        <w:ind w:left="0" w:firstLine="0"/>
      </w:pPr>
      <w:rPr>
        <w:rFonts w:ascii="Times New Roman" w:eastAsiaTheme="majorEastAsia" w:hAnsi="Times New Roman" w:cstheme="majorBidi" w:hint="default"/>
        <w:i w:val="0"/>
        <w:iCs/>
      </w:rPr>
    </w:lvl>
    <w:lvl w:ilvl="2">
      <w:start w:val="1"/>
      <w:numFmt w:val="decimal"/>
      <w:isLgl/>
      <w:suff w:val="space"/>
      <w:lvlText w:val="%1.%2.%3."/>
      <w:lvlJc w:val="left"/>
      <w:pPr>
        <w:ind w:left="0" w:firstLine="0"/>
      </w:pPr>
      <w:rPr>
        <w:rFonts w:hint="default"/>
      </w:rPr>
    </w:lvl>
    <w:lvl w:ilvl="3">
      <w:start w:val="1"/>
      <w:numFmt w:val="decimal"/>
      <w:suff w:val="space"/>
      <w:lvlText w:val="%4."/>
      <w:lvlJc w:val="left"/>
      <w:pPr>
        <w:ind w:left="0" w:firstLine="720"/>
      </w:pPr>
      <w:rPr>
        <w:rFonts w:hint="default"/>
        <w:b w:val="0"/>
        <w:bCs/>
      </w:rPr>
    </w:lvl>
    <w:lvl w:ilvl="4">
      <w:start w:val="1"/>
      <w:numFmt w:val="lowerLetter"/>
      <w:pStyle w:val="Heading5"/>
      <w:suff w:val="space"/>
      <w:lvlText w:val="%5)"/>
      <w:lvlJc w:val="left"/>
      <w:pPr>
        <w:ind w:left="1008" w:hanging="28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37D94CA6"/>
    <w:multiLevelType w:val="multilevel"/>
    <w:tmpl w:val="D4D6A4F0"/>
    <w:lvl w:ilvl="0">
      <w:start w:val="1"/>
      <w:numFmt w:val="upperRoman"/>
      <w:pStyle w:val="Heading1"/>
      <w:suff w:val="space"/>
      <w:lvlText w:val="%1."/>
      <w:lvlJc w:val="left"/>
      <w:pPr>
        <w:ind w:left="450" w:hanging="450"/>
      </w:pPr>
      <w:rPr>
        <w:rFonts w:hint="default"/>
      </w:rPr>
    </w:lvl>
    <w:lvl w:ilvl="1">
      <w:start w:val="1"/>
      <w:numFmt w:val="decimal"/>
      <w:pStyle w:val="Heading2"/>
      <w:suff w:val="space"/>
      <w:lvlText w:val="%1.%2."/>
      <w:lvlJc w:val="left"/>
      <w:pPr>
        <w:ind w:left="720" w:hanging="720"/>
      </w:pPr>
      <w:rPr>
        <w:rFonts w:hint="default"/>
      </w:rPr>
    </w:lvl>
    <w:lvl w:ilvl="2">
      <w:start w:val="1"/>
      <w:numFmt w:val="decimal"/>
      <w:pStyle w:val="Heading3"/>
      <w:isLgl/>
      <w:suff w:val="space"/>
      <w:lvlText w:val="%1.%2.%3."/>
      <w:lvlJc w:val="left"/>
      <w:pPr>
        <w:ind w:left="720" w:hanging="720"/>
      </w:pPr>
      <w:rPr>
        <w:rFonts w:ascii="Times New Roman" w:hAnsi="Times New Roman" w:cs="Times New Roman" w:hint="default"/>
      </w:rPr>
    </w:lvl>
    <w:lvl w:ilvl="3">
      <w:start w:val="1"/>
      <w:numFmt w:val="decimal"/>
      <w:pStyle w:val="Heading4"/>
      <w:suff w:val="space"/>
      <w:lvlText w:val="%4."/>
      <w:lvlJc w:val="left"/>
      <w:pPr>
        <w:ind w:left="1080" w:hanging="1080"/>
      </w:pPr>
      <w:rPr>
        <w:rFonts w:hint="default"/>
        <w:i/>
        <w:i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770697F"/>
    <w:multiLevelType w:val="multilevel"/>
    <w:tmpl w:val="56F0B5BE"/>
    <w:lvl w:ilvl="0">
      <w:start w:val="1"/>
      <w:numFmt w:val="decimal"/>
      <w:lvlText w:val="%1."/>
      <w:lvlJc w:val="left"/>
      <w:pPr>
        <w:ind w:left="1069" w:hanging="360"/>
      </w:pPr>
      <w:rPr>
        <w:rFonts w:hint="default"/>
        <w:b/>
        <w:bCs/>
      </w:rPr>
    </w:lvl>
    <w:lvl w:ilvl="1">
      <w:start w:val="1"/>
      <w:numFmt w:val="decimal"/>
      <w:isLgl/>
      <w:lvlText w:val="%1.%2."/>
      <w:lvlJc w:val="left"/>
      <w:pPr>
        <w:ind w:left="1429" w:hanging="720"/>
      </w:pPr>
      <w:rPr>
        <w:rFonts w:hint="default"/>
        <w:i/>
        <w:iCs/>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15:restartNumberingAfterBreak="0">
    <w:nsid w:val="4A0A1B2A"/>
    <w:multiLevelType w:val="multilevel"/>
    <w:tmpl w:val="7C1239F0"/>
    <w:lvl w:ilvl="0">
      <w:start w:val="1"/>
      <w:numFmt w:val="none"/>
      <w:lvlText w:val=""/>
      <w:lvlJc w:val="left"/>
      <w:pPr>
        <w:ind w:left="0" w:firstLine="0"/>
      </w:pPr>
      <w:rPr>
        <w:rFonts w:hint="default"/>
        <w:sz w:val="24"/>
      </w:rPr>
    </w:lvl>
    <w:lvl w:ilvl="1">
      <w:start w:val="1"/>
      <w:numFmt w:val="none"/>
      <w:pStyle w:val="ANormalBullet0"/>
      <w:lvlText w:val="%2"/>
      <w:lvlJc w:val="left"/>
      <w:pPr>
        <w:tabs>
          <w:tab w:val="num" w:pos="360"/>
        </w:tabs>
        <w:ind w:left="0" w:firstLine="360"/>
      </w:pPr>
      <w:rPr>
        <w:rFonts w:hint="default"/>
      </w:rPr>
    </w:lvl>
    <w:lvl w:ilvl="2">
      <w:start w:val="1"/>
      <w:numFmt w:val="bullet"/>
      <w:pStyle w:val="ANormalBullet1"/>
      <w:lvlText w:val="̵"/>
      <w:lvlJc w:val="left"/>
      <w:pPr>
        <w:tabs>
          <w:tab w:val="num" w:pos="720"/>
        </w:tabs>
        <w:ind w:left="0" w:firstLine="360"/>
      </w:pPr>
      <w:rPr>
        <w:rFonts w:ascii="Times New Roman" w:hAnsi="Times New Roman" w:cs="Times New Roman" w:hint="default"/>
      </w:rPr>
    </w:lvl>
    <w:lvl w:ilvl="3">
      <w:start w:val="1"/>
      <w:numFmt w:val="bullet"/>
      <w:pStyle w:val="ANormalBullet2"/>
      <w:lvlText w:val="+"/>
      <w:lvlJc w:val="left"/>
      <w:pPr>
        <w:tabs>
          <w:tab w:val="num" w:pos="1080"/>
        </w:tabs>
        <w:ind w:left="0" w:firstLine="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pStyle w:val="ANormalBullet3"/>
      <w:lvlText w:val="○"/>
      <w:lvlJc w:val="left"/>
      <w:pPr>
        <w:tabs>
          <w:tab w:val="num" w:pos="1440"/>
        </w:tabs>
        <w:ind w:left="0" w:firstLine="1080"/>
      </w:pPr>
      <w:rPr>
        <w:rFonts w:ascii="Times New Roman" w:hAnsi="Times New Roman" w:cs="Times New Roman" w:hint="default"/>
      </w:rPr>
    </w:lvl>
    <w:lvl w:ilvl="5">
      <w:start w:val="1"/>
      <w:numFmt w:val="bullet"/>
      <w:pStyle w:val="ANormalBullet4"/>
      <w:lvlText w:val=""/>
      <w:lvlJc w:val="left"/>
      <w:pPr>
        <w:tabs>
          <w:tab w:val="num" w:pos="1800"/>
        </w:tabs>
        <w:ind w:left="0" w:firstLine="1440"/>
      </w:pPr>
      <w:rPr>
        <w:rFonts w:ascii="Wingdings" w:hAnsi="Wingdings" w:hint="default"/>
      </w:rPr>
    </w:lvl>
    <w:lvl w:ilvl="6">
      <w:start w:val="1"/>
      <w:numFmt w:val="bullet"/>
      <w:pStyle w:val="ANormalBullet5"/>
      <w:lvlText w:val=""/>
      <w:lvlJc w:val="left"/>
      <w:pPr>
        <w:tabs>
          <w:tab w:val="num" w:pos="2160"/>
        </w:tabs>
        <w:ind w:left="1440" w:firstLine="360"/>
      </w:pPr>
      <w:rPr>
        <w:rFonts w:ascii="Wingdings" w:hAnsi="Wingdings" w:hint="default"/>
      </w:rPr>
    </w:lvl>
    <w:lvl w:ilvl="7">
      <w:start w:val="1"/>
      <w:numFmt w:val="bullet"/>
      <w:pStyle w:val="AnormalBullet6"/>
      <w:lvlText w:val=""/>
      <w:lvlJc w:val="left"/>
      <w:pPr>
        <w:tabs>
          <w:tab w:val="num" w:pos="2520"/>
        </w:tabs>
        <w:ind w:left="1800" w:firstLine="360"/>
      </w:pPr>
      <w:rPr>
        <w:rFonts w:ascii="Wingdings" w:hAnsi="Wingdings" w:hint="default"/>
      </w:rPr>
    </w:lvl>
    <w:lvl w:ilvl="8">
      <w:start w:val="1"/>
      <w:numFmt w:val="none"/>
      <w:lvlText w:val=""/>
      <w:lvlJc w:val="left"/>
      <w:pPr>
        <w:tabs>
          <w:tab w:val="num" w:pos="4959"/>
        </w:tabs>
        <w:ind w:left="4959" w:hanging="425"/>
      </w:pPr>
      <w:rPr>
        <w:rFonts w:hint="default"/>
      </w:rPr>
    </w:lvl>
  </w:abstractNum>
  <w:abstractNum w:abstractNumId="6" w15:restartNumberingAfterBreak="0">
    <w:nsid w:val="4DFA30C3"/>
    <w:multiLevelType w:val="multilevel"/>
    <w:tmpl w:val="C3EAA2DC"/>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53606205"/>
    <w:multiLevelType w:val="multilevel"/>
    <w:tmpl w:val="27B8092C"/>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55125583"/>
    <w:multiLevelType w:val="multilevel"/>
    <w:tmpl w:val="B508717A"/>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57245A56"/>
    <w:multiLevelType w:val="multilevel"/>
    <w:tmpl w:val="C764016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D0C4E8E"/>
    <w:multiLevelType w:val="multilevel"/>
    <w:tmpl w:val="DA104A8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1AF425C"/>
    <w:multiLevelType w:val="hybridMultilevel"/>
    <w:tmpl w:val="3DFEC1B8"/>
    <w:lvl w:ilvl="0" w:tplc="3110AFC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55E04BD"/>
    <w:multiLevelType w:val="multilevel"/>
    <w:tmpl w:val="E25EBFB4"/>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72530A3"/>
    <w:multiLevelType w:val="multilevel"/>
    <w:tmpl w:val="57B0570A"/>
    <w:lvl w:ilvl="0">
      <w:start w:val="5"/>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hint="default"/>
        <w:b/>
        <w:bCs/>
        <w:i/>
        <w:i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690497737">
    <w:abstractNumId w:val="2"/>
  </w:num>
  <w:num w:numId="2" w16cid:durableId="1968313452">
    <w:abstractNumId w:val="5"/>
  </w:num>
  <w:num w:numId="3" w16cid:durableId="59640561">
    <w:abstractNumId w:val="12"/>
  </w:num>
  <w:num w:numId="4" w16cid:durableId="435953163">
    <w:abstractNumId w:val="10"/>
  </w:num>
  <w:num w:numId="5" w16cid:durableId="2017416000">
    <w:abstractNumId w:val="7"/>
  </w:num>
  <w:num w:numId="6" w16cid:durableId="420100412">
    <w:abstractNumId w:val="8"/>
  </w:num>
  <w:num w:numId="7" w16cid:durableId="894587006">
    <w:abstractNumId w:val="6"/>
  </w:num>
  <w:num w:numId="8" w16cid:durableId="1347363709">
    <w:abstractNumId w:val="9"/>
  </w:num>
  <w:num w:numId="9" w16cid:durableId="1570461263">
    <w:abstractNumId w:val="11"/>
  </w:num>
  <w:num w:numId="10" w16cid:durableId="935134652">
    <w:abstractNumId w:val="13"/>
  </w:num>
  <w:num w:numId="11" w16cid:durableId="1423722043">
    <w:abstractNumId w:val="0"/>
  </w:num>
  <w:num w:numId="12" w16cid:durableId="1581678100">
    <w:abstractNumId w:val="1"/>
  </w:num>
  <w:num w:numId="13" w16cid:durableId="1452549057">
    <w:abstractNumId w:val="2"/>
  </w:num>
  <w:num w:numId="14" w16cid:durableId="770584750">
    <w:abstractNumId w:val="2"/>
  </w:num>
  <w:num w:numId="15" w16cid:durableId="1510027535">
    <w:abstractNumId w:val="2"/>
  </w:num>
  <w:num w:numId="16" w16cid:durableId="1628395915">
    <w:abstractNumId w:val="2"/>
  </w:num>
  <w:num w:numId="17" w16cid:durableId="1773084295">
    <w:abstractNumId w:val="2"/>
  </w:num>
  <w:num w:numId="18" w16cid:durableId="150223328">
    <w:abstractNumId w:val="2"/>
  </w:num>
  <w:num w:numId="19" w16cid:durableId="1039358838">
    <w:abstractNumId w:val="3"/>
  </w:num>
  <w:num w:numId="20" w16cid:durableId="1038506212">
    <w:abstractNumId w:val="3"/>
  </w:num>
  <w:num w:numId="21" w16cid:durableId="1977905616">
    <w:abstractNumId w:val="3"/>
  </w:num>
  <w:num w:numId="22" w16cid:durableId="1472289872">
    <w:abstractNumId w:val="3"/>
  </w:num>
  <w:num w:numId="23" w16cid:durableId="1766654697">
    <w:abstractNumId w:val="3"/>
  </w:num>
  <w:num w:numId="24" w16cid:durableId="1796828934">
    <w:abstractNumId w:val="3"/>
  </w:num>
  <w:num w:numId="25" w16cid:durableId="1830945249">
    <w:abstractNumId w:val="3"/>
  </w:num>
  <w:num w:numId="26" w16cid:durableId="1284312648">
    <w:abstractNumId w:val="3"/>
  </w:num>
  <w:num w:numId="27" w16cid:durableId="2086997139">
    <w:abstractNumId w:val="3"/>
  </w:num>
  <w:num w:numId="28" w16cid:durableId="1480076598">
    <w:abstractNumId w:val="3"/>
  </w:num>
  <w:num w:numId="29" w16cid:durableId="1866558450">
    <w:abstractNumId w:val="3"/>
  </w:num>
  <w:num w:numId="30" w16cid:durableId="2116902364">
    <w:abstractNumId w:val="3"/>
  </w:num>
  <w:num w:numId="31" w16cid:durableId="1889295680">
    <w:abstractNumId w:val="3"/>
  </w:num>
  <w:num w:numId="32" w16cid:durableId="236323862">
    <w:abstractNumId w:val="3"/>
  </w:num>
  <w:num w:numId="33" w16cid:durableId="650252439">
    <w:abstractNumId w:val="3"/>
  </w:num>
  <w:num w:numId="34" w16cid:durableId="987128422">
    <w:abstractNumId w:val="3"/>
  </w:num>
  <w:num w:numId="35" w16cid:durableId="1933666313">
    <w:abstractNumId w:val="3"/>
  </w:num>
  <w:num w:numId="36" w16cid:durableId="1896040363">
    <w:abstractNumId w:val="3"/>
  </w:num>
  <w:num w:numId="37" w16cid:durableId="1358965159">
    <w:abstractNumId w:val="2"/>
  </w:num>
  <w:num w:numId="38" w16cid:durableId="611860443">
    <w:abstractNumId w:val="3"/>
  </w:num>
  <w:num w:numId="39" w16cid:durableId="927539973">
    <w:abstractNumId w:val="3"/>
  </w:num>
  <w:num w:numId="40" w16cid:durableId="16517180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40"/>
  <w:drawingGridVerticalSpacing w:val="381"/>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608"/>
    <w:rsid w:val="0000006D"/>
    <w:rsid w:val="000008B2"/>
    <w:rsid w:val="00002758"/>
    <w:rsid w:val="00002DE8"/>
    <w:rsid w:val="00003071"/>
    <w:rsid w:val="0000361E"/>
    <w:rsid w:val="000039A2"/>
    <w:rsid w:val="000071A8"/>
    <w:rsid w:val="00007CEF"/>
    <w:rsid w:val="00007E14"/>
    <w:rsid w:val="00010ED6"/>
    <w:rsid w:val="000113C4"/>
    <w:rsid w:val="00013A4A"/>
    <w:rsid w:val="0001533A"/>
    <w:rsid w:val="00015E70"/>
    <w:rsid w:val="000160BD"/>
    <w:rsid w:val="00016242"/>
    <w:rsid w:val="00016914"/>
    <w:rsid w:val="000215F1"/>
    <w:rsid w:val="00022837"/>
    <w:rsid w:val="00022BFD"/>
    <w:rsid w:val="0002322F"/>
    <w:rsid w:val="00023F1F"/>
    <w:rsid w:val="00023FA1"/>
    <w:rsid w:val="000261C4"/>
    <w:rsid w:val="00026C15"/>
    <w:rsid w:val="00027D2B"/>
    <w:rsid w:val="00030440"/>
    <w:rsid w:val="0003054F"/>
    <w:rsid w:val="00030A31"/>
    <w:rsid w:val="00031635"/>
    <w:rsid w:val="00035D07"/>
    <w:rsid w:val="00035DDD"/>
    <w:rsid w:val="0003724F"/>
    <w:rsid w:val="0003774C"/>
    <w:rsid w:val="00037898"/>
    <w:rsid w:val="000416D2"/>
    <w:rsid w:val="0004189A"/>
    <w:rsid w:val="000437E0"/>
    <w:rsid w:val="00043B8B"/>
    <w:rsid w:val="00050AA1"/>
    <w:rsid w:val="00053691"/>
    <w:rsid w:val="000543A5"/>
    <w:rsid w:val="00057E65"/>
    <w:rsid w:val="000606FA"/>
    <w:rsid w:val="00063269"/>
    <w:rsid w:val="00063883"/>
    <w:rsid w:val="00065CA3"/>
    <w:rsid w:val="000679D7"/>
    <w:rsid w:val="000716AB"/>
    <w:rsid w:val="0007220E"/>
    <w:rsid w:val="0007427F"/>
    <w:rsid w:val="000759BD"/>
    <w:rsid w:val="000768D5"/>
    <w:rsid w:val="000771DD"/>
    <w:rsid w:val="00077368"/>
    <w:rsid w:val="00077BEE"/>
    <w:rsid w:val="00081514"/>
    <w:rsid w:val="000817AF"/>
    <w:rsid w:val="00084FE1"/>
    <w:rsid w:val="00085278"/>
    <w:rsid w:val="00085797"/>
    <w:rsid w:val="0008604C"/>
    <w:rsid w:val="0008699E"/>
    <w:rsid w:val="000873A9"/>
    <w:rsid w:val="000908B2"/>
    <w:rsid w:val="0009334A"/>
    <w:rsid w:val="000933F0"/>
    <w:rsid w:val="000936B5"/>
    <w:rsid w:val="00093EA1"/>
    <w:rsid w:val="000948E6"/>
    <w:rsid w:val="000949C4"/>
    <w:rsid w:val="000952A2"/>
    <w:rsid w:val="000A0975"/>
    <w:rsid w:val="000A5644"/>
    <w:rsid w:val="000A6629"/>
    <w:rsid w:val="000A709C"/>
    <w:rsid w:val="000B0457"/>
    <w:rsid w:val="000B2AC7"/>
    <w:rsid w:val="000B458B"/>
    <w:rsid w:val="000C13D7"/>
    <w:rsid w:val="000C1880"/>
    <w:rsid w:val="000C400D"/>
    <w:rsid w:val="000C5597"/>
    <w:rsid w:val="000C5BFF"/>
    <w:rsid w:val="000C5F80"/>
    <w:rsid w:val="000C6768"/>
    <w:rsid w:val="000D309D"/>
    <w:rsid w:val="000D3A55"/>
    <w:rsid w:val="000D3B79"/>
    <w:rsid w:val="000D5EE5"/>
    <w:rsid w:val="000D78FF"/>
    <w:rsid w:val="000E0360"/>
    <w:rsid w:val="000E087B"/>
    <w:rsid w:val="000E1864"/>
    <w:rsid w:val="000E3AA6"/>
    <w:rsid w:val="000E40BE"/>
    <w:rsid w:val="000E4299"/>
    <w:rsid w:val="000E4EFD"/>
    <w:rsid w:val="000E76C4"/>
    <w:rsid w:val="000F2394"/>
    <w:rsid w:val="000F3945"/>
    <w:rsid w:val="000F4407"/>
    <w:rsid w:val="000F481E"/>
    <w:rsid w:val="00101E95"/>
    <w:rsid w:val="001020EA"/>
    <w:rsid w:val="0010774A"/>
    <w:rsid w:val="00107947"/>
    <w:rsid w:val="00110194"/>
    <w:rsid w:val="001104C5"/>
    <w:rsid w:val="001116E5"/>
    <w:rsid w:val="0011299A"/>
    <w:rsid w:val="00116E8E"/>
    <w:rsid w:val="00117A70"/>
    <w:rsid w:val="00117FB7"/>
    <w:rsid w:val="0012091C"/>
    <w:rsid w:val="001221BF"/>
    <w:rsid w:val="00123689"/>
    <w:rsid w:val="00123F7E"/>
    <w:rsid w:val="00124D79"/>
    <w:rsid w:val="0013117E"/>
    <w:rsid w:val="0013195E"/>
    <w:rsid w:val="00132BFE"/>
    <w:rsid w:val="00134545"/>
    <w:rsid w:val="0013566C"/>
    <w:rsid w:val="001378C8"/>
    <w:rsid w:val="0014050E"/>
    <w:rsid w:val="00140A83"/>
    <w:rsid w:val="0014147C"/>
    <w:rsid w:val="00146141"/>
    <w:rsid w:val="00153FF1"/>
    <w:rsid w:val="00161F4A"/>
    <w:rsid w:val="00172622"/>
    <w:rsid w:val="00172E2E"/>
    <w:rsid w:val="00173368"/>
    <w:rsid w:val="0017346F"/>
    <w:rsid w:val="00174D5B"/>
    <w:rsid w:val="00176656"/>
    <w:rsid w:val="00177820"/>
    <w:rsid w:val="00180AB5"/>
    <w:rsid w:val="00182CD4"/>
    <w:rsid w:val="00182E6C"/>
    <w:rsid w:val="00184684"/>
    <w:rsid w:val="00185377"/>
    <w:rsid w:val="0018590D"/>
    <w:rsid w:val="001862CE"/>
    <w:rsid w:val="00187158"/>
    <w:rsid w:val="00191100"/>
    <w:rsid w:val="00191AAE"/>
    <w:rsid w:val="0019202D"/>
    <w:rsid w:val="001920FB"/>
    <w:rsid w:val="0019411F"/>
    <w:rsid w:val="0019490A"/>
    <w:rsid w:val="00197E6B"/>
    <w:rsid w:val="001A246B"/>
    <w:rsid w:val="001A37EC"/>
    <w:rsid w:val="001A3B9A"/>
    <w:rsid w:val="001A5070"/>
    <w:rsid w:val="001A7179"/>
    <w:rsid w:val="001B023D"/>
    <w:rsid w:val="001B154F"/>
    <w:rsid w:val="001B199E"/>
    <w:rsid w:val="001B2B4B"/>
    <w:rsid w:val="001B4091"/>
    <w:rsid w:val="001B7840"/>
    <w:rsid w:val="001C0F81"/>
    <w:rsid w:val="001C36E7"/>
    <w:rsid w:val="001C5133"/>
    <w:rsid w:val="001C5A49"/>
    <w:rsid w:val="001C5F3A"/>
    <w:rsid w:val="001C7405"/>
    <w:rsid w:val="001D2854"/>
    <w:rsid w:val="001D3AAC"/>
    <w:rsid w:val="001D7B67"/>
    <w:rsid w:val="001E02EF"/>
    <w:rsid w:val="001E0621"/>
    <w:rsid w:val="001E310F"/>
    <w:rsid w:val="001E37CD"/>
    <w:rsid w:val="001E5414"/>
    <w:rsid w:val="001E5F19"/>
    <w:rsid w:val="001E6521"/>
    <w:rsid w:val="001E6EEE"/>
    <w:rsid w:val="001E7960"/>
    <w:rsid w:val="001F1A27"/>
    <w:rsid w:val="001F378E"/>
    <w:rsid w:val="001F6BE2"/>
    <w:rsid w:val="001F6C27"/>
    <w:rsid w:val="00201791"/>
    <w:rsid w:val="002056F1"/>
    <w:rsid w:val="00206A45"/>
    <w:rsid w:val="00206F06"/>
    <w:rsid w:val="00207275"/>
    <w:rsid w:val="002101ED"/>
    <w:rsid w:val="00213B68"/>
    <w:rsid w:val="00214775"/>
    <w:rsid w:val="00216B4E"/>
    <w:rsid w:val="002206F0"/>
    <w:rsid w:val="002248E2"/>
    <w:rsid w:val="00224E59"/>
    <w:rsid w:val="00226FFA"/>
    <w:rsid w:val="00231956"/>
    <w:rsid w:val="00233307"/>
    <w:rsid w:val="002351EC"/>
    <w:rsid w:val="00235526"/>
    <w:rsid w:val="00235543"/>
    <w:rsid w:val="0023591C"/>
    <w:rsid w:val="00235DF7"/>
    <w:rsid w:val="00236963"/>
    <w:rsid w:val="002371C6"/>
    <w:rsid w:val="00237D8C"/>
    <w:rsid w:val="00241D3C"/>
    <w:rsid w:val="00241E9A"/>
    <w:rsid w:val="002427A3"/>
    <w:rsid w:val="00243EDC"/>
    <w:rsid w:val="002450C6"/>
    <w:rsid w:val="002460AF"/>
    <w:rsid w:val="0024648B"/>
    <w:rsid w:val="00246E48"/>
    <w:rsid w:val="002470D3"/>
    <w:rsid w:val="00247477"/>
    <w:rsid w:val="002512F2"/>
    <w:rsid w:val="00252981"/>
    <w:rsid w:val="00255577"/>
    <w:rsid w:val="002602F0"/>
    <w:rsid w:val="00262505"/>
    <w:rsid w:val="0026304B"/>
    <w:rsid w:val="0026395A"/>
    <w:rsid w:val="00264E14"/>
    <w:rsid w:val="00267661"/>
    <w:rsid w:val="0026775E"/>
    <w:rsid w:val="0027380B"/>
    <w:rsid w:val="00275D49"/>
    <w:rsid w:val="0028062C"/>
    <w:rsid w:val="00281195"/>
    <w:rsid w:val="00286434"/>
    <w:rsid w:val="0028652F"/>
    <w:rsid w:val="00287BA8"/>
    <w:rsid w:val="00290528"/>
    <w:rsid w:val="00290C11"/>
    <w:rsid w:val="00294342"/>
    <w:rsid w:val="0029441A"/>
    <w:rsid w:val="00296940"/>
    <w:rsid w:val="00297F74"/>
    <w:rsid w:val="002B0663"/>
    <w:rsid w:val="002B1498"/>
    <w:rsid w:val="002B21AA"/>
    <w:rsid w:val="002B2BD0"/>
    <w:rsid w:val="002B33E1"/>
    <w:rsid w:val="002B3DEB"/>
    <w:rsid w:val="002B5989"/>
    <w:rsid w:val="002B64DC"/>
    <w:rsid w:val="002C3015"/>
    <w:rsid w:val="002C30AA"/>
    <w:rsid w:val="002C332B"/>
    <w:rsid w:val="002C35CE"/>
    <w:rsid w:val="002C51C3"/>
    <w:rsid w:val="002C5A89"/>
    <w:rsid w:val="002C5FF4"/>
    <w:rsid w:val="002C721A"/>
    <w:rsid w:val="002D40AD"/>
    <w:rsid w:val="002D4298"/>
    <w:rsid w:val="002D4E4D"/>
    <w:rsid w:val="002D4F5E"/>
    <w:rsid w:val="002D5139"/>
    <w:rsid w:val="002D6224"/>
    <w:rsid w:val="002D7327"/>
    <w:rsid w:val="002D73B7"/>
    <w:rsid w:val="002E1D84"/>
    <w:rsid w:val="002E52C3"/>
    <w:rsid w:val="002E5B06"/>
    <w:rsid w:val="002F295A"/>
    <w:rsid w:val="002F4EB4"/>
    <w:rsid w:val="002F509A"/>
    <w:rsid w:val="002F601F"/>
    <w:rsid w:val="002F6171"/>
    <w:rsid w:val="0030078E"/>
    <w:rsid w:val="00300F09"/>
    <w:rsid w:val="00301CBB"/>
    <w:rsid w:val="0030220F"/>
    <w:rsid w:val="00303275"/>
    <w:rsid w:val="00304A74"/>
    <w:rsid w:val="00304CC5"/>
    <w:rsid w:val="00305C70"/>
    <w:rsid w:val="003069F2"/>
    <w:rsid w:val="003112A5"/>
    <w:rsid w:val="00311832"/>
    <w:rsid w:val="003118FD"/>
    <w:rsid w:val="00311EAF"/>
    <w:rsid w:val="003122A7"/>
    <w:rsid w:val="0031327B"/>
    <w:rsid w:val="00314D0E"/>
    <w:rsid w:val="00314FED"/>
    <w:rsid w:val="00326878"/>
    <w:rsid w:val="003275C2"/>
    <w:rsid w:val="003278AA"/>
    <w:rsid w:val="003336FA"/>
    <w:rsid w:val="00337508"/>
    <w:rsid w:val="00340FE2"/>
    <w:rsid w:val="00342099"/>
    <w:rsid w:val="00342B82"/>
    <w:rsid w:val="00342FE1"/>
    <w:rsid w:val="0034344A"/>
    <w:rsid w:val="00343899"/>
    <w:rsid w:val="00347670"/>
    <w:rsid w:val="003556C9"/>
    <w:rsid w:val="00361E8A"/>
    <w:rsid w:val="0036658A"/>
    <w:rsid w:val="00367A41"/>
    <w:rsid w:val="003702B5"/>
    <w:rsid w:val="003708CE"/>
    <w:rsid w:val="00370C17"/>
    <w:rsid w:val="00370E37"/>
    <w:rsid w:val="003715B2"/>
    <w:rsid w:val="00376CD6"/>
    <w:rsid w:val="00380DC9"/>
    <w:rsid w:val="00381AC7"/>
    <w:rsid w:val="003824D0"/>
    <w:rsid w:val="00382713"/>
    <w:rsid w:val="00386096"/>
    <w:rsid w:val="00386C88"/>
    <w:rsid w:val="00386E91"/>
    <w:rsid w:val="00387E22"/>
    <w:rsid w:val="00390CE2"/>
    <w:rsid w:val="00395925"/>
    <w:rsid w:val="003968CC"/>
    <w:rsid w:val="00396C66"/>
    <w:rsid w:val="00397998"/>
    <w:rsid w:val="003A0747"/>
    <w:rsid w:val="003A3B09"/>
    <w:rsid w:val="003A4E5A"/>
    <w:rsid w:val="003A693E"/>
    <w:rsid w:val="003B0788"/>
    <w:rsid w:val="003B0A15"/>
    <w:rsid w:val="003B74BB"/>
    <w:rsid w:val="003B782D"/>
    <w:rsid w:val="003C41C0"/>
    <w:rsid w:val="003C68EF"/>
    <w:rsid w:val="003D0737"/>
    <w:rsid w:val="003D0FF8"/>
    <w:rsid w:val="003D22D6"/>
    <w:rsid w:val="003D47A1"/>
    <w:rsid w:val="003D5EB2"/>
    <w:rsid w:val="003D67FB"/>
    <w:rsid w:val="003E09A2"/>
    <w:rsid w:val="003E1FA1"/>
    <w:rsid w:val="003E587D"/>
    <w:rsid w:val="003E71E8"/>
    <w:rsid w:val="003F6653"/>
    <w:rsid w:val="0040189B"/>
    <w:rsid w:val="00401E5C"/>
    <w:rsid w:val="00401FFB"/>
    <w:rsid w:val="0040505A"/>
    <w:rsid w:val="004057A6"/>
    <w:rsid w:val="00406D98"/>
    <w:rsid w:val="00411C36"/>
    <w:rsid w:val="0041371D"/>
    <w:rsid w:val="0041486C"/>
    <w:rsid w:val="0041512E"/>
    <w:rsid w:val="004151A8"/>
    <w:rsid w:val="00415837"/>
    <w:rsid w:val="00416028"/>
    <w:rsid w:val="00417A19"/>
    <w:rsid w:val="00420767"/>
    <w:rsid w:val="0042173E"/>
    <w:rsid w:val="004222CC"/>
    <w:rsid w:val="004236F5"/>
    <w:rsid w:val="00425334"/>
    <w:rsid w:val="00426E6E"/>
    <w:rsid w:val="0042750A"/>
    <w:rsid w:val="00430D58"/>
    <w:rsid w:val="00431826"/>
    <w:rsid w:val="00431C69"/>
    <w:rsid w:val="00432CA8"/>
    <w:rsid w:val="00432E87"/>
    <w:rsid w:val="0043310A"/>
    <w:rsid w:val="00436607"/>
    <w:rsid w:val="00440E76"/>
    <w:rsid w:val="004413B9"/>
    <w:rsid w:val="00442467"/>
    <w:rsid w:val="00443CA3"/>
    <w:rsid w:val="00446B4B"/>
    <w:rsid w:val="004477C8"/>
    <w:rsid w:val="00450231"/>
    <w:rsid w:val="00450EE1"/>
    <w:rsid w:val="00457D89"/>
    <w:rsid w:val="00461830"/>
    <w:rsid w:val="00466F6D"/>
    <w:rsid w:val="004674F7"/>
    <w:rsid w:val="00472DA7"/>
    <w:rsid w:val="00474167"/>
    <w:rsid w:val="00474189"/>
    <w:rsid w:val="00474275"/>
    <w:rsid w:val="00475F47"/>
    <w:rsid w:val="0047784C"/>
    <w:rsid w:val="004800A1"/>
    <w:rsid w:val="00480173"/>
    <w:rsid w:val="004804A7"/>
    <w:rsid w:val="004820B2"/>
    <w:rsid w:val="00484ADE"/>
    <w:rsid w:val="00484D15"/>
    <w:rsid w:val="00485D66"/>
    <w:rsid w:val="004874B7"/>
    <w:rsid w:val="004A5F04"/>
    <w:rsid w:val="004A70DA"/>
    <w:rsid w:val="004B032A"/>
    <w:rsid w:val="004B034C"/>
    <w:rsid w:val="004B483C"/>
    <w:rsid w:val="004B5393"/>
    <w:rsid w:val="004C02C1"/>
    <w:rsid w:val="004C34E2"/>
    <w:rsid w:val="004C63F1"/>
    <w:rsid w:val="004C6FA5"/>
    <w:rsid w:val="004D2385"/>
    <w:rsid w:val="004D2D4C"/>
    <w:rsid w:val="004E07BA"/>
    <w:rsid w:val="004E1A94"/>
    <w:rsid w:val="004E4860"/>
    <w:rsid w:val="004E79C7"/>
    <w:rsid w:val="004F03CB"/>
    <w:rsid w:val="004F4962"/>
    <w:rsid w:val="00503B83"/>
    <w:rsid w:val="00503C63"/>
    <w:rsid w:val="00505B33"/>
    <w:rsid w:val="0051175F"/>
    <w:rsid w:val="00515387"/>
    <w:rsid w:val="00516669"/>
    <w:rsid w:val="00516AAF"/>
    <w:rsid w:val="00521DAC"/>
    <w:rsid w:val="005221A2"/>
    <w:rsid w:val="00522948"/>
    <w:rsid w:val="00523D96"/>
    <w:rsid w:val="0052425E"/>
    <w:rsid w:val="005242B4"/>
    <w:rsid w:val="00524590"/>
    <w:rsid w:val="005247B0"/>
    <w:rsid w:val="00524D6F"/>
    <w:rsid w:val="00526FA9"/>
    <w:rsid w:val="00531606"/>
    <w:rsid w:val="00532CFE"/>
    <w:rsid w:val="00533890"/>
    <w:rsid w:val="00534F65"/>
    <w:rsid w:val="00534FEB"/>
    <w:rsid w:val="005355A0"/>
    <w:rsid w:val="00541036"/>
    <w:rsid w:val="005411D1"/>
    <w:rsid w:val="00541395"/>
    <w:rsid w:val="00550C1A"/>
    <w:rsid w:val="00550ED9"/>
    <w:rsid w:val="005519A8"/>
    <w:rsid w:val="00553DF1"/>
    <w:rsid w:val="00553F39"/>
    <w:rsid w:val="00555808"/>
    <w:rsid w:val="00557A75"/>
    <w:rsid w:val="0056040D"/>
    <w:rsid w:val="0056186A"/>
    <w:rsid w:val="00563F0F"/>
    <w:rsid w:val="0056445D"/>
    <w:rsid w:val="00566C18"/>
    <w:rsid w:val="005671AF"/>
    <w:rsid w:val="00567B38"/>
    <w:rsid w:val="00567F38"/>
    <w:rsid w:val="00570E23"/>
    <w:rsid w:val="00571B89"/>
    <w:rsid w:val="0057606D"/>
    <w:rsid w:val="00576235"/>
    <w:rsid w:val="00582C17"/>
    <w:rsid w:val="00583C4F"/>
    <w:rsid w:val="0058581B"/>
    <w:rsid w:val="00587176"/>
    <w:rsid w:val="0058773A"/>
    <w:rsid w:val="005913B4"/>
    <w:rsid w:val="00596F29"/>
    <w:rsid w:val="00597C18"/>
    <w:rsid w:val="005A3701"/>
    <w:rsid w:val="005A4B52"/>
    <w:rsid w:val="005B0570"/>
    <w:rsid w:val="005B25A3"/>
    <w:rsid w:val="005B329C"/>
    <w:rsid w:val="005B55E9"/>
    <w:rsid w:val="005B5877"/>
    <w:rsid w:val="005B5F20"/>
    <w:rsid w:val="005C090B"/>
    <w:rsid w:val="005C1278"/>
    <w:rsid w:val="005C2CED"/>
    <w:rsid w:val="005C3FE2"/>
    <w:rsid w:val="005C4936"/>
    <w:rsid w:val="005C4BA4"/>
    <w:rsid w:val="005C6F5D"/>
    <w:rsid w:val="005C717F"/>
    <w:rsid w:val="005C7D0E"/>
    <w:rsid w:val="005D234E"/>
    <w:rsid w:val="005D3521"/>
    <w:rsid w:val="005D45A5"/>
    <w:rsid w:val="005D4EB4"/>
    <w:rsid w:val="005D5D96"/>
    <w:rsid w:val="005E0636"/>
    <w:rsid w:val="005E1933"/>
    <w:rsid w:val="005E2A1B"/>
    <w:rsid w:val="005E50E9"/>
    <w:rsid w:val="005E5DF3"/>
    <w:rsid w:val="005E7785"/>
    <w:rsid w:val="005F205E"/>
    <w:rsid w:val="005F339A"/>
    <w:rsid w:val="005F3C40"/>
    <w:rsid w:val="005F4C44"/>
    <w:rsid w:val="005F59CB"/>
    <w:rsid w:val="005F6068"/>
    <w:rsid w:val="005F6312"/>
    <w:rsid w:val="00600472"/>
    <w:rsid w:val="006019C7"/>
    <w:rsid w:val="006024E0"/>
    <w:rsid w:val="00602FD9"/>
    <w:rsid w:val="00607702"/>
    <w:rsid w:val="00607C96"/>
    <w:rsid w:val="00616D51"/>
    <w:rsid w:val="00617155"/>
    <w:rsid w:val="00617FD3"/>
    <w:rsid w:val="00622979"/>
    <w:rsid w:val="00623C2E"/>
    <w:rsid w:val="00624688"/>
    <w:rsid w:val="00624B06"/>
    <w:rsid w:val="0062744C"/>
    <w:rsid w:val="006279AA"/>
    <w:rsid w:val="00630334"/>
    <w:rsid w:val="0063538F"/>
    <w:rsid w:val="006373EE"/>
    <w:rsid w:val="0064324D"/>
    <w:rsid w:val="00644877"/>
    <w:rsid w:val="006463F9"/>
    <w:rsid w:val="00647530"/>
    <w:rsid w:val="00650A93"/>
    <w:rsid w:val="00662B54"/>
    <w:rsid w:val="006632CF"/>
    <w:rsid w:val="006632E8"/>
    <w:rsid w:val="00664E9F"/>
    <w:rsid w:val="00665164"/>
    <w:rsid w:val="00666D2F"/>
    <w:rsid w:val="00670033"/>
    <w:rsid w:val="00670604"/>
    <w:rsid w:val="00670F89"/>
    <w:rsid w:val="00673146"/>
    <w:rsid w:val="0067449B"/>
    <w:rsid w:val="0068094B"/>
    <w:rsid w:val="00680B49"/>
    <w:rsid w:val="0068201F"/>
    <w:rsid w:val="006825FA"/>
    <w:rsid w:val="006827AF"/>
    <w:rsid w:val="00683448"/>
    <w:rsid w:val="00684529"/>
    <w:rsid w:val="0069026D"/>
    <w:rsid w:val="0069029E"/>
    <w:rsid w:val="00690AE3"/>
    <w:rsid w:val="006913A6"/>
    <w:rsid w:val="00694167"/>
    <w:rsid w:val="00696004"/>
    <w:rsid w:val="006972C5"/>
    <w:rsid w:val="006A430B"/>
    <w:rsid w:val="006A48FC"/>
    <w:rsid w:val="006A4975"/>
    <w:rsid w:val="006A5278"/>
    <w:rsid w:val="006A5E4C"/>
    <w:rsid w:val="006B20F2"/>
    <w:rsid w:val="006B466B"/>
    <w:rsid w:val="006B6DF8"/>
    <w:rsid w:val="006B7738"/>
    <w:rsid w:val="006C7C40"/>
    <w:rsid w:val="006D1C72"/>
    <w:rsid w:val="006D2507"/>
    <w:rsid w:val="006D260E"/>
    <w:rsid w:val="006D44AC"/>
    <w:rsid w:val="006D581E"/>
    <w:rsid w:val="006D618E"/>
    <w:rsid w:val="006D7D88"/>
    <w:rsid w:val="006E1F40"/>
    <w:rsid w:val="006E3635"/>
    <w:rsid w:val="006E66CB"/>
    <w:rsid w:val="006E7DB4"/>
    <w:rsid w:val="006F0012"/>
    <w:rsid w:val="006F34C7"/>
    <w:rsid w:val="006F3D58"/>
    <w:rsid w:val="006F44FA"/>
    <w:rsid w:val="006F5A2D"/>
    <w:rsid w:val="006F5D0C"/>
    <w:rsid w:val="006F679C"/>
    <w:rsid w:val="00701476"/>
    <w:rsid w:val="00701AED"/>
    <w:rsid w:val="00701B68"/>
    <w:rsid w:val="0070506D"/>
    <w:rsid w:val="00705ACA"/>
    <w:rsid w:val="007063B9"/>
    <w:rsid w:val="0071073A"/>
    <w:rsid w:val="00711240"/>
    <w:rsid w:val="0071155B"/>
    <w:rsid w:val="007118C2"/>
    <w:rsid w:val="00712CC0"/>
    <w:rsid w:val="00712ECE"/>
    <w:rsid w:val="00717546"/>
    <w:rsid w:val="0072090E"/>
    <w:rsid w:val="00722556"/>
    <w:rsid w:val="007237DE"/>
    <w:rsid w:val="007249C7"/>
    <w:rsid w:val="00724D7D"/>
    <w:rsid w:val="00726CA9"/>
    <w:rsid w:val="0073010D"/>
    <w:rsid w:val="007317F6"/>
    <w:rsid w:val="00737E49"/>
    <w:rsid w:val="00737F77"/>
    <w:rsid w:val="00740844"/>
    <w:rsid w:val="00741974"/>
    <w:rsid w:val="007429CA"/>
    <w:rsid w:val="00744ACC"/>
    <w:rsid w:val="00745AB6"/>
    <w:rsid w:val="00753C8D"/>
    <w:rsid w:val="00760847"/>
    <w:rsid w:val="00761261"/>
    <w:rsid w:val="00762685"/>
    <w:rsid w:val="00765E5C"/>
    <w:rsid w:val="007707BF"/>
    <w:rsid w:val="00771EDC"/>
    <w:rsid w:val="007726F4"/>
    <w:rsid w:val="007727C1"/>
    <w:rsid w:val="00776299"/>
    <w:rsid w:val="00776CD1"/>
    <w:rsid w:val="007772F3"/>
    <w:rsid w:val="00780DF0"/>
    <w:rsid w:val="007811DE"/>
    <w:rsid w:val="00781A0C"/>
    <w:rsid w:val="00783F5C"/>
    <w:rsid w:val="007855E5"/>
    <w:rsid w:val="0078684F"/>
    <w:rsid w:val="007869E8"/>
    <w:rsid w:val="00795419"/>
    <w:rsid w:val="00796CB1"/>
    <w:rsid w:val="00797C35"/>
    <w:rsid w:val="007A0524"/>
    <w:rsid w:val="007A1133"/>
    <w:rsid w:val="007A27E8"/>
    <w:rsid w:val="007A3DB8"/>
    <w:rsid w:val="007A4748"/>
    <w:rsid w:val="007A47BD"/>
    <w:rsid w:val="007A5C5B"/>
    <w:rsid w:val="007B4D33"/>
    <w:rsid w:val="007B4FD1"/>
    <w:rsid w:val="007C285E"/>
    <w:rsid w:val="007C4839"/>
    <w:rsid w:val="007C7433"/>
    <w:rsid w:val="007C7E8B"/>
    <w:rsid w:val="007D032F"/>
    <w:rsid w:val="007D14C5"/>
    <w:rsid w:val="007D1AEE"/>
    <w:rsid w:val="007D22E2"/>
    <w:rsid w:val="007D2D7D"/>
    <w:rsid w:val="007D3FF5"/>
    <w:rsid w:val="007E0604"/>
    <w:rsid w:val="007E1873"/>
    <w:rsid w:val="007E198B"/>
    <w:rsid w:val="007E19AF"/>
    <w:rsid w:val="007E32C9"/>
    <w:rsid w:val="007E5E15"/>
    <w:rsid w:val="007F17E9"/>
    <w:rsid w:val="007F1BA2"/>
    <w:rsid w:val="007F28AC"/>
    <w:rsid w:val="007F2972"/>
    <w:rsid w:val="007F2AEA"/>
    <w:rsid w:val="007F3F9F"/>
    <w:rsid w:val="007F4859"/>
    <w:rsid w:val="007F5B92"/>
    <w:rsid w:val="007F6C95"/>
    <w:rsid w:val="00803212"/>
    <w:rsid w:val="00803274"/>
    <w:rsid w:val="00803893"/>
    <w:rsid w:val="00803E88"/>
    <w:rsid w:val="00803F73"/>
    <w:rsid w:val="008045EC"/>
    <w:rsid w:val="00804E9B"/>
    <w:rsid w:val="0080572F"/>
    <w:rsid w:val="00810337"/>
    <w:rsid w:val="00810FE9"/>
    <w:rsid w:val="008148CD"/>
    <w:rsid w:val="00815132"/>
    <w:rsid w:val="00816CE9"/>
    <w:rsid w:val="0081761F"/>
    <w:rsid w:val="008177A8"/>
    <w:rsid w:val="008224F4"/>
    <w:rsid w:val="008226AF"/>
    <w:rsid w:val="008254E8"/>
    <w:rsid w:val="008263C5"/>
    <w:rsid w:val="00826959"/>
    <w:rsid w:val="008301DF"/>
    <w:rsid w:val="00830344"/>
    <w:rsid w:val="00831DDE"/>
    <w:rsid w:val="008329E1"/>
    <w:rsid w:val="008333FF"/>
    <w:rsid w:val="00834093"/>
    <w:rsid w:val="00834EE5"/>
    <w:rsid w:val="00835118"/>
    <w:rsid w:val="00836604"/>
    <w:rsid w:val="0084346C"/>
    <w:rsid w:val="0084431F"/>
    <w:rsid w:val="00850F87"/>
    <w:rsid w:val="00851805"/>
    <w:rsid w:val="00852FF8"/>
    <w:rsid w:val="008539B9"/>
    <w:rsid w:val="00853F9E"/>
    <w:rsid w:val="00854483"/>
    <w:rsid w:val="008629D4"/>
    <w:rsid w:val="00865577"/>
    <w:rsid w:val="008657AC"/>
    <w:rsid w:val="00866186"/>
    <w:rsid w:val="00866A67"/>
    <w:rsid w:val="00873547"/>
    <w:rsid w:val="0087583C"/>
    <w:rsid w:val="0087659B"/>
    <w:rsid w:val="008768D7"/>
    <w:rsid w:val="0088036E"/>
    <w:rsid w:val="008814B5"/>
    <w:rsid w:val="008834B6"/>
    <w:rsid w:val="00883905"/>
    <w:rsid w:val="00883DDE"/>
    <w:rsid w:val="0088422A"/>
    <w:rsid w:val="00886ED6"/>
    <w:rsid w:val="0089101E"/>
    <w:rsid w:val="008923E7"/>
    <w:rsid w:val="00895340"/>
    <w:rsid w:val="008A0751"/>
    <w:rsid w:val="008A1A30"/>
    <w:rsid w:val="008A3A8B"/>
    <w:rsid w:val="008B10A8"/>
    <w:rsid w:val="008B1CC4"/>
    <w:rsid w:val="008B34BF"/>
    <w:rsid w:val="008B3C22"/>
    <w:rsid w:val="008B4A08"/>
    <w:rsid w:val="008B650B"/>
    <w:rsid w:val="008B6B88"/>
    <w:rsid w:val="008B6F89"/>
    <w:rsid w:val="008B7255"/>
    <w:rsid w:val="008B7527"/>
    <w:rsid w:val="008C123E"/>
    <w:rsid w:val="008C1601"/>
    <w:rsid w:val="008C2FEC"/>
    <w:rsid w:val="008C4093"/>
    <w:rsid w:val="008C5244"/>
    <w:rsid w:val="008C581E"/>
    <w:rsid w:val="008C5BCB"/>
    <w:rsid w:val="008C70C4"/>
    <w:rsid w:val="008D0FFA"/>
    <w:rsid w:val="008D1008"/>
    <w:rsid w:val="008D1505"/>
    <w:rsid w:val="008D5D3B"/>
    <w:rsid w:val="008D6380"/>
    <w:rsid w:val="008D6EB0"/>
    <w:rsid w:val="008D6F86"/>
    <w:rsid w:val="008E0181"/>
    <w:rsid w:val="008E168B"/>
    <w:rsid w:val="008E25FD"/>
    <w:rsid w:val="008E2974"/>
    <w:rsid w:val="008E50DE"/>
    <w:rsid w:val="008E659F"/>
    <w:rsid w:val="008F023A"/>
    <w:rsid w:val="008F13FD"/>
    <w:rsid w:val="008F1C4B"/>
    <w:rsid w:val="008F5776"/>
    <w:rsid w:val="00900A50"/>
    <w:rsid w:val="00900C81"/>
    <w:rsid w:val="009040F9"/>
    <w:rsid w:val="009045C0"/>
    <w:rsid w:val="0090491B"/>
    <w:rsid w:val="00905365"/>
    <w:rsid w:val="00905BAD"/>
    <w:rsid w:val="00905BEB"/>
    <w:rsid w:val="00906D52"/>
    <w:rsid w:val="009103A3"/>
    <w:rsid w:val="00910615"/>
    <w:rsid w:val="009155A8"/>
    <w:rsid w:val="009201F7"/>
    <w:rsid w:val="009205A0"/>
    <w:rsid w:val="00920F4B"/>
    <w:rsid w:val="00921EC6"/>
    <w:rsid w:val="00922612"/>
    <w:rsid w:val="00932D30"/>
    <w:rsid w:val="00933829"/>
    <w:rsid w:val="00933F49"/>
    <w:rsid w:val="00933FFC"/>
    <w:rsid w:val="009348E1"/>
    <w:rsid w:val="00934E33"/>
    <w:rsid w:val="00935B83"/>
    <w:rsid w:val="00935C09"/>
    <w:rsid w:val="00935D18"/>
    <w:rsid w:val="0093742F"/>
    <w:rsid w:val="00940BB8"/>
    <w:rsid w:val="00941265"/>
    <w:rsid w:val="00944AD3"/>
    <w:rsid w:val="00945071"/>
    <w:rsid w:val="00947960"/>
    <w:rsid w:val="00950E34"/>
    <w:rsid w:val="009513C0"/>
    <w:rsid w:val="009533EA"/>
    <w:rsid w:val="009559B4"/>
    <w:rsid w:val="00955A80"/>
    <w:rsid w:val="00956D74"/>
    <w:rsid w:val="00956EF0"/>
    <w:rsid w:val="00956F79"/>
    <w:rsid w:val="009602D7"/>
    <w:rsid w:val="00960B03"/>
    <w:rsid w:val="009654D6"/>
    <w:rsid w:val="00965A40"/>
    <w:rsid w:val="00966353"/>
    <w:rsid w:val="009707CE"/>
    <w:rsid w:val="009717EB"/>
    <w:rsid w:val="00980925"/>
    <w:rsid w:val="0098147C"/>
    <w:rsid w:val="00983D6C"/>
    <w:rsid w:val="00987E42"/>
    <w:rsid w:val="00993DF6"/>
    <w:rsid w:val="009A0A5B"/>
    <w:rsid w:val="009A5102"/>
    <w:rsid w:val="009A57D6"/>
    <w:rsid w:val="009A5BE0"/>
    <w:rsid w:val="009A6C3C"/>
    <w:rsid w:val="009A6D94"/>
    <w:rsid w:val="009B0BF6"/>
    <w:rsid w:val="009B2C4E"/>
    <w:rsid w:val="009B3C4B"/>
    <w:rsid w:val="009B4678"/>
    <w:rsid w:val="009B6C48"/>
    <w:rsid w:val="009C1DCF"/>
    <w:rsid w:val="009C2AD2"/>
    <w:rsid w:val="009C3EB5"/>
    <w:rsid w:val="009C3FEF"/>
    <w:rsid w:val="009C58E8"/>
    <w:rsid w:val="009C61E3"/>
    <w:rsid w:val="009D1C51"/>
    <w:rsid w:val="009D32AB"/>
    <w:rsid w:val="009D70C9"/>
    <w:rsid w:val="009D714D"/>
    <w:rsid w:val="009E0573"/>
    <w:rsid w:val="009E1EF6"/>
    <w:rsid w:val="009E5AF5"/>
    <w:rsid w:val="009E624B"/>
    <w:rsid w:val="009E6B5B"/>
    <w:rsid w:val="009F33D4"/>
    <w:rsid w:val="009F35A2"/>
    <w:rsid w:val="009F4568"/>
    <w:rsid w:val="009F5D33"/>
    <w:rsid w:val="009F77FA"/>
    <w:rsid w:val="00A02900"/>
    <w:rsid w:val="00A03AB4"/>
    <w:rsid w:val="00A06374"/>
    <w:rsid w:val="00A06DAA"/>
    <w:rsid w:val="00A074B0"/>
    <w:rsid w:val="00A07A02"/>
    <w:rsid w:val="00A14A6A"/>
    <w:rsid w:val="00A14B52"/>
    <w:rsid w:val="00A14F0B"/>
    <w:rsid w:val="00A17F02"/>
    <w:rsid w:val="00A208C0"/>
    <w:rsid w:val="00A21074"/>
    <w:rsid w:val="00A211FE"/>
    <w:rsid w:val="00A2366D"/>
    <w:rsid w:val="00A3439C"/>
    <w:rsid w:val="00A3554F"/>
    <w:rsid w:val="00A362B4"/>
    <w:rsid w:val="00A4031D"/>
    <w:rsid w:val="00A408CF"/>
    <w:rsid w:val="00A42F95"/>
    <w:rsid w:val="00A43396"/>
    <w:rsid w:val="00A44371"/>
    <w:rsid w:val="00A44DAA"/>
    <w:rsid w:val="00A46D81"/>
    <w:rsid w:val="00A47838"/>
    <w:rsid w:val="00A514FE"/>
    <w:rsid w:val="00A55720"/>
    <w:rsid w:val="00A5788D"/>
    <w:rsid w:val="00A60A9F"/>
    <w:rsid w:val="00A613A0"/>
    <w:rsid w:val="00A61A6B"/>
    <w:rsid w:val="00A62B55"/>
    <w:rsid w:val="00A641F5"/>
    <w:rsid w:val="00A67A90"/>
    <w:rsid w:val="00A67AB2"/>
    <w:rsid w:val="00A70A98"/>
    <w:rsid w:val="00A72306"/>
    <w:rsid w:val="00A7298F"/>
    <w:rsid w:val="00A73A5A"/>
    <w:rsid w:val="00A75FA8"/>
    <w:rsid w:val="00A764F8"/>
    <w:rsid w:val="00A765FE"/>
    <w:rsid w:val="00A80E43"/>
    <w:rsid w:val="00A82CA0"/>
    <w:rsid w:val="00A831AC"/>
    <w:rsid w:val="00A868C0"/>
    <w:rsid w:val="00A87230"/>
    <w:rsid w:val="00A91C16"/>
    <w:rsid w:val="00A9407A"/>
    <w:rsid w:val="00A9415A"/>
    <w:rsid w:val="00A95C49"/>
    <w:rsid w:val="00A965DD"/>
    <w:rsid w:val="00AA2D24"/>
    <w:rsid w:val="00AA3899"/>
    <w:rsid w:val="00AA3D6E"/>
    <w:rsid w:val="00AA73FD"/>
    <w:rsid w:val="00AB125C"/>
    <w:rsid w:val="00AB477F"/>
    <w:rsid w:val="00AB6388"/>
    <w:rsid w:val="00AC1CF7"/>
    <w:rsid w:val="00AC2259"/>
    <w:rsid w:val="00AC3A25"/>
    <w:rsid w:val="00AC3CAF"/>
    <w:rsid w:val="00AC469F"/>
    <w:rsid w:val="00AC5832"/>
    <w:rsid w:val="00AC6D40"/>
    <w:rsid w:val="00AC7062"/>
    <w:rsid w:val="00AC73BA"/>
    <w:rsid w:val="00AC7D98"/>
    <w:rsid w:val="00AD0B01"/>
    <w:rsid w:val="00AD3637"/>
    <w:rsid w:val="00AD4943"/>
    <w:rsid w:val="00AD6AF8"/>
    <w:rsid w:val="00AE2608"/>
    <w:rsid w:val="00AE3CB0"/>
    <w:rsid w:val="00AE3E4A"/>
    <w:rsid w:val="00AE588D"/>
    <w:rsid w:val="00AE5D29"/>
    <w:rsid w:val="00AE6579"/>
    <w:rsid w:val="00AE755D"/>
    <w:rsid w:val="00AF016D"/>
    <w:rsid w:val="00AF1AE6"/>
    <w:rsid w:val="00AF2F15"/>
    <w:rsid w:val="00AF55D4"/>
    <w:rsid w:val="00AF625F"/>
    <w:rsid w:val="00B00BEB"/>
    <w:rsid w:val="00B02151"/>
    <w:rsid w:val="00B0333B"/>
    <w:rsid w:val="00B045FB"/>
    <w:rsid w:val="00B07453"/>
    <w:rsid w:val="00B11BC8"/>
    <w:rsid w:val="00B12E40"/>
    <w:rsid w:val="00B1452C"/>
    <w:rsid w:val="00B15920"/>
    <w:rsid w:val="00B16BE7"/>
    <w:rsid w:val="00B1765D"/>
    <w:rsid w:val="00B222D2"/>
    <w:rsid w:val="00B22472"/>
    <w:rsid w:val="00B23263"/>
    <w:rsid w:val="00B27441"/>
    <w:rsid w:val="00B32A8F"/>
    <w:rsid w:val="00B32DA4"/>
    <w:rsid w:val="00B352EF"/>
    <w:rsid w:val="00B35A51"/>
    <w:rsid w:val="00B37132"/>
    <w:rsid w:val="00B4005F"/>
    <w:rsid w:val="00B4060E"/>
    <w:rsid w:val="00B41E0A"/>
    <w:rsid w:val="00B42D50"/>
    <w:rsid w:val="00B42F50"/>
    <w:rsid w:val="00B43506"/>
    <w:rsid w:val="00B44B15"/>
    <w:rsid w:val="00B46EE8"/>
    <w:rsid w:val="00B501F2"/>
    <w:rsid w:val="00B51AE2"/>
    <w:rsid w:val="00B53216"/>
    <w:rsid w:val="00B5429E"/>
    <w:rsid w:val="00B547C7"/>
    <w:rsid w:val="00B548A8"/>
    <w:rsid w:val="00B54BC4"/>
    <w:rsid w:val="00B56E8C"/>
    <w:rsid w:val="00B64F46"/>
    <w:rsid w:val="00B65000"/>
    <w:rsid w:val="00B65E82"/>
    <w:rsid w:val="00B748C3"/>
    <w:rsid w:val="00B7539D"/>
    <w:rsid w:val="00B77C4A"/>
    <w:rsid w:val="00B815EF"/>
    <w:rsid w:val="00B83D72"/>
    <w:rsid w:val="00B856E4"/>
    <w:rsid w:val="00B9177D"/>
    <w:rsid w:val="00B92C28"/>
    <w:rsid w:val="00B92D02"/>
    <w:rsid w:val="00B9523D"/>
    <w:rsid w:val="00B954D2"/>
    <w:rsid w:val="00B96531"/>
    <w:rsid w:val="00B96C31"/>
    <w:rsid w:val="00BA0738"/>
    <w:rsid w:val="00BA09B7"/>
    <w:rsid w:val="00BA0FBD"/>
    <w:rsid w:val="00BA3AFF"/>
    <w:rsid w:val="00BA3C89"/>
    <w:rsid w:val="00BA440F"/>
    <w:rsid w:val="00BA5409"/>
    <w:rsid w:val="00BA566D"/>
    <w:rsid w:val="00BA5A21"/>
    <w:rsid w:val="00BA5DBE"/>
    <w:rsid w:val="00BA72A3"/>
    <w:rsid w:val="00BB04B0"/>
    <w:rsid w:val="00BB3C18"/>
    <w:rsid w:val="00BB59E5"/>
    <w:rsid w:val="00BB6C96"/>
    <w:rsid w:val="00BB7374"/>
    <w:rsid w:val="00BC3384"/>
    <w:rsid w:val="00BC4F02"/>
    <w:rsid w:val="00BC60FB"/>
    <w:rsid w:val="00BC727F"/>
    <w:rsid w:val="00BD0467"/>
    <w:rsid w:val="00BD0F1C"/>
    <w:rsid w:val="00BD102B"/>
    <w:rsid w:val="00BD1E08"/>
    <w:rsid w:val="00BD66B7"/>
    <w:rsid w:val="00BD6A23"/>
    <w:rsid w:val="00BE189E"/>
    <w:rsid w:val="00BE22FA"/>
    <w:rsid w:val="00BE2C3A"/>
    <w:rsid w:val="00BF2944"/>
    <w:rsid w:val="00BF2D49"/>
    <w:rsid w:val="00BF34D9"/>
    <w:rsid w:val="00BF5350"/>
    <w:rsid w:val="00BF5F15"/>
    <w:rsid w:val="00BF73BE"/>
    <w:rsid w:val="00C0006E"/>
    <w:rsid w:val="00C0008F"/>
    <w:rsid w:val="00C00DCC"/>
    <w:rsid w:val="00C0144B"/>
    <w:rsid w:val="00C01B35"/>
    <w:rsid w:val="00C02F1F"/>
    <w:rsid w:val="00C03221"/>
    <w:rsid w:val="00C0505C"/>
    <w:rsid w:val="00C060C3"/>
    <w:rsid w:val="00C07781"/>
    <w:rsid w:val="00C11060"/>
    <w:rsid w:val="00C11BA1"/>
    <w:rsid w:val="00C12498"/>
    <w:rsid w:val="00C20AA5"/>
    <w:rsid w:val="00C20BBF"/>
    <w:rsid w:val="00C21C71"/>
    <w:rsid w:val="00C22523"/>
    <w:rsid w:val="00C22B71"/>
    <w:rsid w:val="00C30087"/>
    <w:rsid w:val="00C30EEE"/>
    <w:rsid w:val="00C32A06"/>
    <w:rsid w:val="00C32A07"/>
    <w:rsid w:val="00C33CDB"/>
    <w:rsid w:val="00C35D79"/>
    <w:rsid w:val="00C364E5"/>
    <w:rsid w:val="00C37A58"/>
    <w:rsid w:val="00C4034A"/>
    <w:rsid w:val="00C41417"/>
    <w:rsid w:val="00C421D0"/>
    <w:rsid w:val="00C46E4E"/>
    <w:rsid w:val="00C502BF"/>
    <w:rsid w:val="00C54569"/>
    <w:rsid w:val="00C5477A"/>
    <w:rsid w:val="00C54AC5"/>
    <w:rsid w:val="00C54B10"/>
    <w:rsid w:val="00C5786F"/>
    <w:rsid w:val="00C61B0A"/>
    <w:rsid w:val="00C61B4F"/>
    <w:rsid w:val="00C6448D"/>
    <w:rsid w:val="00C64947"/>
    <w:rsid w:val="00C66C8B"/>
    <w:rsid w:val="00C71317"/>
    <w:rsid w:val="00C72762"/>
    <w:rsid w:val="00C72D88"/>
    <w:rsid w:val="00C74CFE"/>
    <w:rsid w:val="00C755BB"/>
    <w:rsid w:val="00C77743"/>
    <w:rsid w:val="00C77FC2"/>
    <w:rsid w:val="00C824D1"/>
    <w:rsid w:val="00C8286A"/>
    <w:rsid w:val="00C82A90"/>
    <w:rsid w:val="00C8410B"/>
    <w:rsid w:val="00C87F76"/>
    <w:rsid w:val="00C90891"/>
    <w:rsid w:val="00C90F2C"/>
    <w:rsid w:val="00C9195A"/>
    <w:rsid w:val="00C91DE6"/>
    <w:rsid w:val="00C927D4"/>
    <w:rsid w:val="00C92CF0"/>
    <w:rsid w:val="00C93587"/>
    <w:rsid w:val="00C936FE"/>
    <w:rsid w:val="00C946F9"/>
    <w:rsid w:val="00C97B70"/>
    <w:rsid w:val="00CA1709"/>
    <w:rsid w:val="00CA29CD"/>
    <w:rsid w:val="00CA3696"/>
    <w:rsid w:val="00CA6934"/>
    <w:rsid w:val="00CB02E8"/>
    <w:rsid w:val="00CB261C"/>
    <w:rsid w:val="00CB2AB6"/>
    <w:rsid w:val="00CB3C5A"/>
    <w:rsid w:val="00CB72AF"/>
    <w:rsid w:val="00CB7EED"/>
    <w:rsid w:val="00CC13A3"/>
    <w:rsid w:val="00CC3858"/>
    <w:rsid w:val="00CC4B98"/>
    <w:rsid w:val="00CC4D49"/>
    <w:rsid w:val="00CD0C9F"/>
    <w:rsid w:val="00CD3315"/>
    <w:rsid w:val="00CD361C"/>
    <w:rsid w:val="00CD4479"/>
    <w:rsid w:val="00CD58CA"/>
    <w:rsid w:val="00CE13E1"/>
    <w:rsid w:val="00CE1641"/>
    <w:rsid w:val="00CE4C5E"/>
    <w:rsid w:val="00CE6600"/>
    <w:rsid w:val="00CE73EE"/>
    <w:rsid w:val="00CE7676"/>
    <w:rsid w:val="00CE77CA"/>
    <w:rsid w:val="00CE7F3A"/>
    <w:rsid w:val="00CF03F9"/>
    <w:rsid w:val="00CF1B75"/>
    <w:rsid w:val="00CF1CD3"/>
    <w:rsid w:val="00CF3459"/>
    <w:rsid w:val="00CF4BB3"/>
    <w:rsid w:val="00D01EB5"/>
    <w:rsid w:val="00D04ABE"/>
    <w:rsid w:val="00D05AE4"/>
    <w:rsid w:val="00D05DE9"/>
    <w:rsid w:val="00D05EE2"/>
    <w:rsid w:val="00D06081"/>
    <w:rsid w:val="00D075DD"/>
    <w:rsid w:val="00D105C4"/>
    <w:rsid w:val="00D130BC"/>
    <w:rsid w:val="00D13957"/>
    <w:rsid w:val="00D14157"/>
    <w:rsid w:val="00D16F86"/>
    <w:rsid w:val="00D17950"/>
    <w:rsid w:val="00D20534"/>
    <w:rsid w:val="00D20DD9"/>
    <w:rsid w:val="00D20EB5"/>
    <w:rsid w:val="00D20EFE"/>
    <w:rsid w:val="00D21FE2"/>
    <w:rsid w:val="00D220FB"/>
    <w:rsid w:val="00D226D2"/>
    <w:rsid w:val="00D23760"/>
    <w:rsid w:val="00D240E8"/>
    <w:rsid w:val="00D249F2"/>
    <w:rsid w:val="00D25AE7"/>
    <w:rsid w:val="00D26255"/>
    <w:rsid w:val="00D269C7"/>
    <w:rsid w:val="00D30C6F"/>
    <w:rsid w:val="00D3215D"/>
    <w:rsid w:val="00D3288B"/>
    <w:rsid w:val="00D3362A"/>
    <w:rsid w:val="00D33C5F"/>
    <w:rsid w:val="00D33DB2"/>
    <w:rsid w:val="00D35277"/>
    <w:rsid w:val="00D369A5"/>
    <w:rsid w:val="00D36AD1"/>
    <w:rsid w:val="00D409EA"/>
    <w:rsid w:val="00D4341D"/>
    <w:rsid w:val="00D4396B"/>
    <w:rsid w:val="00D50C9F"/>
    <w:rsid w:val="00D515FC"/>
    <w:rsid w:val="00D5230E"/>
    <w:rsid w:val="00D53936"/>
    <w:rsid w:val="00D541BB"/>
    <w:rsid w:val="00D542B4"/>
    <w:rsid w:val="00D559DD"/>
    <w:rsid w:val="00D56624"/>
    <w:rsid w:val="00D567AC"/>
    <w:rsid w:val="00D57449"/>
    <w:rsid w:val="00D62FA3"/>
    <w:rsid w:val="00D63744"/>
    <w:rsid w:val="00D63B16"/>
    <w:rsid w:val="00D63C1E"/>
    <w:rsid w:val="00D6663F"/>
    <w:rsid w:val="00D67C52"/>
    <w:rsid w:val="00D74D5E"/>
    <w:rsid w:val="00D80B69"/>
    <w:rsid w:val="00D80FC0"/>
    <w:rsid w:val="00D81177"/>
    <w:rsid w:val="00D86664"/>
    <w:rsid w:val="00D87033"/>
    <w:rsid w:val="00D90F91"/>
    <w:rsid w:val="00D93789"/>
    <w:rsid w:val="00D93870"/>
    <w:rsid w:val="00D943CF"/>
    <w:rsid w:val="00D94E84"/>
    <w:rsid w:val="00D95829"/>
    <w:rsid w:val="00D95D20"/>
    <w:rsid w:val="00DA3AE4"/>
    <w:rsid w:val="00DA71D1"/>
    <w:rsid w:val="00DB106A"/>
    <w:rsid w:val="00DB109C"/>
    <w:rsid w:val="00DB1DF7"/>
    <w:rsid w:val="00DB26D4"/>
    <w:rsid w:val="00DB3614"/>
    <w:rsid w:val="00DB5571"/>
    <w:rsid w:val="00DC0107"/>
    <w:rsid w:val="00DC0AE7"/>
    <w:rsid w:val="00DC2B79"/>
    <w:rsid w:val="00DC3627"/>
    <w:rsid w:val="00DC66DF"/>
    <w:rsid w:val="00DC7948"/>
    <w:rsid w:val="00DD1695"/>
    <w:rsid w:val="00DD1889"/>
    <w:rsid w:val="00DD1DE7"/>
    <w:rsid w:val="00DD4B19"/>
    <w:rsid w:val="00DD6CD2"/>
    <w:rsid w:val="00DE2D94"/>
    <w:rsid w:val="00DE5002"/>
    <w:rsid w:val="00DE5BB8"/>
    <w:rsid w:val="00DE7187"/>
    <w:rsid w:val="00DF17EB"/>
    <w:rsid w:val="00DF38AE"/>
    <w:rsid w:val="00DF58D3"/>
    <w:rsid w:val="00DF682B"/>
    <w:rsid w:val="00E03F16"/>
    <w:rsid w:val="00E04D79"/>
    <w:rsid w:val="00E07E6F"/>
    <w:rsid w:val="00E10B62"/>
    <w:rsid w:val="00E1392D"/>
    <w:rsid w:val="00E13E0A"/>
    <w:rsid w:val="00E17A0A"/>
    <w:rsid w:val="00E210B3"/>
    <w:rsid w:val="00E23B60"/>
    <w:rsid w:val="00E23B7D"/>
    <w:rsid w:val="00E25304"/>
    <w:rsid w:val="00E26FDF"/>
    <w:rsid w:val="00E2729B"/>
    <w:rsid w:val="00E27DBA"/>
    <w:rsid w:val="00E30A8E"/>
    <w:rsid w:val="00E32884"/>
    <w:rsid w:val="00E32930"/>
    <w:rsid w:val="00E33AC2"/>
    <w:rsid w:val="00E341D7"/>
    <w:rsid w:val="00E34C40"/>
    <w:rsid w:val="00E35D2E"/>
    <w:rsid w:val="00E4052D"/>
    <w:rsid w:val="00E415A6"/>
    <w:rsid w:val="00E42DAE"/>
    <w:rsid w:val="00E440D2"/>
    <w:rsid w:val="00E454E5"/>
    <w:rsid w:val="00E50A66"/>
    <w:rsid w:val="00E50BA7"/>
    <w:rsid w:val="00E51B8E"/>
    <w:rsid w:val="00E53B98"/>
    <w:rsid w:val="00E54185"/>
    <w:rsid w:val="00E560DE"/>
    <w:rsid w:val="00E564BD"/>
    <w:rsid w:val="00E57004"/>
    <w:rsid w:val="00E571F3"/>
    <w:rsid w:val="00E61545"/>
    <w:rsid w:val="00E64FDD"/>
    <w:rsid w:val="00E71F94"/>
    <w:rsid w:val="00E72E0E"/>
    <w:rsid w:val="00E74212"/>
    <w:rsid w:val="00E7480D"/>
    <w:rsid w:val="00E748A8"/>
    <w:rsid w:val="00E74FE4"/>
    <w:rsid w:val="00E766A2"/>
    <w:rsid w:val="00E77683"/>
    <w:rsid w:val="00E7797B"/>
    <w:rsid w:val="00E809F8"/>
    <w:rsid w:val="00E84E03"/>
    <w:rsid w:val="00E851DE"/>
    <w:rsid w:val="00E8723C"/>
    <w:rsid w:val="00E87877"/>
    <w:rsid w:val="00E91E92"/>
    <w:rsid w:val="00E95F9F"/>
    <w:rsid w:val="00EA0C5F"/>
    <w:rsid w:val="00EA0F89"/>
    <w:rsid w:val="00EA1B2E"/>
    <w:rsid w:val="00EA275C"/>
    <w:rsid w:val="00EA33A8"/>
    <w:rsid w:val="00EA440E"/>
    <w:rsid w:val="00EA5858"/>
    <w:rsid w:val="00EA63A6"/>
    <w:rsid w:val="00EA6876"/>
    <w:rsid w:val="00EA762D"/>
    <w:rsid w:val="00EA76F3"/>
    <w:rsid w:val="00EB0744"/>
    <w:rsid w:val="00EB10D0"/>
    <w:rsid w:val="00EB4F32"/>
    <w:rsid w:val="00EB6540"/>
    <w:rsid w:val="00EB6A93"/>
    <w:rsid w:val="00EC0509"/>
    <w:rsid w:val="00EC225F"/>
    <w:rsid w:val="00EC3AC2"/>
    <w:rsid w:val="00EC651C"/>
    <w:rsid w:val="00ED0F5E"/>
    <w:rsid w:val="00ED3D5D"/>
    <w:rsid w:val="00ED4923"/>
    <w:rsid w:val="00ED4E68"/>
    <w:rsid w:val="00ED5568"/>
    <w:rsid w:val="00ED63F3"/>
    <w:rsid w:val="00ED691F"/>
    <w:rsid w:val="00ED7D1D"/>
    <w:rsid w:val="00EE1911"/>
    <w:rsid w:val="00EE67B9"/>
    <w:rsid w:val="00EF1652"/>
    <w:rsid w:val="00EF31FB"/>
    <w:rsid w:val="00EF3E5A"/>
    <w:rsid w:val="00EF6EF2"/>
    <w:rsid w:val="00F005CF"/>
    <w:rsid w:val="00F01CFB"/>
    <w:rsid w:val="00F03E79"/>
    <w:rsid w:val="00F0453C"/>
    <w:rsid w:val="00F10FD9"/>
    <w:rsid w:val="00F12E82"/>
    <w:rsid w:val="00F13C9B"/>
    <w:rsid w:val="00F16A0D"/>
    <w:rsid w:val="00F16F83"/>
    <w:rsid w:val="00F17D51"/>
    <w:rsid w:val="00F20BF9"/>
    <w:rsid w:val="00F21798"/>
    <w:rsid w:val="00F21F66"/>
    <w:rsid w:val="00F22486"/>
    <w:rsid w:val="00F22C68"/>
    <w:rsid w:val="00F23143"/>
    <w:rsid w:val="00F243D9"/>
    <w:rsid w:val="00F24A3C"/>
    <w:rsid w:val="00F2536B"/>
    <w:rsid w:val="00F253E0"/>
    <w:rsid w:val="00F25AAD"/>
    <w:rsid w:val="00F26003"/>
    <w:rsid w:val="00F317AA"/>
    <w:rsid w:val="00F324CF"/>
    <w:rsid w:val="00F3506F"/>
    <w:rsid w:val="00F362E3"/>
    <w:rsid w:val="00F37E8E"/>
    <w:rsid w:val="00F40410"/>
    <w:rsid w:val="00F405B8"/>
    <w:rsid w:val="00F412B6"/>
    <w:rsid w:val="00F4316F"/>
    <w:rsid w:val="00F44139"/>
    <w:rsid w:val="00F5091E"/>
    <w:rsid w:val="00F53DD7"/>
    <w:rsid w:val="00F54A00"/>
    <w:rsid w:val="00F54EFD"/>
    <w:rsid w:val="00F55C6B"/>
    <w:rsid w:val="00F560F7"/>
    <w:rsid w:val="00F56C2D"/>
    <w:rsid w:val="00F61761"/>
    <w:rsid w:val="00F61B1B"/>
    <w:rsid w:val="00F61EA8"/>
    <w:rsid w:val="00F63784"/>
    <w:rsid w:val="00F63C7C"/>
    <w:rsid w:val="00F65806"/>
    <w:rsid w:val="00F670CB"/>
    <w:rsid w:val="00F71CA7"/>
    <w:rsid w:val="00F7441D"/>
    <w:rsid w:val="00F802A4"/>
    <w:rsid w:val="00F81328"/>
    <w:rsid w:val="00F81B70"/>
    <w:rsid w:val="00F8683E"/>
    <w:rsid w:val="00F86DBE"/>
    <w:rsid w:val="00F917EA"/>
    <w:rsid w:val="00F924D5"/>
    <w:rsid w:val="00F92E8A"/>
    <w:rsid w:val="00F94FF2"/>
    <w:rsid w:val="00F96F45"/>
    <w:rsid w:val="00F97091"/>
    <w:rsid w:val="00F97706"/>
    <w:rsid w:val="00F97C13"/>
    <w:rsid w:val="00FA52C4"/>
    <w:rsid w:val="00FA5F0A"/>
    <w:rsid w:val="00FA645B"/>
    <w:rsid w:val="00FA69CB"/>
    <w:rsid w:val="00FA7451"/>
    <w:rsid w:val="00FB162D"/>
    <w:rsid w:val="00FB232E"/>
    <w:rsid w:val="00FC17CD"/>
    <w:rsid w:val="00FC60B0"/>
    <w:rsid w:val="00FC65E6"/>
    <w:rsid w:val="00FC6645"/>
    <w:rsid w:val="00FC7242"/>
    <w:rsid w:val="00FD0EB5"/>
    <w:rsid w:val="00FD5AA8"/>
    <w:rsid w:val="00FD5ACF"/>
    <w:rsid w:val="00FD6615"/>
    <w:rsid w:val="00FE1FBC"/>
    <w:rsid w:val="00FE3864"/>
    <w:rsid w:val="00FE70FA"/>
    <w:rsid w:val="00FF1EBF"/>
    <w:rsid w:val="00FF2204"/>
    <w:rsid w:val="00FF5C11"/>
    <w:rsid w:val="00FF5FEF"/>
    <w:rsid w:val="00FF6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D5DA4"/>
  <w15:chartTrackingRefBased/>
  <w15:docId w15:val="{ACB4F07F-67B5-4781-BF0B-62F24FE48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DDE"/>
    <w:pPr>
      <w:widowControl w:val="0"/>
      <w:spacing w:before="40" w:after="40" w:line="288" w:lineRule="auto"/>
      <w:ind w:firstLine="720"/>
      <w:jc w:val="both"/>
    </w:pPr>
    <w:rPr>
      <w:rFonts w:ascii="Times New Roman" w:hAnsi="Times New Roman"/>
      <w:sz w:val="28"/>
    </w:rPr>
  </w:style>
  <w:style w:type="paragraph" w:styleId="Heading1">
    <w:name w:val="heading 1"/>
    <w:aliases w:val="Heading 1(Report Only),Chapter,Heading 1(Report Only)1,Chapter1,H1,Kop 1-cust,Main heading,Heading 10,Head 1,Section Heading,Headline1,Headline11,Headline12,Headline13,Section Heading (1.0,2.0...),don't use,l1,I1,l1+toc 1,no pg,1st lev,Heading"/>
    <w:basedOn w:val="Normal"/>
    <w:next w:val="Normal"/>
    <w:link w:val="Heading1Char"/>
    <w:uiPriority w:val="9"/>
    <w:qFormat/>
    <w:rsid w:val="00B547C7"/>
    <w:pPr>
      <w:keepNext/>
      <w:keepLines/>
      <w:numPr>
        <w:numId w:val="19"/>
      </w:numPr>
      <w:spacing w:before="240" w:after="240" w:line="240" w:lineRule="auto"/>
      <w:outlineLvl w:val="0"/>
    </w:pPr>
    <w:rPr>
      <w:rFonts w:eastAsiaTheme="majorEastAsia" w:cstheme="majorBidi"/>
      <w:b/>
      <w:szCs w:val="32"/>
    </w:rPr>
  </w:style>
  <w:style w:type="paragraph" w:styleId="Heading2">
    <w:name w:val="heading 2"/>
    <w:aliases w:val="l2,H2,h21,Chapter Number/Appendix Letter,chn,h2,Level 2 Topic Heading,HD2,style2,2,2 headline,tieude 2,h21 Char Char,Heading 2 Char1,l2 Char Char,H2 Char Char,l2 Char1,H2 Char1,h21 Char1,h2 Char1,I,II,III,H21,l21,H22,l22,Text,H2normal full,H23"/>
    <w:basedOn w:val="Normal"/>
    <w:next w:val="Normal"/>
    <w:link w:val="Heading2Char"/>
    <w:autoRedefine/>
    <w:unhideWhenUsed/>
    <w:qFormat/>
    <w:rsid w:val="000543A5"/>
    <w:pPr>
      <w:numPr>
        <w:ilvl w:val="1"/>
        <w:numId w:val="19"/>
      </w:numPr>
      <w:tabs>
        <w:tab w:val="left" w:pos="0"/>
        <w:tab w:val="left" w:pos="993"/>
      </w:tabs>
      <w:spacing w:before="120" w:after="120" w:line="360" w:lineRule="exact"/>
      <w:ind w:left="0" w:firstLine="0"/>
      <w:outlineLvl w:val="1"/>
    </w:pPr>
    <w:rPr>
      <w:rFonts w:eastAsiaTheme="majorEastAsia" w:cstheme="majorBidi"/>
      <w:b/>
      <w:szCs w:val="26"/>
    </w:rPr>
  </w:style>
  <w:style w:type="paragraph" w:styleId="Heading3">
    <w:name w:val="heading 3"/>
    <w:aliases w:val="h3,h31,3,l3,Heading 3 Char Char,3 bullet,b,H3,Heading 3 hidden,2h,h32,Section,Heading 2.3,(Alt+3),1.2.3.,alltoc,Titles,(Alt+3)1,(Alt+3)2,(Alt+3)3,(Alt+3)4,(Alt+3)5,(Alt+3)6,(Alt+3)11,(Alt+3)21,(Alt+3)31,(Alt+3)41,(Alt+3)7,(Alt+3)12,Map,H31,Min"/>
    <w:basedOn w:val="Normal"/>
    <w:next w:val="Normal"/>
    <w:link w:val="Heading3Char"/>
    <w:unhideWhenUsed/>
    <w:qFormat/>
    <w:rsid w:val="00B547C7"/>
    <w:pPr>
      <w:keepNext/>
      <w:keepLines/>
      <w:numPr>
        <w:ilvl w:val="2"/>
        <w:numId w:val="19"/>
      </w:numPr>
      <w:spacing w:before="120" w:after="120"/>
      <w:outlineLvl w:val="2"/>
    </w:pPr>
    <w:rPr>
      <w:rFonts w:eastAsiaTheme="majorEastAsia" w:cstheme="majorBidi"/>
      <w:b/>
      <w:i/>
      <w:szCs w:val="24"/>
    </w:rPr>
  </w:style>
  <w:style w:type="paragraph" w:styleId="Heading4">
    <w:name w:val="heading 4"/>
    <w:aliases w:val="h4,h41,h41 Char Char Char Char,4,dash,Map Title,Topic Major,Heading 4 Char Char Char,Heading 4 Char Char Char Char,Heading4,Heading41,Heading42,Heading411,Heading43,Heading412,Heading No. L4,l4,headin,H4-Heading 4,heading4,44,Level 2 - a,L4,d"/>
    <w:basedOn w:val="Normal"/>
    <w:next w:val="Normal"/>
    <w:link w:val="Heading4Char"/>
    <w:unhideWhenUsed/>
    <w:qFormat/>
    <w:rsid w:val="003E71E8"/>
    <w:pPr>
      <w:keepNext/>
      <w:keepLines/>
      <w:numPr>
        <w:ilvl w:val="3"/>
        <w:numId w:val="19"/>
      </w:numPr>
      <w:spacing w:before="120" w:after="120"/>
      <w:ind w:left="0" w:firstLine="720"/>
      <w:outlineLvl w:val="3"/>
    </w:pPr>
    <w:rPr>
      <w:rFonts w:eastAsiaTheme="majorEastAsia" w:cstheme="majorBidi"/>
      <w:i/>
      <w:iCs/>
    </w:rPr>
  </w:style>
  <w:style w:type="paragraph" w:styleId="Heading5">
    <w:name w:val="heading 5"/>
    <w:aliases w:val="Heading 5(unused),Heading 5(unused)1,h5,mh2,Module heading 2,Numbered Sub-list,heading 5,H5,New,Heading51,Heading52,Heading511,Heading53,Heading512,H5-Heading 5,l5,heading5,Heading54,Heading513,Heading521,Heading5111,Heading531,Heading5121,Cha"/>
    <w:basedOn w:val="Normal"/>
    <w:next w:val="Normal"/>
    <w:link w:val="Heading5Char"/>
    <w:uiPriority w:val="9"/>
    <w:unhideWhenUsed/>
    <w:qFormat/>
    <w:rsid w:val="003275C2"/>
    <w:pPr>
      <w:keepNext/>
      <w:keepLines/>
      <w:numPr>
        <w:ilvl w:val="4"/>
        <w:numId w:val="1"/>
      </w:numPr>
      <w:outlineLvl w:val="4"/>
    </w:pPr>
    <w:rPr>
      <w:rFonts w:eastAsiaTheme="majorEastAsia" w:cstheme="majorBidi"/>
      <w:i/>
    </w:rPr>
  </w:style>
  <w:style w:type="paragraph" w:styleId="Heading6">
    <w:name w:val="heading 6"/>
    <w:aliases w:val="Heading 6(unused),Heading 6 Char Char,Heading 6 Char Char Char,cnp,Caption number (page-wide),Head...,Heading 6 Char Char Char + 13...,L6,H6,Heading6,Heading61,Heading62,Heading611,Heading63,Heading612,6,h6,Requirement,Heading64,Heading613,61"/>
    <w:basedOn w:val="Normal"/>
    <w:next w:val="Normal"/>
    <w:link w:val="Heading6Char"/>
    <w:uiPriority w:val="9"/>
    <w:unhideWhenUsed/>
    <w:qFormat/>
    <w:rsid w:val="007317F6"/>
    <w:pPr>
      <w:keepNext/>
      <w:keepLines/>
      <w:numPr>
        <w:ilvl w:val="5"/>
        <w:numId w:val="1"/>
      </w:numPr>
      <w:spacing w:line="300" w:lineRule="auto"/>
      <w:outlineLvl w:val="5"/>
    </w:pPr>
    <w:rPr>
      <w:rFonts w:asciiTheme="majorHAnsi" w:eastAsiaTheme="majorEastAsia" w:hAnsiTheme="majorHAnsi" w:cstheme="majorBidi"/>
      <w:color w:val="1F3763" w:themeColor="accent1" w:themeShade="7F"/>
      <w:lang w:val="vi-VN"/>
    </w:rPr>
  </w:style>
  <w:style w:type="paragraph" w:styleId="Heading7">
    <w:name w:val="heading 7"/>
    <w:basedOn w:val="Normal"/>
    <w:next w:val="Normal"/>
    <w:link w:val="Heading7Char"/>
    <w:uiPriority w:val="9"/>
    <w:semiHidden/>
    <w:unhideWhenUsed/>
    <w:qFormat/>
    <w:rsid w:val="007317F6"/>
    <w:pPr>
      <w:keepNext/>
      <w:keepLines/>
      <w:numPr>
        <w:ilvl w:val="6"/>
        <w:numId w:val="1"/>
      </w:numPr>
      <w:spacing w:line="300" w:lineRule="auto"/>
      <w:outlineLvl w:val="6"/>
    </w:pPr>
    <w:rPr>
      <w:rFonts w:asciiTheme="majorHAnsi" w:eastAsiaTheme="majorEastAsia" w:hAnsiTheme="majorHAnsi" w:cstheme="majorBidi"/>
      <w:i/>
      <w:iCs/>
      <w:color w:val="1F3763" w:themeColor="accent1" w:themeShade="7F"/>
      <w:lang w:val="vi-VN"/>
    </w:rPr>
  </w:style>
  <w:style w:type="paragraph" w:styleId="Heading8">
    <w:name w:val="heading 8"/>
    <w:basedOn w:val="Normal"/>
    <w:next w:val="Normal"/>
    <w:link w:val="Heading8Char"/>
    <w:uiPriority w:val="9"/>
    <w:semiHidden/>
    <w:unhideWhenUsed/>
    <w:qFormat/>
    <w:rsid w:val="007317F6"/>
    <w:pPr>
      <w:keepNext/>
      <w:keepLines/>
      <w:numPr>
        <w:ilvl w:val="7"/>
        <w:numId w:val="1"/>
      </w:numPr>
      <w:spacing w:line="300" w:lineRule="auto"/>
      <w:outlineLvl w:val="7"/>
    </w:pPr>
    <w:rPr>
      <w:rFonts w:asciiTheme="majorHAnsi" w:eastAsiaTheme="majorEastAsia" w:hAnsiTheme="majorHAnsi" w:cstheme="majorBidi"/>
      <w:color w:val="272727" w:themeColor="text1" w:themeTint="D8"/>
      <w:sz w:val="21"/>
      <w:szCs w:val="21"/>
      <w:lang w:val="vi-VN"/>
    </w:rPr>
  </w:style>
  <w:style w:type="paragraph" w:styleId="Heading9">
    <w:name w:val="heading 9"/>
    <w:basedOn w:val="Normal"/>
    <w:next w:val="Normal"/>
    <w:link w:val="Heading9Char"/>
    <w:uiPriority w:val="9"/>
    <w:semiHidden/>
    <w:unhideWhenUsed/>
    <w:qFormat/>
    <w:rsid w:val="007317F6"/>
    <w:pPr>
      <w:keepNext/>
      <w:keepLines/>
      <w:numPr>
        <w:ilvl w:val="8"/>
        <w:numId w:val="1"/>
      </w:numPr>
      <w:spacing w:line="300" w:lineRule="auto"/>
      <w:outlineLvl w:val="8"/>
    </w:pPr>
    <w:rPr>
      <w:rFonts w:asciiTheme="majorHAnsi" w:eastAsiaTheme="majorEastAsia" w:hAnsiTheme="majorHAnsi" w:cstheme="majorBidi"/>
      <w:i/>
      <w:iCs/>
      <w:color w:val="272727" w:themeColor="text1" w:themeTint="D8"/>
      <w:sz w:val="21"/>
      <w:szCs w:val="21"/>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Report Only) Char,Chapter Char,Heading 1(Report Only)1 Char,Chapter1 Char,H1 Char,Kop 1-cust Char,Main heading Char,Heading 10 Char,Head 1 Char,Section Heading Char,Headline1 Char,Headline11 Char,Headline12 Char,Headline13 Char"/>
    <w:basedOn w:val="DefaultParagraphFont"/>
    <w:link w:val="Heading1"/>
    <w:uiPriority w:val="9"/>
    <w:rsid w:val="00B547C7"/>
    <w:rPr>
      <w:rFonts w:ascii="Times New Roman" w:eastAsiaTheme="majorEastAsia" w:hAnsi="Times New Roman" w:cstheme="majorBidi"/>
      <w:b/>
      <w:sz w:val="28"/>
      <w:szCs w:val="32"/>
    </w:rPr>
  </w:style>
  <w:style w:type="character" w:customStyle="1" w:styleId="Heading2Char">
    <w:name w:val="Heading 2 Char"/>
    <w:aliases w:val="l2 Char,H2 Char,h21 Char,Chapter Number/Appendix Letter Char,chn Char,h2 Char,Level 2 Topic Heading Char,HD2 Char,style2 Char,2 Char,2 headline Char,tieude 2 Char,h21 Char Char Char,Heading 2 Char1 Char,l2 Char Char Char,H2 Char Char Char"/>
    <w:basedOn w:val="DefaultParagraphFont"/>
    <w:link w:val="Heading2"/>
    <w:rsid w:val="000543A5"/>
    <w:rPr>
      <w:rFonts w:ascii="Times New Roman" w:eastAsiaTheme="majorEastAsia" w:hAnsi="Times New Roman" w:cstheme="majorBidi"/>
      <w:b/>
      <w:sz w:val="28"/>
      <w:szCs w:val="26"/>
    </w:rPr>
  </w:style>
  <w:style w:type="table" w:styleId="TableGrid">
    <w:name w:val="Table Grid"/>
    <w:basedOn w:val="TableNormal"/>
    <w:uiPriority w:val="59"/>
    <w:rsid w:val="00411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h4 Char,h41 Char,h41 Char Char Char Char Char,4 Char,dash Char,Map Title Char,Topic Major Char,Heading 4 Char Char Char Char1,Heading 4 Char Char Char Char Char,Heading4 Char,Heading41 Char,Heading42 Char,Heading411 Char,Heading43 Char"/>
    <w:basedOn w:val="DefaultParagraphFont"/>
    <w:link w:val="Heading4"/>
    <w:rsid w:val="003E71E8"/>
    <w:rPr>
      <w:rFonts w:ascii="Times New Roman" w:eastAsiaTheme="majorEastAsia" w:hAnsi="Times New Roman" w:cstheme="majorBidi"/>
      <w:i/>
      <w:iCs/>
      <w:sz w:val="28"/>
    </w:rPr>
  </w:style>
  <w:style w:type="paragraph" w:styleId="ListParagraph">
    <w:name w:val="List Paragraph"/>
    <w:aliases w:val="List Paragraph 1,List Paragraph1,Numbered Paragraph,References,List Paragraph (numbered (a)),Bullets,IBL List Paragraph,List Paragraph nowy,Numbered List Paragraph,ANNEX,List Paragraph2,Normal 2,List_Paragraph,Multilevel para_II,bang chu"/>
    <w:basedOn w:val="Normal"/>
    <w:link w:val="ListParagraphChar"/>
    <w:uiPriority w:val="1"/>
    <w:qFormat/>
    <w:rsid w:val="00C07781"/>
    <w:pPr>
      <w:ind w:left="720"/>
      <w:contextualSpacing/>
    </w:pPr>
  </w:style>
  <w:style w:type="character" w:customStyle="1" w:styleId="Heading3Char">
    <w:name w:val="Heading 3 Char"/>
    <w:aliases w:val="h3 Char,h31 Char,3 Char,l3 Char,Heading 3 Char Char Char,3 bullet Char,b Char,H3 Char,Heading 3 hidden Char,2h Char,h32 Char,Section Char,Heading 2.3 Char,(Alt+3) Char,1.2.3. Char,alltoc Char,Titles Char,(Alt+3)1 Char,(Alt+3)2 Char"/>
    <w:basedOn w:val="DefaultParagraphFont"/>
    <w:link w:val="Heading3"/>
    <w:rsid w:val="00B547C7"/>
    <w:rPr>
      <w:rFonts w:ascii="Times New Roman" w:eastAsiaTheme="majorEastAsia" w:hAnsi="Times New Roman" w:cstheme="majorBidi"/>
      <w:b/>
      <w:i/>
      <w:sz w:val="28"/>
      <w:szCs w:val="24"/>
    </w:rPr>
  </w:style>
  <w:style w:type="character" w:customStyle="1" w:styleId="fontstyle01">
    <w:name w:val="fontstyle01"/>
    <w:rsid w:val="00701476"/>
    <w:rPr>
      <w:rFonts w:ascii="TimesNewRomanPSMT" w:hAnsi="TimesNewRomanPSMT" w:hint="default"/>
      <w:b w:val="0"/>
      <w:bCs w:val="0"/>
      <w:i w:val="0"/>
      <w:iCs w:val="0"/>
      <w:color w:val="000000"/>
      <w:sz w:val="28"/>
      <w:szCs w:val="28"/>
    </w:rPr>
  </w:style>
  <w:style w:type="paragraph" w:styleId="FootnoteText">
    <w:name w:val="footnote text"/>
    <w:basedOn w:val="Normal"/>
    <w:link w:val="FootnoteTextChar"/>
    <w:uiPriority w:val="99"/>
    <w:semiHidden/>
    <w:unhideWhenUsed/>
    <w:rsid w:val="00172E2E"/>
    <w:pPr>
      <w:spacing w:line="240" w:lineRule="auto"/>
    </w:pPr>
    <w:rPr>
      <w:sz w:val="20"/>
      <w:szCs w:val="20"/>
    </w:rPr>
  </w:style>
  <w:style w:type="character" w:customStyle="1" w:styleId="FootnoteTextChar">
    <w:name w:val="Footnote Text Char"/>
    <w:basedOn w:val="DefaultParagraphFont"/>
    <w:link w:val="FootnoteText"/>
    <w:uiPriority w:val="99"/>
    <w:semiHidden/>
    <w:rsid w:val="00172E2E"/>
    <w:rPr>
      <w:rFonts w:ascii="Times New Roman" w:hAnsi="Times New Roman"/>
      <w:sz w:val="20"/>
      <w:szCs w:val="20"/>
    </w:rPr>
  </w:style>
  <w:style w:type="character" w:styleId="FootnoteReference">
    <w:name w:val="footnote reference"/>
    <w:basedOn w:val="DefaultParagraphFont"/>
    <w:uiPriority w:val="99"/>
    <w:semiHidden/>
    <w:unhideWhenUsed/>
    <w:rsid w:val="00172E2E"/>
    <w:rPr>
      <w:vertAlign w:val="superscript"/>
    </w:rPr>
  </w:style>
  <w:style w:type="character" w:customStyle="1" w:styleId="Heading6Char">
    <w:name w:val="Heading 6 Char"/>
    <w:aliases w:val="Heading 6(unused) Char,Heading 6 Char Char Char1,Heading 6 Char Char Char Char,cnp Char,Caption number (page-wide) Char,Head... Char,Heading 6 Char Char Char + 13... Char,L6 Char,H6 Char,Heading6 Char,Heading61 Char,Heading62 Char,6 Char"/>
    <w:basedOn w:val="DefaultParagraphFont"/>
    <w:link w:val="Heading6"/>
    <w:uiPriority w:val="9"/>
    <w:rsid w:val="007317F6"/>
    <w:rPr>
      <w:rFonts w:asciiTheme="majorHAnsi" w:eastAsiaTheme="majorEastAsia" w:hAnsiTheme="majorHAnsi" w:cstheme="majorBidi"/>
      <w:color w:val="1F3763" w:themeColor="accent1" w:themeShade="7F"/>
      <w:sz w:val="28"/>
      <w:lang w:val="vi-VN"/>
    </w:rPr>
  </w:style>
  <w:style w:type="character" w:customStyle="1" w:styleId="Heading7Char">
    <w:name w:val="Heading 7 Char"/>
    <w:basedOn w:val="DefaultParagraphFont"/>
    <w:link w:val="Heading7"/>
    <w:uiPriority w:val="9"/>
    <w:semiHidden/>
    <w:rsid w:val="007317F6"/>
    <w:rPr>
      <w:rFonts w:asciiTheme="majorHAnsi" w:eastAsiaTheme="majorEastAsia" w:hAnsiTheme="majorHAnsi" w:cstheme="majorBidi"/>
      <w:i/>
      <w:iCs/>
      <w:color w:val="1F3763" w:themeColor="accent1" w:themeShade="7F"/>
      <w:sz w:val="28"/>
      <w:lang w:val="vi-VN"/>
    </w:rPr>
  </w:style>
  <w:style w:type="character" w:customStyle="1" w:styleId="Heading8Char">
    <w:name w:val="Heading 8 Char"/>
    <w:basedOn w:val="DefaultParagraphFont"/>
    <w:link w:val="Heading8"/>
    <w:uiPriority w:val="9"/>
    <w:semiHidden/>
    <w:rsid w:val="007317F6"/>
    <w:rPr>
      <w:rFonts w:asciiTheme="majorHAnsi" w:eastAsiaTheme="majorEastAsia" w:hAnsiTheme="majorHAnsi" w:cstheme="majorBidi"/>
      <w:color w:val="272727" w:themeColor="text1" w:themeTint="D8"/>
      <w:sz w:val="21"/>
      <w:szCs w:val="21"/>
      <w:lang w:val="vi-VN"/>
    </w:rPr>
  </w:style>
  <w:style w:type="character" w:customStyle="1" w:styleId="Heading9Char">
    <w:name w:val="Heading 9 Char"/>
    <w:basedOn w:val="DefaultParagraphFont"/>
    <w:link w:val="Heading9"/>
    <w:uiPriority w:val="9"/>
    <w:semiHidden/>
    <w:rsid w:val="007317F6"/>
    <w:rPr>
      <w:rFonts w:asciiTheme="majorHAnsi" w:eastAsiaTheme="majorEastAsia" w:hAnsiTheme="majorHAnsi" w:cstheme="majorBidi"/>
      <w:i/>
      <w:iCs/>
      <w:color w:val="272727" w:themeColor="text1" w:themeTint="D8"/>
      <w:sz w:val="21"/>
      <w:szCs w:val="21"/>
      <w:lang w:val="vi-VN"/>
    </w:rPr>
  </w:style>
  <w:style w:type="paragraph" w:styleId="Header">
    <w:name w:val="header"/>
    <w:basedOn w:val="Normal"/>
    <w:link w:val="HeaderChar"/>
    <w:uiPriority w:val="99"/>
    <w:unhideWhenUsed/>
    <w:rsid w:val="00F65806"/>
    <w:pPr>
      <w:tabs>
        <w:tab w:val="center" w:pos="4680"/>
        <w:tab w:val="right" w:pos="9360"/>
      </w:tabs>
      <w:spacing w:line="240" w:lineRule="auto"/>
    </w:pPr>
  </w:style>
  <w:style w:type="character" w:customStyle="1" w:styleId="HeaderChar">
    <w:name w:val="Header Char"/>
    <w:basedOn w:val="DefaultParagraphFont"/>
    <w:link w:val="Header"/>
    <w:uiPriority w:val="99"/>
    <w:rsid w:val="00F65806"/>
    <w:rPr>
      <w:rFonts w:ascii="Times New Roman" w:hAnsi="Times New Roman"/>
      <w:sz w:val="28"/>
    </w:rPr>
  </w:style>
  <w:style w:type="paragraph" w:styleId="Footer">
    <w:name w:val="footer"/>
    <w:basedOn w:val="Normal"/>
    <w:link w:val="FooterChar"/>
    <w:uiPriority w:val="99"/>
    <w:unhideWhenUsed/>
    <w:rsid w:val="00F65806"/>
    <w:pPr>
      <w:tabs>
        <w:tab w:val="center" w:pos="4680"/>
        <w:tab w:val="right" w:pos="9360"/>
      </w:tabs>
      <w:spacing w:line="240" w:lineRule="auto"/>
    </w:pPr>
  </w:style>
  <w:style w:type="character" w:customStyle="1" w:styleId="FooterChar">
    <w:name w:val="Footer Char"/>
    <w:basedOn w:val="DefaultParagraphFont"/>
    <w:link w:val="Footer"/>
    <w:uiPriority w:val="99"/>
    <w:rsid w:val="00F65806"/>
    <w:rPr>
      <w:rFonts w:ascii="Times New Roman" w:hAnsi="Times New Roman"/>
      <w:sz w:val="28"/>
    </w:rPr>
  </w:style>
  <w:style w:type="character" w:customStyle="1" w:styleId="Heading5Char">
    <w:name w:val="Heading 5 Char"/>
    <w:aliases w:val="Heading 5(unused) Char,Heading 5(unused)1 Char,h5 Char,mh2 Char,Module heading 2 Char,Numbered Sub-list Char,heading 5 Char,H5 Char,New Char,Heading51 Char,Heading52 Char,Heading511 Char,Heading53 Char,Heading512 Char,H5-Heading 5 Char"/>
    <w:basedOn w:val="DefaultParagraphFont"/>
    <w:link w:val="Heading5"/>
    <w:uiPriority w:val="9"/>
    <w:rsid w:val="003275C2"/>
    <w:rPr>
      <w:rFonts w:ascii="Times New Roman" w:eastAsiaTheme="majorEastAsia" w:hAnsi="Times New Roman" w:cstheme="majorBidi"/>
      <w:i/>
      <w:sz w:val="28"/>
    </w:rPr>
  </w:style>
  <w:style w:type="character" w:customStyle="1" w:styleId="xsptextcomputedfield">
    <w:name w:val="xsptextcomputedfield"/>
    <w:basedOn w:val="DefaultParagraphFont"/>
    <w:rsid w:val="00C41417"/>
  </w:style>
  <w:style w:type="character" w:customStyle="1" w:styleId="ListParagraphChar">
    <w:name w:val="List Paragraph Char"/>
    <w:aliases w:val="List Paragraph 1 Char,List Paragraph1 Char,Numbered Paragraph Char,References Char,List Paragraph (numbered (a)) Char,Bullets Char,IBL List Paragraph Char,List Paragraph nowy Char,Numbered List Paragraph Char,ANNEX Char,Normal 2 Char"/>
    <w:link w:val="ListParagraph"/>
    <w:uiPriority w:val="34"/>
    <w:qFormat/>
    <w:locked/>
    <w:rsid w:val="00A514FE"/>
    <w:rPr>
      <w:rFonts w:ascii="Times New Roman" w:hAnsi="Times New Roman"/>
      <w:sz w:val="28"/>
    </w:rPr>
  </w:style>
  <w:style w:type="paragraph" w:customStyle="1" w:styleId="AnormalBullet6">
    <w:name w:val="A_normal_Bullet 6"/>
    <w:basedOn w:val="Normal"/>
    <w:qFormat/>
    <w:rsid w:val="00910615"/>
    <w:pPr>
      <w:numPr>
        <w:ilvl w:val="7"/>
        <w:numId w:val="2"/>
      </w:numPr>
      <w:spacing w:before="120" w:after="120" w:line="360" w:lineRule="exact"/>
    </w:pPr>
    <w:rPr>
      <w:rFonts w:eastAsia="Times New Roman" w:cs="Times New Roman"/>
      <w:sz w:val="26"/>
      <w:szCs w:val="26"/>
      <w:lang w:val="en-AU"/>
    </w:rPr>
  </w:style>
  <w:style w:type="paragraph" w:customStyle="1" w:styleId="ANormalBullet2">
    <w:name w:val="A_Normal_Bullet 2"/>
    <w:basedOn w:val="Normal"/>
    <w:qFormat/>
    <w:rsid w:val="00910615"/>
    <w:pPr>
      <w:numPr>
        <w:ilvl w:val="3"/>
        <w:numId w:val="2"/>
      </w:numPr>
      <w:spacing w:before="120" w:after="120" w:line="360" w:lineRule="exact"/>
    </w:pPr>
    <w:rPr>
      <w:rFonts w:eastAsia="Times New Roman" w:cs="Times New Roman"/>
      <w:sz w:val="26"/>
      <w:szCs w:val="26"/>
      <w:lang w:val="en-AU"/>
    </w:rPr>
  </w:style>
  <w:style w:type="paragraph" w:customStyle="1" w:styleId="ANormalBullet0">
    <w:name w:val="A_Normal_Bullet 0"/>
    <w:basedOn w:val="Normal"/>
    <w:qFormat/>
    <w:rsid w:val="00910615"/>
    <w:pPr>
      <w:numPr>
        <w:ilvl w:val="1"/>
        <w:numId w:val="2"/>
      </w:numPr>
      <w:spacing w:before="120" w:after="120" w:line="360" w:lineRule="exact"/>
    </w:pPr>
    <w:rPr>
      <w:rFonts w:eastAsia="Times New Roman" w:cs="Times New Roman"/>
      <w:sz w:val="26"/>
      <w:szCs w:val="26"/>
      <w:lang w:val="en-AU" w:eastAsia="ja-JP"/>
    </w:rPr>
  </w:style>
  <w:style w:type="paragraph" w:customStyle="1" w:styleId="ANormalBullet1">
    <w:name w:val="A_Normal_Bullet 1"/>
    <w:basedOn w:val="Normal"/>
    <w:qFormat/>
    <w:rsid w:val="00910615"/>
    <w:pPr>
      <w:numPr>
        <w:ilvl w:val="2"/>
        <w:numId w:val="2"/>
      </w:numPr>
      <w:spacing w:before="120" w:after="120" w:line="360" w:lineRule="exact"/>
    </w:pPr>
    <w:rPr>
      <w:rFonts w:eastAsia="Times New Roman" w:cs="Times New Roman"/>
      <w:sz w:val="26"/>
      <w:szCs w:val="26"/>
      <w:lang w:val="vi-VN"/>
    </w:rPr>
  </w:style>
  <w:style w:type="paragraph" w:customStyle="1" w:styleId="ANormalBullet3">
    <w:name w:val="A_Normal_Bullet 3"/>
    <w:basedOn w:val="Normal"/>
    <w:qFormat/>
    <w:rsid w:val="00910615"/>
    <w:pPr>
      <w:numPr>
        <w:ilvl w:val="4"/>
        <w:numId w:val="2"/>
      </w:numPr>
      <w:spacing w:before="120" w:after="120" w:line="360" w:lineRule="exact"/>
    </w:pPr>
    <w:rPr>
      <w:rFonts w:eastAsia="Times New Roman" w:cs="Times New Roman"/>
      <w:sz w:val="26"/>
      <w:szCs w:val="26"/>
      <w:lang w:val="en-AU"/>
    </w:rPr>
  </w:style>
  <w:style w:type="paragraph" w:customStyle="1" w:styleId="ANormalBullet4">
    <w:name w:val="A_Normal_Bullet 4"/>
    <w:basedOn w:val="Normal"/>
    <w:qFormat/>
    <w:rsid w:val="00910615"/>
    <w:pPr>
      <w:numPr>
        <w:ilvl w:val="5"/>
        <w:numId w:val="2"/>
      </w:numPr>
      <w:spacing w:before="120" w:after="120" w:line="360" w:lineRule="exact"/>
    </w:pPr>
    <w:rPr>
      <w:rFonts w:eastAsia="Times New Roman" w:cs="Times New Roman"/>
      <w:sz w:val="26"/>
      <w:szCs w:val="26"/>
      <w:lang w:val="en-AU"/>
    </w:rPr>
  </w:style>
  <w:style w:type="paragraph" w:customStyle="1" w:styleId="ANormalBullet5">
    <w:name w:val="A_Normal_Bullet 5"/>
    <w:basedOn w:val="Normal"/>
    <w:qFormat/>
    <w:rsid w:val="00910615"/>
    <w:pPr>
      <w:numPr>
        <w:ilvl w:val="6"/>
        <w:numId w:val="2"/>
      </w:numPr>
      <w:spacing w:before="120" w:after="120" w:line="360" w:lineRule="exact"/>
    </w:pPr>
    <w:rPr>
      <w:rFonts w:eastAsia="Times New Roman" w:cs="Times New Roman"/>
      <w:sz w:val="26"/>
      <w:szCs w:val="26"/>
      <w:lang w:val="en-AU"/>
    </w:rPr>
  </w:style>
  <w:style w:type="paragraph" w:customStyle="1" w:styleId="Default">
    <w:name w:val="Default"/>
    <w:rsid w:val="0091061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Gchudng">
    <w:name w:val="Gạch đầu dòng"/>
    <w:basedOn w:val="ListParagraph"/>
    <w:link w:val="GchudngChar"/>
    <w:autoRedefine/>
    <w:qFormat/>
    <w:rsid w:val="0030078E"/>
    <w:pPr>
      <w:tabs>
        <w:tab w:val="left" w:pos="709"/>
      </w:tabs>
      <w:autoSpaceDE w:val="0"/>
      <w:autoSpaceDN w:val="0"/>
      <w:adjustRightInd w:val="0"/>
      <w:spacing w:before="120" w:after="120" w:line="240" w:lineRule="auto"/>
      <w:ind w:left="0" w:firstLine="709"/>
      <w:contextualSpacing w:val="0"/>
    </w:pPr>
    <w:rPr>
      <w:rFonts w:eastAsia="Calibri" w:cs="Times New Roman"/>
      <w:bCs/>
      <w:spacing w:val="-4"/>
    </w:rPr>
  </w:style>
  <w:style w:type="character" w:customStyle="1" w:styleId="GchudngChar">
    <w:name w:val="Gạch đầu dòng Char"/>
    <w:link w:val="Gchudng"/>
    <w:rsid w:val="0030078E"/>
    <w:rPr>
      <w:rFonts w:ascii="Times New Roman" w:eastAsia="Calibri" w:hAnsi="Times New Roman" w:cs="Times New Roman"/>
      <w:bCs/>
      <w:spacing w:val="-4"/>
      <w:sz w:val="28"/>
    </w:rPr>
  </w:style>
  <w:style w:type="character" w:customStyle="1" w:styleId="uv3um">
    <w:name w:val="uv3um"/>
    <w:basedOn w:val="DefaultParagraphFont"/>
    <w:rsid w:val="00553DF1"/>
  </w:style>
  <w:style w:type="paragraph" w:customStyle="1" w:styleId="FISNormal">
    <w:name w:val="FIS_Normal"/>
    <w:qFormat/>
    <w:rsid w:val="00A91C16"/>
    <w:pPr>
      <w:keepLines/>
      <w:tabs>
        <w:tab w:val="left" w:pos="567"/>
        <w:tab w:val="left" w:pos="1134"/>
      </w:tabs>
      <w:spacing w:before="120" w:after="0" w:line="300" w:lineRule="auto"/>
      <w:ind w:left="567"/>
      <w:jc w:val="both"/>
    </w:pPr>
    <w:rPr>
      <w:rFonts w:ascii="Arial" w:eastAsia="Times New Roman" w:hAnsi="Arial" w:cs="Times New Roman"/>
      <w:szCs w:val="24"/>
    </w:rPr>
  </w:style>
  <w:style w:type="table" w:customStyle="1" w:styleId="TableGrid1">
    <w:name w:val="Table Grid1"/>
    <w:basedOn w:val="TableNormal"/>
    <w:next w:val="TableGrid"/>
    <w:uiPriority w:val="39"/>
    <w:rsid w:val="00A91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54483"/>
    <w:pPr>
      <w:widowControl/>
      <w:spacing w:before="100" w:beforeAutospacing="1" w:after="100" w:afterAutospacing="1" w:line="240" w:lineRule="auto"/>
      <w:ind w:firstLine="0"/>
      <w:jc w:val="left"/>
    </w:pPr>
    <w:rPr>
      <w:rFonts w:eastAsia="Times New Roman" w:cs="Times New Roman"/>
      <w:sz w:val="24"/>
      <w:szCs w:val="24"/>
    </w:rPr>
  </w:style>
  <w:style w:type="character" w:styleId="Hyperlink">
    <w:name w:val="Hyperlink"/>
    <w:basedOn w:val="DefaultParagraphFont"/>
    <w:uiPriority w:val="99"/>
    <w:unhideWhenUsed/>
    <w:rsid w:val="00854483"/>
    <w:rPr>
      <w:color w:val="0000FF"/>
      <w:u w:val="single"/>
    </w:rPr>
  </w:style>
  <w:style w:type="paragraph" w:styleId="TOCHeading">
    <w:name w:val="TOC Heading"/>
    <w:basedOn w:val="Heading1"/>
    <w:next w:val="Normal"/>
    <w:uiPriority w:val="39"/>
    <w:unhideWhenUsed/>
    <w:qFormat/>
    <w:rsid w:val="00522948"/>
    <w:pPr>
      <w:widowControl/>
      <w:numPr>
        <w:numId w:val="0"/>
      </w:numPr>
      <w:spacing w:after="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522948"/>
    <w:pPr>
      <w:spacing w:after="100"/>
    </w:pPr>
  </w:style>
  <w:style w:type="paragraph" w:styleId="TOC2">
    <w:name w:val="toc 2"/>
    <w:basedOn w:val="Normal"/>
    <w:next w:val="Normal"/>
    <w:autoRedefine/>
    <w:uiPriority w:val="39"/>
    <w:unhideWhenUsed/>
    <w:rsid w:val="00522948"/>
    <w:pPr>
      <w:spacing w:after="100"/>
      <w:ind w:left="280"/>
    </w:pPr>
  </w:style>
  <w:style w:type="paragraph" w:styleId="TOC3">
    <w:name w:val="toc 3"/>
    <w:basedOn w:val="Normal"/>
    <w:next w:val="Normal"/>
    <w:autoRedefine/>
    <w:uiPriority w:val="39"/>
    <w:unhideWhenUsed/>
    <w:rsid w:val="00522948"/>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869267">
      <w:bodyDiv w:val="1"/>
      <w:marLeft w:val="0"/>
      <w:marRight w:val="0"/>
      <w:marTop w:val="0"/>
      <w:marBottom w:val="0"/>
      <w:divBdr>
        <w:top w:val="none" w:sz="0" w:space="0" w:color="auto"/>
        <w:left w:val="none" w:sz="0" w:space="0" w:color="auto"/>
        <w:bottom w:val="none" w:sz="0" w:space="0" w:color="auto"/>
        <w:right w:val="none" w:sz="0" w:space="0" w:color="auto"/>
      </w:divBdr>
    </w:div>
    <w:div w:id="295188632">
      <w:bodyDiv w:val="1"/>
      <w:marLeft w:val="0"/>
      <w:marRight w:val="0"/>
      <w:marTop w:val="0"/>
      <w:marBottom w:val="0"/>
      <w:divBdr>
        <w:top w:val="none" w:sz="0" w:space="0" w:color="auto"/>
        <w:left w:val="none" w:sz="0" w:space="0" w:color="auto"/>
        <w:bottom w:val="none" w:sz="0" w:space="0" w:color="auto"/>
        <w:right w:val="none" w:sz="0" w:space="0" w:color="auto"/>
      </w:divBdr>
    </w:div>
    <w:div w:id="392703302">
      <w:bodyDiv w:val="1"/>
      <w:marLeft w:val="0"/>
      <w:marRight w:val="0"/>
      <w:marTop w:val="0"/>
      <w:marBottom w:val="0"/>
      <w:divBdr>
        <w:top w:val="none" w:sz="0" w:space="0" w:color="auto"/>
        <w:left w:val="none" w:sz="0" w:space="0" w:color="auto"/>
        <w:bottom w:val="none" w:sz="0" w:space="0" w:color="auto"/>
        <w:right w:val="none" w:sz="0" w:space="0" w:color="auto"/>
      </w:divBdr>
    </w:div>
    <w:div w:id="577330074">
      <w:bodyDiv w:val="1"/>
      <w:marLeft w:val="0"/>
      <w:marRight w:val="0"/>
      <w:marTop w:val="0"/>
      <w:marBottom w:val="0"/>
      <w:divBdr>
        <w:top w:val="none" w:sz="0" w:space="0" w:color="auto"/>
        <w:left w:val="none" w:sz="0" w:space="0" w:color="auto"/>
        <w:bottom w:val="none" w:sz="0" w:space="0" w:color="auto"/>
        <w:right w:val="none" w:sz="0" w:space="0" w:color="auto"/>
      </w:divBdr>
    </w:div>
    <w:div w:id="786702821">
      <w:bodyDiv w:val="1"/>
      <w:marLeft w:val="0"/>
      <w:marRight w:val="0"/>
      <w:marTop w:val="0"/>
      <w:marBottom w:val="0"/>
      <w:divBdr>
        <w:top w:val="none" w:sz="0" w:space="0" w:color="auto"/>
        <w:left w:val="none" w:sz="0" w:space="0" w:color="auto"/>
        <w:bottom w:val="none" w:sz="0" w:space="0" w:color="auto"/>
        <w:right w:val="none" w:sz="0" w:space="0" w:color="auto"/>
      </w:divBdr>
    </w:div>
    <w:div w:id="837964718">
      <w:bodyDiv w:val="1"/>
      <w:marLeft w:val="0"/>
      <w:marRight w:val="0"/>
      <w:marTop w:val="0"/>
      <w:marBottom w:val="0"/>
      <w:divBdr>
        <w:top w:val="none" w:sz="0" w:space="0" w:color="auto"/>
        <w:left w:val="none" w:sz="0" w:space="0" w:color="auto"/>
        <w:bottom w:val="none" w:sz="0" w:space="0" w:color="auto"/>
        <w:right w:val="none" w:sz="0" w:space="0" w:color="auto"/>
      </w:divBdr>
    </w:div>
    <w:div w:id="1199246077">
      <w:bodyDiv w:val="1"/>
      <w:marLeft w:val="0"/>
      <w:marRight w:val="0"/>
      <w:marTop w:val="0"/>
      <w:marBottom w:val="0"/>
      <w:divBdr>
        <w:top w:val="none" w:sz="0" w:space="0" w:color="auto"/>
        <w:left w:val="none" w:sz="0" w:space="0" w:color="auto"/>
        <w:bottom w:val="none" w:sz="0" w:space="0" w:color="auto"/>
        <w:right w:val="none" w:sz="0" w:space="0" w:color="auto"/>
      </w:divBdr>
    </w:div>
    <w:div w:id="1715152121">
      <w:bodyDiv w:val="1"/>
      <w:marLeft w:val="0"/>
      <w:marRight w:val="0"/>
      <w:marTop w:val="0"/>
      <w:marBottom w:val="0"/>
      <w:divBdr>
        <w:top w:val="none" w:sz="0" w:space="0" w:color="auto"/>
        <w:left w:val="none" w:sz="0" w:space="0" w:color="auto"/>
        <w:bottom w:val="none" w:sz="0" w:space="0" w:color="auto"/>
        <w:right w:val="none" w:sz="0" w:space="0" w:color="auto"/>
      </w:divBdr>
    </w:div>
    <w:div w:id="1943803477">
      <w:bodyDiv w:val="1"/>
      <w:marLeft w:val="0"/>
      <w:marRight w:val="0"/>
      <w:marTop w:val="0"/>
      <w:marBottom w:val="0"/>
      <w:divBdr>
        <w:top w:val="none" w:sz="0" w:space="0" w:color="auto"/>
        <w:left w:val="none" w:sz="0" w:space="0" w:color="auto"/>
        <w:bottom w:val="none" w:sz="0" w:space="0" w:color="auto"/>
        <w:right w:val="none" w:sz="0" w:space="0" w:color="auto"/>
      </w:divBdr>
    </w:div>
    <w:div w:id="199926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C2DEB-B0C1-45B0-91E6-A76E68FFB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42</Pages>
  <Words>17414</Words>
  <Characters>63043</Characters>
  <Application>Microsoft Office Word</Application>
  <DocSecurity>0</DocSecurity>
  <Lines>1576</Lines>
  <Paragraphs>865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DangThuTrang</dc:creator>
  <cp:keywords/>
  <dc:description/>
  <cp:lastModifiedBy>Nguyễn Xuân Thang</cp:lastModifiedBy>
  <cp:revision>68</cp:revision>
  <cp:lastPrinted>2025-07-16T02:30:00Z</cp:lastPrinted>
  <dcterms:created xsi:type="dcterms:W3CDTF">2025-11-27T03:48:00Z</dcterms:created>
  <dcterms:modified xsi:type="dcterms:W3CDTF">2026-01-20T07:35:00Z</dcterms:modified>
</cp:coreProperties>
</file>