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jc w:val="center"/>
        <w:tblLook w:val="01E0" w:firstRow="1" w:lastRow="1" w:firstColumn="1" w:lastColumn="1" w:noHBand="0" w:noVBand="0"/>
      </w:tblPr>
      <w:tblGrid>
        <w:gridCol w:w="4950"/>
        <w:gridCol w:w="5760"/>
      </w:tblGrid>
      <w:tr w:rsidR="00AB3B76" w:rsidRPr="00A51661" w14:paraId="7B11C973" w14:textId="77777777" w:rsidTr="00D44AFA">
        <w:trPr>
          <w:trHeight w:val="1702"/>
          <w:jc w:val="center"/>
        </w:trPr>
        <w:tc>
          <w:tcPr>
            <w:tcW w:w="4950" w:type="dxa"/>
          </w:tcPr>
          <w:p w14:paraId="669E5AB0" w14:textId="77777777" w:rsidR="004C6811" w:rsidRPr="00A51661" w:rsidRDefault="00ED5A58" w:rsidP="00646A90">
            <w:pPr>
              <w:widowControl w:val="0"/>
              <w:spacing w:after="0" w:line="240" w:lineRule="auto"/>
              <w:jc w:val="center"/>
              <w:rPr>
                <w:rFonts w:ascii="Times New Roman" w:hAnsi="Times New Roman"/>
                <w:sz w:val="26"/>
                <w:szCs w:val="26"/>
              </w:rPr>
            </w:pPr>
            <w:r w:rsidRPr="00A51661">
              <w:rPr>
                <w:rFonts w:ascii="Times New Roman" w:hAnsi="Times New Roman"/>
                <w:sz w:val="26"/>
                <w:szCs w:val="26"/>
              </w:rPr>
              <w:t xml:space="preserve">BỘ </w:t>
            </w:r>
            <w:r w:rsidR="005822A1" w:rsidRPr="00A51661">
              <w:rPr>
                <w:rFonts w:ascii="Times New Roman" w:hAnsi="Times New Roman"/>
                <w:sz w:val="26"/>
                <w:szCs w:val="26"/>
              </w:rPr>
              <w:t>NÔNG NGHIỆP</w:t>
            </w:r>
            <w:r w:rsidRPr="00A51661">
              <w:rPr>
                <w:rFonts w:ascii="Times New Roman" w:hAnsi="Times New Roman"/>
                <w:sz w:val="26"/>
                <w:szCs w:val="26"/>
              </w:rPr>
              <w:t xml:space="preserve"> VÀ MÔI TRƯỜNG</w:t>
            </w:r>
          </w:p>
          <w:p w14:paraId="640A0660" w14:textId="77777777" w:rsidR="00AB3B76" w:rsidRPr="00A51661" w:rsidRDefault="00ED5A58" w:rsidP="00646A90">
            <w:pPr>
              <w:widowControl w:val="0"/>
              <w:spacing w:after="0" w:line="240" w:lineRule="auto"/>
              <w:jc w:val="center"/>
              <w:rPr>
                <w:rFonts w:ascii="Times New Roman" w:hAnsi="Times New Roman"/>
                <w:b/>
                <w:sz w:val="26"/>
                <w:szCs w:val="26"/>
              </w:rPr>
            </w:pPr>
            <w:r w:rsidRPr="00A51661">
              <w:rPr>
                <w:rFonts w:ascii="Times New Roman" w:hAnsi="Times New Roman"/>
                <w:b/>
                <w:sz w:val="26"/>
                <w:szCs w:val="26"/>
              </w:rPr>
              <w:t xml:space="preserve">CỤC </w:t>
            </w:r>
            <w:r w:rsidR="005822A1" w:rsidRPr="00A51661">
              <w:rPr>
                <w:rFonts w:ascii="Times New Roman" w:hAnsi="Times New Roman"/>
                <w:b/>
                <w:sz w:val="26"/>
                <w:szCs w:val="26"/>
              </w:rPr>
              <w:t>CHUYỂN ĐỔI SỐ</w:t>
            </w:r>
          </w:p>
          <w:p w14:paraId="6FA3750D" w14:textId="12646EB7" w:rsidR="00AB3B76" w:rsidRPr="00A51661" w:rsidRDefault="00D51A05" w:rsidP="00646A90">
            <w:pPr>
              <w:widowControl w:val="0"/>
              <w:spacing w:before="240" w:after="120" w:line="240" w:lineRule="auto"/>
              <w:jc w:val="center"/>
              <w:rPr>
                <w:rFonts w:ascii="Times New Roman" w:hAnsi="Times New Roman"/>
                <w:sz w:val="26"/>
                <w:szCs w:val="26"/>
              </w:rPr>
            </w:pPr>
            <w:r w:rsidRPr="00A51661">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7BC468D8" wp14:editId="3F1F20DB">
                      <wp:simplePos x="0" y="0"/>
                      <wp:positionH relativeFrom="column">
                        <wp:posOffset>729615</wp:posOffset>
                      </wp:positionH>
                      <wp:positionV relativeFrom="paragraph">
                        <wp:posOffset>29210</wp:posOffset>
                      </wp:positionV>
                      <wp:extent cx="1600200" cy="0"/>
                      <wp:effectExtent l="10795" t="5080" r="825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29D6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3pt" to="18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"/>
                  </w:pict>
                </mc:Fallback>
              </mc:AlternateContent>
            </w:r>
            <w:r w:rsidR="00AB3B76" w:rsidRPr="00A51661">
              <w:rPr>
                <w:rFonts w:ascii="Times New Roman" w:hAnsi="Times New Roman"/>
                <w:sz w:val="26"/>
                <w:szCs w:val="26"/>
              </w:rPr>
              <w:t>Số:</w:t>
            </w:r>
            <w:r w:rsidR="00AD2110" w:rsidRPr="00A51661">
              <w:rPr>
                <w:rFonts w:ascii="Times New Roman" w:hAnsi="Times New Roman"/>
                <w:sz w:val="26"/>
                <w:szCs w:val="26"/>
              </w:rPr>
              <w:t xml:space="preserve"> </w:t>
            </w:r>
            <w:r w:rsidR="0004193A">
              <w:rPr>
                <w:rFonts w:ascii="Times New Roman" w:hAnsi="Times New Roman"/>
                <w:sz w:val="26"/>
                <w:szCs w:val="26"/>
              </w:rPr>
              <w:t>02</w:t>
            </w:r>
            <w:r w:rsidR="00AB3B76" w:rsidRPr="00A51661">
              <w:rPr>
                <w:rFonts w:ascii="Times New Roman" w:hAnsi="Times New Roman"/>
                <w:sz w:val="26"/>
                <w:szCs w:val="26"/>
              </w:rPr>
              <w:t>/</w:t>
            </w:r>
            <w:r w:rsidR="005822A1" w:rsidRPr="00A51661">
              <w:rPr>
                <w:rFonts w:ascii="Times New Roman" w:hAnsi="Times New Roman"/>
                <w:sz w:val="26"/>
                <w:szCs w:val="26"/>
              </w:rPr>
              <w:t>TTr-CĐS</w:t>
            </w:r>
          </w:p>
          <w:p w14:paraId="6CCE6E4E" w14:textId="77777777" w:rsidR="00AB3B76" w:rsidRPr="00A51661" w:rsidRDefault="00AB3B76" w:rsidP="00646A90">
            <w:pPr>
              <w:widowControl w:val="0"/>
              <w:spacing w:after="0" w:line="240" w:lineRule="auto"/>
              <w:jc w:val="center"/>
              <w:rPr>
                <w:rFonts w:ascii="Times New Roman" w:hAnsi="Times New Roman"/>
                <w:b/>
                <w:sz w:val="26"/>
                <w:szCs w:val="26"/>
              </w:rPr>
            </w:pPr>
          </w:p>
        </w:tc>
        <w:tc>
          <w:tcPr>
            <w:tcW w:w="5760" w:type="dxa"/>
          </w:tcPr>
          <w:p w14:paraId="466A8678" w14:textId="77777777" w:rsidR="00AB3B76" w:rsidRPr="00A51661" w:rsidRDefault="00AB3B76" w:rsidP="00646A90">
            <w:pPr>
              <w:widowControl w:val="0"/>
              <w:spacing w:after="0" w:line="240" w:lineRule="auto"/>
              <w:jc w:val="center"/>
              <w:rPr>
                <w:rFonts w:ascii="Times New Roman" w:hAnsi="Times New Roman"/>
                <w:b/>
                <w:sz w:val="26"/>
                <w:szCs w:val="26"/>
              </w:rPr>
            </w:pPr>
            <w:r w:rsidRPr="00A51661">
              <w:rPr>
                <w:rFonts w:ascii="Times New Roman" w:hAnsi="Times New Roman"/>
                <w:b/>
                <w:sz w:val="26"/>
                <w:szCs w:val="26"/>
              </w:rPr>
              <w:t>CỘNG HÒA XÃ HỘI CHỦ NGHĨA VIỆT NAM</w:t>
            </w:r>
          </w:p>
          <w:p w14:paraId="7FB5853A" w14:textId="77777777" w:rsidR="00AB3B76" w:rsidRPr="00A51661" w:rsidRDefault="00AB3B76" w:rsidP="00646A90">
            <w:pPr>
              <w:widowControl w:val="0"/>
              <w:spacing w:after="0" w:line="240" w:lineRule="auto"/>
              <w:jc w:val="center"/>
              <w:rPr>
                <w:rFonts w:ascii="Times New Roman" w:hAnsi="Times New Roman"/>
                <w:b/>
                <w:sz w:val="26"/>
                <w:szCs w:val="26"/>
              </w:rPr>
            </w:pPr>
            <w:r w:rsidRPr="00A51661">
              <w:rPr>
                <w:rFonts w:ascii="Times New Roman" w:hAnsi="Times New Roman"/>
                <w:b/>
                <w:sz w:val="26"/>
                <w:szCs w:val="26"/>
              </w:rPr>
              <w:t>Độc lập - Tự do - Hạnh phúc</w:t>
            </w:r>
          </w:p>
          <w:p w14:paraId="71C507E4" w14:textId="4F009819" w:rsidR="00AB3B76" w:rsidRPr="00A51661" w:rsidRDefault="00D51A05" w:rsidP="00646A90">
            <w:pPr>
              <w:widowControl w:val="0"/>
              <w:jc w:val="center"/>
              <w:rPr>
                <w:rFonts w:ascii="Times New Roman" w:hAnsi="Times New Roman"/>
                <w:b/>
                <w:sz w:val="26"/>
                <w:szCs w:val="26"/>
              </w:rPr>
            </w:pPr>
            <w:r w:rsidRPr="00A51661">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38F72759" wp14:editId="695723AD">
                      <wp:simplePos x="0" y="0"/>
                      <wp:positionH relativeFrom="column">
                        <wp:posOffset>768985</wp:posOffset>
                      </wp:positionH>
                      <wp:positionV relativeFrom="paragraph">
                        <wp:posOffset>26670</wp:posOffset>
                      </wp:positionV>
                      <wp:extent cx="1973580" cy="0"/>
                      <wp:effectExtent l="12065" t="12065" r="508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43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1pt" to="2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EH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"/>
                  </w:pict>
                </mc:Fallback>
              </mc:AlternateContent>
            </w:r>
          </w:p>
          <w:p w14:paraId="2ECC9F8E" w14:textId="740E3A84" w:rsidR="00AB3B76" w:rsidRPr="00A51661" w:rsidRDefault="002E16F6" w:rsidP="00646A90">
            <w:pPr>
              <w:widowControl w:val="0"/>
              <w:spacing w:before="120"/>
              <w:jc w:val="center"/>
              <w:rPr>
                <w:rFonts w:ascii="Times New Roman" w:hAnsi="Times New Roman"/>
                <w:b/>
                <w:sz w:val="27"/>
                <w:szCs w:val="27"/>
              </w:rPr>
            </w:pPr>
            <w:r w:rsidRPr="00A51661">
              <w:rPr>
                <w:rFonts w:ascii="Times New Roman" w:hAnsi="Times New Roman"/>
                <w:i/>
                <w:sz w:val="27"/>
                <w:szCs w:val="27"/>
              </w:rPr>
              <w:t xml:space="preserve">       </w:t>
            </w:r>
            <w:r w:rsidR="00AB3B76" w:rsidRPr="00A51661">
              <w:rPr>
                <w:rFonts w:ascii="Times New Roman" w:hAnsi="Times New Roman"/>
                <w:i/>
                <w:sz w:val="27"/>
                <w:szCs w:val="27"/>
              </w:rPr>
              <w:t>Hà Nộ</w:t>
            </w:r>
            <w:r w:rsidR="00601424" w:rsidRPr="00A51661">
              <w:rPr>
                <w:rFonts w:ascii="Times New Roman" w:hAnsi="Times New Roman"/>
                <w:i/>
                <w:sz w:val="27"/>
                <w:szCs w:val="27"/>
              </w:rPr>
              <w:t xml:space="preserve">i, ngày </w:t>
            </w:r>
            <w:r w:rsidR="005822A1" w:rsidRPr="00A51661">
              <w:rPr>
                <w:rFonts w:ascii="Times New Roman" w:hAnsi="Times New Roman"/>
                <w:i/>
                <w:sz w:val="27"/>
                <w:szCs w:val="27"/>
              </w:rPr>
              <w:t xml:space="preserve"> </w:t>
            </w:r>
            <w:r w:rsidR="0004193A">
              <w:rPr>
                <w:rFonts w:ascii="Times New Roman" w:hAnsi="Times New Roman"/>
                <w:i/>
                <w:sz w:val="27"/>
                <w:szCs w:val="27"/>
              </w:rPr>
              <w:t>28</w:t>
            </w:r>
            <w:r w:rsidR="000505F8" w:rsidRPr="00A51661">
              <w:rPr>
                <w:rFonts w:ascii="Times New Roman" w:hAnsi="Times New Roman"/>
                <w:i/>
                <w:sz w:val="27"/>
                <w:szCs w:val="27"/>
              </w:rPr>
              <w:t xml:space="preserve"> </w:t>
            </w:r>
            <w:r w:rsidR="00AD2110" w:rsidRPr="00A51661">
              <w:rPr>
                <w:rFonts w:ascii="Times New Roman" w:hAnsi="Times New Roman"/>
                <w:i/>
                <w:sz w:val="27"/>
                <w:szCs w:val="27"/>
              </w:rPr>
              <w:t xml:space="preserve">  </w:t>
            </w:r>
            <w:r w:rsidR="00AB3B76" w:rsidRPr="00A51661">
              <w:rPr>
                <w:rFonts w:ascii="Times New Roman" w:hAnsi="Times New Roman"/>
                <w:i/>
                <w:sz w:val="27"/>
                <w:szCs w:val="27"/>
              </w:rPr>
              <w:t xml:space="preserve"> tháng</w:t>
            </w:r>
            <w:r w:rsidR="00C62816" w:rsidRPr="00A51661">
              <w:rPr>
                <w:rFonts w:ascii="Times New Roman" w:hAnsi="Times New Roman"/>
                <w:i/>
                <w:sz w:val="27"/>
                <w:szCs w:val="27"/>
              </w:rPr>
              <w:t xml:space="preserve"> </w:t>
            </w:r>
            <w:r w:rsidR="00180B1A" w:rsidRPr="00A51661">
              <w:rPr>
                <w:rFonts w:ascii="Times New Roman" w:hAnsi="Times New Roman"/>
                <w:i/>
                <w:sz w:val="27"/>
                <w:szCs w:val="27"/>
              </w:rPr>
              <w:t xml:space="preserve"> </w:t>
            </w:r>
            <w:r w:rsidR="0004193A">
              <w:rPr>
                <w:rFonts w:ascii="Times New Roman" w:hAnsi="Times New Roman"/>
                <w:i/>
                <w:sz w:val="27"/>
                <w:szCs w:val="27"/>
              </w:rPr>
              <w:t>01</w:t>
            </w:r>
            <w:r w:rsidR="00180B1A" w:rsidRPr="00A51661">
              <w:rPr>
                <w:rFonts w:ascii="Times New Roman" w:hAnsi="Times New Roman"/>
                <w:i/>
                <w:sz w:val="27"/>
                <w:szCs w:val="27"/>
              </w:rPr>
              <w:t xml:space="preserve"> </w:t>
            </w:r>
            <w:r w:rsidR="00DB59FF" w:rsidRPr="00A51661">
              <w:rPr>
                <w:rFonts w:ascii="Times New Roman" w:hAnsi="Times New Roman"/>
                <w:i/>
                <w:sz w:val="27"/>
                <w:szCs w:val="27"/>
              </w:rPr>
              <w:t xml:space="preserve"> </w:t>
            </w:r>
            <w:r w:rsidR="00352EDD" w:rsidRPr="00A51661">
              <w:rPr>
                <w:rFonts w:ascii="Times New Roman" w:hAnsi="Times New Roman"/>
                <w:i/>
                <w:sz w:val="27"/>
                <w:szCs w:val="27"/>
              </w:rPr>
              <w:t>năm 202</w:t>
            </w:r>
            <w:r w:rsidR="0032486B" w:rsidRPr="00A51661">
              <w:rPr>
                <w:rFonts w:ascii="Times New Roman" w:hAnsi="Times New Roman"/>
                <w:i/>
                <w:sz w:val="27"/>
                <w:szCs w:val="27"/>
              </w:rPr>
              <w:t>6</w:t>
            </w:r>
          </w:p>
        </w:tc>
      </w:tr>
    </w:tbl>
    <w:p w14:paraId="27D376F8" w14:textId="77777777" w:rsidR="005822A1" w:rsidRPr="00A51661" w:rsidRDefault="005822A1" w:rsidP="00646A90">
      <w:pPr>
        <w:widowControl w:val="0"/>
        <w:spacing w:before="120" w:after="120" w:line="288" w:lineRule="auto"/>
        <w:jc w:val="center"/>
        <w:rPr>
          <w:rFonts w:ascii="Times New Roman" w:hAnsi="Times New Roman"/>
          <w:b/>
          <w:bCs/>
          <w:sz w:val="28"/>
          <w:szCs w:val="28"/>
        </w:rPr>
      </w:pPr>
      <w:r w:rsidRPr="00A51661">
        <w:rPr>
          <w:rFonts w:ascii="Times New Roman" w:hAnsi="Times New Roman"/>
          <w:b/>
          <w:bCs/>
          <w:sz w:val="28"/>
          <w:szCs w:val="28"/>
        </w:rPr>
        <w:t>TỜ TRÌNH</w:t>
      </w:r>
    </w:p>
    <w:p w14:paraId="3566C585" w14:textId="77777777" w:rsidR="005C0D36" w:rsidRDefault="005822A1" w:rsidP="00646A90">
      <w:pPr>
        <w:pStyle w:val="Default"/>
        <w:widowControl w:val="0"/>
        <w:jc w:val="center"/>
        <w:rPr>
          <w:b/>
          <w:bCs/>
          <w:color w:val="auto"/>
          <w:sz w:val="28"/>
          <w:szCs w:val="28"/>
        </w:rPr>
      </w:pPr>
      <w:r w:rsidRPr="00A51661">
        <w:rPr>
          <w:b/>
          <w:bCs/>
          <w:color w:val="auto"/>
          <w:sz w:val="28"/>
          <w:szCs w:val="28"/>
        </w:rPr>
        <w:t xml:space="preserve">V/v phê duyệt chủ trương đầu tư dự án “Nâng cấp, hoàn thiện hạ tầng số, </w:t>
      </w:r>
    </w:p>
    <w:p w14:paraId="53587D80" w14:textId="75FE3C93" w:rsidR="005822A1" w:rsidRPr="00A51661" w:rsidRDefault="005822A1" w:rsidP="00646A90">
      <w:pPr>
        <w:pStyle w:val="Default"/>
        <w:widowControl w:val="0"/>
        <w:jc w:val="center"/>
        <w:rPr>
          <w:b/>
          <w:bCs/>
          <w:color w:val="auto"/>
          <w:sz w:val="28"/>
          <w:szCs w:val="28"/>
        </w:rPr>
      </w:pPr>
      <w:r w:rsidRPr="00A51661">
        <w:rPr>
          <w:b/>
          <w:bCs/>
          <w:color w:val="auto"/>
          <w:sz w:val="28"/>
          <w:szCs w:val="28"/>
        </w:rPr>
        <w:t>an toàn thông tin dùng chung Bộ Nông nghiệp và Môi trường</w:t>
      </w:r>
      <w:r w:rsidR="00DF6389" w:rsidRPr="00A51661">
        <w:rPr>
          <w:b/>
          <w:bCs/>
          <w:color w:val="auto"/>
          <w:sz w:val="28"/>
          <w:szCs w:val="28"/>
        </w:rPr>
        <w:t>”</w:t>
      </w:r>
      <w:r w:rsidRPr="00A51661">
        <w:rPr>
          <w:b/>
          <w:bCs/>
          <w:color w:val="auto"/>
          <w:sz w:val="28"/>
          <w:szCs w:val="28"/>
        </w:rPr>
        <w:t xml:space="preserve"> </w:t>
      </w:r>
    </w:p>
    <w:p w14:paraId="04D36E0C" w14:textId="189E5ABF" w:rsidR="005822A1" w:rsidRPr="00A51661" w:rsidRDefault="00D51A05" w:rsidP="00646A90">
      <w:pPr>
        <w:pStyle w:val="Default"/>
        <w:widowControl w:val="0"/>
        <w:jc w:val="center"/>
        <w:rPr>
          <w:b/>
          <w:bCs/>
          <w:color w:val="auto"/>
          <w:sz w:val="28"/>
          <w:szCs w:val="28"/>
        </w:rPr>
      </w:pPr>
      <w:r w:rsidRPr="00A51661">
        <w:rPr>
          <w:b/>
          <w:bCs/>
          <w:noProof/>
          <w:color w:val="auto"/>
          <w:sz w:val="28"/>
          <w:szCs w:val="28"/>
        </w:rPr>
        <mc:AlternateContent>
          <mc:Choice Requires="wps">
            <w:drawing>
              <wp:anchor distT="0" distB="0" distL="114300" distR="114300" simplePos="0" relativeHeight="251658752" behindDoc="0" locked="0" layoutInCell="1" allowOverlap="1" wp14:anchorId="7CAD44FD" wp14:editId="37782E8B">
                <wp:simplePos x="0" y="0"/>
                <wp:positionH relativeFrom="column">
                  <wp:posOffset>1726565</wp:posOffset>
                </wp:positionH>
                <wp:positionV relativeFrom="paragraph">
                  <wp:posOffset>90170</wp:posOffset>
                </wp:positionV>
                <wp:extent cx="2360930" cy="0"/>
                <wp:effectExtent l="7620" t="10795" r="12700"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2D83A" id="_x0000_t32" coordsize="21600,21600" o:spt="32" o:oned="t" path="m,l21600,21600e" filled="f">
                <v:path arrowok="t" fillok="f" o:connecttype="none"/>
                <o:lock v:ext="edit" shapetype="t"/>
              </v:shapetype>
              <v:shape id="AutoShape 4" o:spid="_x0000_s1026" type="#_x0000_t32" style="position:absolute;margin-left:135.95pt;margin-top:7.1pt;width:18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"/>
            </w:pict>
          </mc:Fallback>
        </mc:AlternateContent>
      </w:r>
    </w:p>
    <w:p w14:paraId="3E316DF8" w14:textId="77777777" w:rsidR="00AB3B76" w:rsidRPr="00A51661" w:rsidRDefault="00AB3B76" w:rsidP="006D6A2F">
      <w:pPr>
        <w:pStyle w:val="Default"/>
        <w:widowControl w:val="0"/>
        <w:spacing w:before="120" w:after="240"/>
        <w:jc w:val="center"/>
        <w:rPr>
          <w:color w:val="auto"/>
          <w:sz w:val="28"/>
          <w:szCs w:val="28"/>
        </w:rPr>
      </w:pPr>
      <w:r w:rsidRPr="00A51661">
        <w:rPr>
          <w:color w:val="auto"/>
          <w:sz w:val="28"/>
          <w:szCs w:val="28"/>
        </w:rPr>
        <w:t xml:space="preserve">Kính gửi: </w:t>
      </w:r>
      <w:r w:rsidR="00603612" w:rsidRPr="00A51661">
        <w:rPr>
          <w:color w:val="auto"/>
          <w:sz w:val="28"/>
          <w:szCs w:val="28"/>
        </w:rPr>
        <w:t xml:space="preserve">Bộ </w:t>
      </w:r>
      <w:r w:rsidR="005822A1" w:rsidRPr="00A51661">
        <w:rPr>
          <w:color w:val="auto"/>
          <w:sz w:val="28"/>
          <w:szCs w:val="28"/>
        </w:rPr>
        <w:t>Nông nghiệp</w:t>
      </w:r>
      <w:r w:rsidR="00603612" w:rsidRPr="00A51661">
        <w:rPr>
          <w:color w:val="auto"/>
          <w:sz w:val="28"/>
          <w:szCs w:val="28"/>
        </w:rPr>
        <w:t xml:space="preserve"> và Môi trường</w:t>
      </w:r>
    </w:p>
    <w:p w14:paraId="20BB031A"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An toàn thông tin mạng số 86/2015/QH13 ngày 19/11/2015;</w:t>
      </w:r>
    </w:p>
    <w:p w14:paraId="4172C1C1"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An ninh mạng số 24/2018/QH14 ngày 12/6/2018;</w:t>
      </w:r>
    </w:p>
    <w:p w14:paraId="6A7FE3A0"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Công nghệ thông tin số 27/VBHN-VPQH 02/8/2023;</w:t>
      </w:r>
    </w:p>
    <w:p w14:paraId="474C5B26"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Đầu tư công số 58/2024/QH15 ngày 29/11/2024;</w:t>
      </w:r>
    </w:p>
    <w:p w14:paraId="57519B78"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Dữ liệu số 60/2024/QH15 ngày 30/11/2024;</w:t>
      </w:r>
    </w:p>
    <w:p w14:paraId="70C61C30"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Luật số 90/2025/QH15 ngày 25/6/2025;</w:t>
      </w:r>
    </w:p>
    <w:p w14:paraId="7B345638"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định số 85/2025/NĐ-CP ngày 08/4/2025 của Chính phủ quy định chi tiết thi hành một số điều của Luật Đầu tư công;</w:t>
      </w:r>
    </w:p>
    <w:p w14:paraId="21DC9B0E"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định số 73/2019/NĐ-CP</w:t>
      </w:r>
      <w:r w:rsidRPr="00A51661">
        <w:rPr>
          <w:rFonts w:ascii="Times New Roman" w:hAnsi="Times New Roman"/>
          <w:b/>
          <w:bCs/>
          <w:i/>
          <w:sz w:val="28"/>
          <w:szCs w:val="28"/>
        </w:rPr>
        <w:t xml:space="preserve"> </w:t>
      </w:r>
      <w:r w:rsidRPr="00A51661">
        <w:rPr>
          <w:rFonts w:ascii="Times New Roman" w:hAnsi="Times New Roman"/>
          <w:i/>
          <w:sz w:val="28"/>
          <w:szCs w:val="28"/>
        </w:rPr>
        <w:t xml:space="preserve">ngày 05/9/2019 của Chính phủ quy định </w:t>
      </w:r>
      <w:r w:rsidRPr="00A51661">
        <w:rPr>
          <w:rFonts w:ascii="Times New Roman" w:hAnsi="Times New Roman"/>
          <w:i/>
          <w:spacing w:val="-2"/>
          <w:sz w:val="28"/>
          <w:szCs w:val="28"/>
        </w:rPr>
        <w:t>quản lý đầu tư ứng dụng công nghệ thông tin sử dụng nguồn vốn ngân sách nhà nước;</w:t>
      </w:r>
    </w:p>
    <w:p w14:paraId="2735338A"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định số 82/2024/NĐ-CP ngày 10/7/2024 của Chính phủ về sửa đổi, bổ sung một số điều của Nghị định số 73/2019/NĐ-CP ngày 05/9/2019 của Chính phủ quy định quản lý đầu tư ứng dụng công nghệ thông tin sử dụng nguồn vốn ngân sách nhà nước;</w:t>
      </w:r>
    </w:p>
    <w:p w14:paraId="3F070B9A"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định số 165/2025/NĐ-CP ngày 30/6/2025 của Chính phủ về quy định chi tiết một số điều và biện pháp thi hành Luật Dữ liệu;</w:t>
      </w:r>
    </w:p>
    <w:p w14:paraId="0C54DDF4"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 xml:space="preserve">Căn cứ Nghị định số 194/2025/NĐ-CP ngày 03/7/2025 của Chính phủ về quy định chi tiết một số điều của Luật Giao dịch điện tử về cơ sở dữ liệu quốc gia, </w:t>
      </w:r>
      <w:r w:rsidRPr="00A51661">
        <w:rPr>
          <w:rFonts w:ascii="Times New Roman" w:hAnsi="Times New Roman"/>
          <w:i/>
          <w:spacing w:val="-8"/>
          <w:sz w:val="28"/>
          <w:szCs w:val="28"/>
        </w:rPr>
        <w:t>kết nối và chia sẻ dữ liệu, dữ liệu mở phục vụ giao dịch điện tử của cơ quan nhà nước;</w:t>
      </w:r>
    </w:p>
    <w:p w14:paraId="2ED3864D" w14:textId="77777777" w:rsidR="0093604B" w:rsidRPr="00A51661" w:rsidRDefault="0093604B" w:rsidP="00646A90">
      <w:pPr>
        <w:widowControl w:val="0"/>
        <w:spacing w:before="120" w:after="120" w:line="360" w:lineRule="exact"/>
        <w:ind w:firstLine="709"/>
        <w:jc w:val="both"/>
        <w:rPr>
          <w:rFonts w:ascii="Times New Roman" w:hAnsi="Times New Roman"/>
          <w:caps/>
          <w:sz w:val="28"/>
          <w:szCs w:val="28"/>
        </w:rPr>
      </w:pPr>
      <w:r w:rsidRPr="00A51661">
        <w:rPr>
          <w:rFonts w:ascii="Times New Roman" w:hAnsi="Times New Roman"/>
          <w:i/>
          <w:sz w:val="28"/>
          <w:szCs w:val="28"/>
        </w:rPr>
        <w:t>Căn cứ Nghị định số 278/2025/NĐ-CP ngày 22/10/2025 của Chính phủ quy định về kết nối, chia sẻ dữ liệu bắt buộc giữa các cơ quan trong hệ thống chính trị;</w:t>
      </w:r>
    </w:p>
    <w:p w14:paraId="03D3F558"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quyết số 175/NQ-CP ngày 30/10/2023 của Chính phủ phê duyệt Đề án Trung tâm dữ liệu Quốc gia;</w:t>
      </w:r>
    </w:p>
    <w:p w14:paraId="7577DB60"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quyết số 57-NQ/TW ngày 22/12/2024 của Bộ Chính trị về đột phá phát triển khoa học, công nghệ, đổi mới sáng tạo và chuyển đổi số quốc gia;</w:t>
      </w:r>
    </w:p>
    <w:p w14:paraId="1227EABD" w14:textId="77777777" w:rsidR="0093604B" w:rsidRPr="00A51661" w:rsidRDefault="0093604B" w:rsidP="00646A90">
      <w:pPr>
        <w:widowControl w:val="0"/>
        <w:spacing w:before="120" w:after="120" w:line="360" w:lineRule="exact"/>
        <w:ind w:firstLine="709"/>
        <w:jc w:val="both"/>
        <w:rPr>
          <w:rFonts w:ascii="Times New Roman" w:hAnsi="Times New Roman"/>
          <w:i/>
          <w:spacing w:val="-2"/>
          <w:sz w:val="28"/>
          <w:szCs w:val="28"/>
        </w:rPr>
      </w:pPr>
      <w:r w:rsidRPr="00A51661">
        <w:rPr>
          <w:rFonts w:ascii="Times New Roman" w:hAnsi="Times New Roman"/>
          <w:i/>
          <w:spacing w:val="-2"/>
          <w:sz w:val="28"/>
          <w:szCs w:val="28"/>
        </w:rPr>
        <w:lastRenderedPageBreak/>
        <w:t>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14:paraId="206507B0" w14:textId="7BDBF0EA" w:rsidR="0093604B" w:rsidRPr="00A51661" w:rsidRDefault="00945E67" w:rsidP="00646A90">
      <w:pPr>
        <w:widowControl w:val="0"/>
        <w:spacing w:before="120" w:after="120" w:line="360" w:lineRule="exact"/>
        <w:ind w:firstLine="709"/>
        <w:jc w:val="both"/>
        <w:rPr>
          <w:rFonts w:ascii="Times New Roman" w:hAnsi="Times New Roman"/>
          <w:i/>
          <w:spacing w:val="-2"/>
          <w:sz w:val="28"/>
          <w:szCs w:val="28"/>
        </w:rPr>
      </w:pPr>
      <w:r w:rsidRPr="00A51661">
        <w:rPr>
          <w:rFonts w:ascii="Times New Roman" w:hAnsi="Times New Roman"/>
          <w:i/>
          <w:spacing w:val="-2"/>
          <w:sz w:val="28"/>
          <w:szCs w:val="28"/>
        </w:rPr>
        <w:t xml:space="preserve">Căn cứ </w:t>
      </w:r>
      <w:r w:rsidR="0093604B" w:rsidRPr="00A51661">
        <w:rPr>
          <w:rFonts w:ascii="Times New Roman" w:hAnsi="Times New Roman"/>
          <w:i/>
          <w:spacing w:val="-2"/>
          <w:sz w:val="28"/>
          <w:szCs w:val="28"/>
        </w:rPr>
        <w:t>Kế hoạch số 02</w:t>
      </w:r>
      <w:r w:rsidR="0093604B" w:rsidRPr="00A51661">
        <w:rPr>
          <w:rFonts w:ascii="Times New Roman" w:hAnsi="Times New Roman"/>
          <w:sz w:val="28"/>
          <w:szCs w:val="28"/>
        </w:rPr>
        <w:t xml:space="preserve"> </w:t>
      </w:r>
      <w:r w:rsidR="0093604B" w:rsidRPr="00A51661">
        <w:rPr>
          <w:rFonts w:ascii="Times New Roman" w:hAnsi="Times New Roman"/>
          <w:i/>
          <w:spacing w:val="-2"/>
          <w:sz w:val="28"/>
          <w:szCs w:val="28"/>
        </w:rPr>
        <w:t>-KH/BCDTW ngày 19/6/2025 của Ban chỉ đạo Trung ương về phát triển khoa học, công nghệ, đổi mới sáng tạo và chuyển đổi số thúc đẩy chuyển đổi sổ liên thông, đồng bộ, nhanh, hiệu quả đáp ứng yêu cầu sắp xếp tổ chức bộ máy của hệ thống chính trị;</w:t>
      </w:r>
    </w:p>
    <w:p w14:paraId="5EE4B929"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14:paraId="07A04C04"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2B90DB12" w14:textId="77777777" w:rsidR="0093604B" w:rsidRPr="00A51661" w:rsidRDefault="0093604B" w:rsidP="00646A90">
      <w:pPr>
        <w:widowControl w:val="0"/>
        <w:spacing w:before="120" w:after="120" w:line="360" w:lineRule="exact"/>
        <w:ind w:firstLine="709"/>
        <w:jc w:val="both"/>
        <w:rPr>
          <w:rFonts w:ascii="Times New Roman" w:hAnsi="Times New Roman"/>
          <w:i/>
          <w:spacing w:val="-4"/>
          <w:sz w:val="28"/>
          <w:szCs w:val="28"/>
        </w:rPr>
      </w:pPr>
      <w:bookmarkStart w:id="0" w:name="dieu_1_name"/>
      <w:r w:rsidRPr="00A51661">
        <w:rPr>
          <w:rFonts w:ascii="Times New Roman" w:hAnsi="Times New Roman"/>
          <w:i/>
          <w:spacing w:val="-4"/>
          <w:sz w:val="28"/>
          <w:szCs w:val="28"/>
        </w:rPr>
        <w:t>Căn cứ Nghị quyết số 214/NQ-CP ngày 23/5/2025 của Chính phủ ban hành Kế hoạch hành động của Chính phủ thúc đẩy tạo lập dữ liệu phục vụ chuyển đổi số toàn diện</w:t>
      </w:r>
      <w:bookmarkEnd w:id="0"/>
      <w:r w:rsidRPr="00A51661">
        <w:rPr>
          <w:rFonts w:ascii="Times New Roman" w:hAnsi="Times New Roman"/>
          <w:i/>
          <w:spacing w:val="-4"/>
          <w:sz w:val="28"/>
          <w:szCs w:val="28"/>
        </w:rPr>
        <w:t>;</w:t>
      </w:r>
    </w:p>
    <w:p w14:paraId="6F30FC0E" w14:textId="77777777" w:rsidR="0093604B" w:rsidRPr="00A51661" w:rsidRDefault="0093604B" w:rsidP="00646A90">
      <w:pPr>
        <w:widowControl w:val="0"/>
        <w:spacing w:before="120" w:after="120" w:line="360" w:lineRule="exact"/>
        <w:ind w:firstLine="709"/>
        <w:jc w:val="both"/>
        <w:rPr>
          <w:rFonts w:ascii="Times New Roman" w:hAnsi="Times New Roman"/>
          <w:i/>
          <w:spacing w:val="-4"/>
          <w:sz w:val="28"/>
          <w:szCs w:val="28"/>
        </w:rPr>
      </w:pPr>
      <w:r w:rsidRPr="00A51661">
        <w:rPr>
          <w:rFonts w:ascii="Times New Roman" w:hAnsi="Times New Roman"/>
          <w:i/>
          <w:spacing w:val="-4"/>
          <w:sz w:val="28"/>
          <w:szCs w:val="28"/>
        </w:rPr>
        <w:t>Căn cứ Nghị quyết số 11/NQ-CP ngày 14/01/2026 của Chính phủ về sửa đổi, bổ sung, cập nhật Nghị quyết số 71/NQ-CP ngày 01 tháng 4 năm 2025 của Chính phủ sửa đổi, bố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14:paraId="45429FF8"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20/2025/QĐ-TTg ngày 01/7/2025 của Thủ tướng Chính phủ ban hành Danh mục dữ liệu quan trọng, dữ liệu cốt lõi;</w:t>
      </w:r>
    </w:p>
    <w:p w14:paraId="27FFC2BD"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749/QĐ-TTg ngày 03/6/2020 của Thủ tướng Chính phủ về việc phê duyệt Chương trình Chuyển đổi số quốc gia đến năm 2025, định hướng đến năm 2030”;</w:t>
      </w:r>
    </w:p>
    <w:p w14:paraId="19DE97BE"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 xml:space="preserve">Căn cứ Quyết định số 2289/QĐ-TTg ngày 31/12/2020 của Thủ tướng Chính phủ </w:t>
      </w:r>
      <w:r w:rsidRPr="00A51661">
        <w:rPr>
          <w:rFonts w:ascii="Times New Roman" w:hAnsi="Times New Roman"/>
          <w:i/>
          <w:spacing w:val="-8"/>
          <w:sz w:val="28"/>
          <w:szCs w:val="28"/>
        </w:rPr>
        <w:t>về việc phê duyệt Chiến lược quốc gia về Cách mạng công nghiệp lần thứ tư đến năm 2030;</w:t>
      </w:r>
    </w:p>
    <w:p w14:paraId="0B7007A7"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127/QĐ-TTg ngày 26/01/2021 của Thủ tướng Chính phủ về việc phê duyệt Chiến lược quốc gia về nghiên cứu, phát triển và ứng dụng Trí tuệ nhân tạo đến năm 2030;</w:t>
      </w:r>
    </w:p>
    <w:p w14:paraId="63E24AE9"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w:t>
      </w:r>
      <w:bookmarkStart w:id="1" w:name="tvpllink_fqqzftwdka"/>
      <w:r w:rsidRPr="00A51661">
        <w:rPr>
          <w:rFonts w:ascii="Times New Roman" w:hAnsi="Times New Roman"/>
          <w:i/>
          <w:sz w:val="28"/>
          <w:szCs w:val="28"/>
        </w:rPr>
        <w:fldChar w:fldCharType="begin"/>
      </w:r>
      <w:r w:rsidRPr="00A51661">
        <w:rPr>
          <w:rFonts w:ascii="Times New Roman" w:hAnsi="Times New Roman"/>
          <w:i/>
          <w:sz w:val="28"/>
          <w:szCs w:val="28"/>
        </w:rPr>
        <w:instrText>HYPERLINK "https://thuvienphapluat.vn/van-ban/Xay-dung-Do-thi/Quyet-dinh-36-QD-TTg-2024-phe-duyet-Quy-hoach-ha-tang-thong-tin-va-truyen-thong-2021-2030-595184.aspx" \t "_blank"</w:instrText>
      </w:r>
      <w:r w:rsidRPr="00A51661">
        <w:rPr>
          <w:rFonts w:ascii="Times New Roman" w:hAnsi="Times New Roman"/>
          <w:i/>
          <w:sz w:val="28"/>
          <w:szCs w:val="28"/>
        </w:rPr>
      </w:r>
      <w:r w:rsidRPr="00A51661">
        <w:rPr>
          <w:rFonts w:ascii="Times New Roman" w:hAnsi="Times New Roman"/>
          <w:i/>
          <w:sz w:val="28"/>
          <w:szCs w:val="28"/>
        </w:rPr>
        <w:fldChar w:fldCharType="separate"/>
      </w:r>
      <w:r w:rsidRPr="00A51661">
        <w:rPr>
          <w:rFonts w:ascii="Times New Roman" w:hAnsi="Times New Roman"/>
          <w:i/>
          <w:sz w:val="28"/>
          <w:szCs w:val="28"/>
        </w:rPr>
        <w:t>36/QĐ-TTg</w:t>
      </w:r>
      <w:r w:rsidRPr="00A51661">
        <w:rPr>
          <w:rFonts w:ascii="Times New Roman" w:hAnsi="Times New Roman"/>
          <w:i/>
          <w:sz w:val="28"/>
          <w:szCs w:val="28"/>
        </w:rPr>
        <w:fldChar w:fldCharType="end"/>
      </w:r>
      <w:bookmarkEnd w:id="1"/>
      <w:r w:rsidRPr="00A51661">
        <w:rPr>
          <w:rFonts w:ascii="Times New Roman" w:hAnsi="Times New Roman"/>
          <w:i/>
          <w:sz w:val="28"/>
          <w:szCs w:val="28"/>
        </w:rPr>
        <w:t> ngày 11/01/2024 của Thủ tướng Chính phủ phê duyệt quy hoạch hạ tầng thông tin và truyền thông thời kỳ 2021 - 2030, tầm nhìn đến năm 2050;</w:t>
      </w:r>
    </w:p>
    <w:p w14:paraId="7B60C427"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142/QĐ-TTg/QĐ-TTg ngày 02/02/2024 của Thủ tướng Chính phủ phê duyệt Chiến lược dữ liệu quốc gia đến năm 2030;</w:t>
      </w:r>
    </w:p>
    <w:p w14:paraId="4A520181"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lastRenderedPageBreak/>
        <w:t>Căn cứ Quyết định số </w:t>
      </w:r>
      <w:bookmarkStart w:id="2" w:name="tvpllink_mdpzdyosjp"/>
      <w:r w:rsidRPr="00A51661">
        <w:rPr>
          <w:rFonts w:ascii="Times New Roman" w:hAnsi="Times New Roman"/>
          <w:i/>
          <w:sz w:val="28"/>
          <w:szCs w:val="28"/>
        </w:rPr>
        <w:fldChar w:fldCharType="begin"/>
      </w:r>
      <w:r w:rsidRPr="00A51661">
        <w:rPr>
          <w:rFonts w:ascii="Times New Roman" w:hAnsi="Times New Roman"/>
          <w:i/>
          <w:sz w:val="28"/>
          <w:szCs w:val="28"/>
        </w:rPr>
        <w:instrText>HYPERLINK "https://thuvienphapluat.vn/van-ban/Cong-nghe-thong-tin/Quyet-dinh-1132-QD-TTg-2024-phe-duyet-Chien-luoc-ha-tang-so-den-nam-2025-626941.aspx" \t "_blank"</w:instrText>
      </w:r>
      <w:r w:rsidRPr="00A51661">
        <w:rPr>
          <w:rFonts w:ascii="Times New Roman" w:hAnsi="Times New Roman"/>
          <w:i/>
          <w:sz w:val="28"/>
          <w:szCs w:val="28"/>
        </w:rPr>
      </w:r>
      <w:r w:rsidRPr="00A51661">
        <w:rPr>
          <w:rFonts w:ascii="Times New Roman" w:hAnsi="Times New Roman"/>
          <w:i/>
          <w:sz w:val="28"/>
          <w:szCs w:val="28"/>
        </w:rPr>
        <w:fldChar w:fldCharType="separate"/>
      </w:r>
      <w:r w:rsidRPr="00A51661">
        <w:rPr>
          <w:rFonts w:ascii="Times New Roman" w:hAnsi="Times New Roman"/>
          <w:i/>
          <w:sz w:val="28"/>
          <w:szCs w:val="28"/>
        </w:rPr>
        <w:t>1132/QĐ-TTg</w:t>
      </w:r>
      <w:r w:rsidRPr="00A51661">
        <w:rPr>
          <w:rFonts w:ascii="Times New Roman" w:hAnsi="Times New Roman"/>
          <w:i/>
          <w:sz w:val="28"/>
          <w:szCs w:val="28"/>
        </w:rPr>
        <w:fldChar w:fldCharType="end"/>
      </w:r>
      <w:bookmarkEnd w:id="2"/>
      <w:r w:rsidRPr="00A51661">
        <w:rPr>
          <w:rFonts w:ascii="Times New Roman" w:hAnsi="Times New Roman"/>
          <w:i/>
          <w:sz w:val="28"/>
          <w:szCs w:val="28"/>
        </w:rPr>
        <w:t> ngày 09/10/2024 của Thủ tướng Chính phủ phê duyệt Chiến lược hạ tầng số đến năm 2025 và định hướng đến năm 2030;</w:t>
      </w:r>
    </w:p>
    <w:p w14:paraId="47109D16" w14:textId="1D69349D"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 xml:space="preserve">Căn cứ Quyết định số 1121/QĐ-TTg ngày 11/6/2025 của Thủ tướng Chính phủ phê duyệt Chương trình hành động quốc gia về phát triển và chuyển đổi sang sử dụng nền tảng điện toán đám mây giai đoạn 2025 </w:t>
      </w:r>
      <w:r w:rsidR="0007148A" w:rsidRPr="00A51661">
        <w:rPr>
          <w:rFonts w:ascii="Times New Roman" w:hAnsi="Times New Roman"/>
          <w:i/>
          <w:sz w:val="28"/>
          <w:szCs w:val="28"/>
        </w:rPr>
        <w:t>-</w:t>
      </w:r>
      <w:r w:rsidRPr="00A51661">
        <w:rPr>
          <w:rFonts w:ascii="Times New Roman" w:hAnsi="Times New Roman"/>
          <w:i/>
          <w:sz w:val="28"/>
          <w:szCs w:val="28"/>
        </w:rPr>
        <w:t xml:space="preserve"> 2030;</w:t>
      </w:r>
    </w:p>
    <w:p w14:paraId="63672C0F"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2439/QĐ-TTg ngày 04/11/2025 của Thủ tướng Chính phủ ban hành Khung kiến trúc dữ liệu quốc gia, Khung quản trị, quản lý dữ liệu quốc gia, Từ điển dữ liệu dùng chung (Phiên bản 1.0);</w:t>
      </w:r>
    </w:p>
    <w:p w14:paraId="081217D7"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Chỉ thị số 25/CT-TTg ngày 08/8/2024 của Thủ tướng Chính phủ về lập kế hoạch đầu tư công trung hạn giai đoạn 2026 - 2030;</w:t>
      </w:r>
    </w:p>
    <w:p w14:paraId="39294529"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bookmarkStart w:id="3" w:name="_Hlk215225539"/>
      <w:r w:rsidRPr="00A51661">
        <w:rPr>
          <w:rFonts w:ascii="Times New Roman" w:hAnsi="Times New Roman"/>
          <w:i/>
          <w:sz w:val="28"/>
          <w:szCs w:val="28"/>
        </w:rPr>
        <w:t xml:space="preserve">Căn cứ Quyết định số 3090/QĐ-BKHCN ngày 08/10/2025 của Bộ trưởng Bộ Khoa học và Công nghệ về </w:t>
      </w:r>
      <w:bookmarkStart w:id="4" w:name="loai_1_name"/>
      <w:r w:rsidRPr="00A51661">
        <w:rPr>
          <w:rFonts w:ascii="Times New Roman" w:hAnsi="Times New Roman"/>
          <w:i/>
          <w:sz w:val="28"/>
          <w:szCs w:val="28"/>
        </w:rPr>
        <w:t>ban hành khung kiến trúc tổng thể quốc gia số</w:t>
      </w:r>
      <w:bookmarkEnd w:id="4"/>
      <w:r w:rsidRPr="00A51661">
        <w:rPr>
          <w:rFonts w:ascii="Times New Roman" w:hAnsi="Times New Roman"/>
          <w:i/>
          <w:sz w:val="28"/>
          <w:szCs w:val="28"/>
        </w:rPr>
        <w:t>;</w:t>
      </w:r>
      <w:bookmarkEnd w:id="3"/>
    </w:p>
    <w:p w14:paraId="7F4EF641"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2401/QĐ-BNNMT ngày 27/6/2025 của Bộ trưởng Bộ Nông nghiệp và Môi trường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14:paraId="134A1CF1"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Căn cứ Quyết định số 2856/QĐ-BNNMT ngày 25/7/2025 của Bộ trưởng Bộ Nông nghiệp và Môi trường ban hành Quy chế Quản lý dự án đầu tư công của Bộ Nông nghiệp và Môi trường;</w:t>
      </w:r>
    </w:p>
    <w:p w14:paraId="1D4510CF"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lang w:val="nl-NL"/>
        </w:rPr>
      </w:pPr>
      <w:r w:rsidRPr="00A51661">
        <w:rPr>
          <w:rFonts w:ascii="Times New Roman" w:hAnsi="Times New Roman"/>
          <w:i/>
          <w:sz w:val="28"/>
          <w:szCs w:val="28"/>
          <w:lang w:val="nl-NL"/>
        </w:rPr>
        <w:t xml:space="preserve">Căn cứ Quyết định số 4197/QĐ-BNNMT ngày 10/10/2025 của </w:t>
      </w:r>
      <w:r w:rsidRPr="00A51661">
        <w:rPr>
          <w:rFonts w:ascii="Times New Roman" w:hAnsi="Times New Roman"/>
          <w:i/>
          <w:sz w:val="28"/>
          <w:szCs w:val="28"/>
        </w:rPr>
        <w:t xml:space="preserve">Bộ trưởng </w:t>
      </w:r>
      <w:r w:rsidRPr="00A51661">
        <w:rPr>
          <w:rFonts w:ascii="Times New Roman" w:hAnsi="Times New Roman"/>
          <w:i/>
          <w:sz w:val="28"/>
          <w:szCs w:val="28"/>
          <w:lang w:val="nl-NL"/>
        </w:rPr>
        <w:t>Bộ Nông nghiệp và Môi trường về việc giao đơn vị lập báo cáo đề xuất chủ trương đầu tư dự án;</w:t>
      </w:r>
    </w:p>
    <w:p w14:paraId="7DA2A512"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lang w:val="nl-NL"/>
        </w:rPr>
        <w:t xml:space="preserve">Căn cứ Quyết định số </w:t>
      </w:r>
      <w:r w:rsidRPr="00A51661">
        <w:rPr>
          <w:rFonts w:ascii="Times New Roman" w:hAnsi="Times New Roman"/>
          <w:i/>
          <w:sz w:val="28"/>
          <w:szCs w:val="28"/>
        </w:rPr>
        <w:t>4742/QĐ-BNNMT ngày 11/11/2025 của Bộ trưởng Bộ Nông nghiệp và Môi trường về việc Ban hành Chiến lược chuyển đổi số ngành nông nghiệp và môi trường đến năm 2030, định hướng đến năm 2035;</w:t>
      </w:r>
    </w:p>
    <w:p w14:paraId="63A39581" w14:textId="77777777"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 xml:space="preserve">  </w:t>
      </w:r>
      <w:r w:rsidRPr="00A51661">
        <w:rPr>
          <w:rFonts w:ascii="Times New Roman" w:hAnsi="Times New Roman"/>
          <w:i/>
          <w:sz w:val="28"/>
          <w:szCs w:val="28"/>
          <w:lang w:val="nl-NL"/>
        </w:rPr>
        <w:t xml:space="preserve">Căn cứ Quyết định số </w:t>
      </w:r>
      <w:r w:rsidRPr="00A51661">
        <w:rPr>
          <w:rFonts w:ascii="Times New Roman" w:hAnsi="Times New Roman"/>
          <w:i/>
          <w:sz w:val="28"/>
          <w:szCs w:val="28"/>
        </w:rPr>
        <w:t>4731/QĐ-BNNMT ngày 11/11/2025 của Bộ trưởng Bộ Nông nghiệp và Môi trường về việc Phê duyệt Chiến lược dữ liệu ngành nông nghiệp và môi trường đến năm 2030, định hướng đến năm 2035.</w:t>
      </w:r>
    </w:p>
    <w:p w14:paraId="15AB5A58" w14:textId="1D44BB86" w:rsidR="0093604B" w:rsidRPr="00A51661"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lang w:val="nl-NL"/>
        </w:rPr>
        <w:t xml:space="preserve">Căn cứ Quyết định số 5445/QĐ-BNNMT ngày 17/12/2025 của </w:t>
      </w:r>
      <w:r w:rsidRPr="00A51661">
        <w:rPr>
          <w:rFonts w:ascii="Times New Roman" w:hAnsi="Times New Roman"/>
          <w:i/>
          <w:sz w:val="28"/>
          <w:szCs w:val="28"/>
        </w:rPr>
        <w:t>Bộ trưởng Bộ Nông nghiệp và Môi trường ban hành Khung kiến trúc số của Bộ Nông nghiệp và Môi trường</w:t>
      </w:r>
      <w:r w:rsidR="001C4430" w:rsidRPr="00A51661">
        <w:rPr>
          <w:rFonts w:ascii="Times New Roman" w:hAnsi="Times New Roman"/>
          <w:i/>
          <w:sz w:val="28"/>
          <w:szCs w:val="28"/>
        </w:rPr>
        <w:t>;</w:t>
      </w:r>
    </w:p>
    <w:p w14:paraId="0649F4E3" w14:textId="0DF5CDDA" w:rsidR="00DB59FF" w:rsidRDefault="0093604B" w:rsidP="00646A90">
      <w:pPr>
        <w:widowControl w:val="0"/>
        <w:spacing w:before="120" w:after="120" w:line="360" w:lineRule="exact"/>
        <w:ind w:firstLine="709"/>
        <w:jc w:val="both"/>
        <w:rPr>
          <w:rFonts w:ascii="Times New Roman" w:hAnsi="Times New Roman"/>
          <w:i/>
          <w:sz w:val="28"/>
          <w:szCs w:val="28"/>
        </w:rPr>
      </w:pPr>
      <w:r w:rsidRPr="00A51661">
        <w:rPr>
          <w:rFonts w:ascii="Times New Roman" w:hAnsi="Times New Roman"/>
          <w:i/>
          <w:sz w:val="28"/>
          <w:szCs w:val="28"/>
        </w:rPr>
        <w:t xml:space="preserve">Căn cứ Công văn số </w:t>
      </w:r>
      <w:r w:rsidR="00213A43" w:rsidRPr="00A51661">
        <w:rPr>
          <w:rFonts w:ascii="Times New Roman" w:hAnsi="Times New Roman"/>
          <w:i/>
          <w:sz w:val="28"/>
          <w:szCs w:val="28"/>
        </w:rPr>
        <w:t xml:space="preserve">3098/KHTC ngày 22/12/2025 của Vụ Kế hoạch – Tài chính </w:t>
      </w:r>
      <w:r w:rsidR="00213A43" w:rsidRPr="00A51661">
        <w:rPr>
          <w:rFonts w:ascii="Times New Roman" w:hAnsi="Times New Roman"/>
          <w:i/>
          <w:sz w:val="28"/>
          <w:szCs w:val="28"/>
        </w:rPr>
        <w:lastRenderedPageBreak/>
        <w:t xml:space="preserve">về việc </w:t>
      </w:r>
      <w:r w:rsidR="001C4430" w:rsidRPr="00A51661">
        <w:rPr>
          <w:rFonts w:ascii="Times New Roman" w:hAnsi="Times New Roman"/>
          <w:i/>
          <w:sz w:val="28"/>
          <w:szCs w:val="28"/>
        </w:rPr>
        <w:t>hoàn hiện Báo cáo đề xuất chủ trương đầu tư các dự án đầu tư công giai đoạn 2026-2030</w:t>
      </w:r>
      <w:r w:rsidR="001E49D1">
        <w:rPr>
          <w:rFonts w:ascii="Times New Roman" w:hAnsi="Times New Roman"/>
          <w:i/>
          <w:sz w:val="28"/>
          <w:szCs w:val="28"/>
        </w:rPr>
        <w:t>;</w:t>
      </w:r>
    </w:p>
    <w:p w14:paraId="18936BA8" w14:textId="77777777" w:rsidR="001E49D1" w:rsidRDefault="001E49D1" w:rsidP="001E49D1">
      <w:pPr>
        <w:widowControl w:val="0"/>
        <w:spacing w:before="120" w:after="120" w:line="360" w:lineRule="exact"/>
        <w:ind w:firstLine="709"/>
        <w:jc w:val="both"/>
        <w:rPr>
          <w:rFonts w:ascii="Times New Roman" w:hAnsi="Times New Roman"/>
          <w:i/>
          <w:sz w:val="28"/>
          <w:szCs w:val="28"/>
        </w:rPr>
      </w:pPr>
      <w:r>
        <w:rPr>
          <w:rFonts w:ascii="Times New Roman" w:hAnsi="Times New Roman"/>
          <w:i/>
          <w:sz w:val="28"/>
          <w:szCs w:val="28"/>
        </w:rPr>
        <w:t xml:space="preserve">Căn cứ Nghị quyết 01/NQ-ĐU ngày 26 tháng 01 năm 2026 của </w:t>
      </w:r>
      <w:r w:rsidRPr="00030F69">
        <w:rPr>
          <w:rFonts w:ascii="Times New Roman" w:hAnsi="Times New Roman"/>
          <w:i/>
          <w:sz w:val="28"/>
          <w:szCs w:val="28"/>
        </w:rPr>
        <w:t>Ban Chấp hành Đảng bộ Cục Chuyển đổi số</w:t>
      </w:r>
      <w:r>
        <w:rPr>
          <w:rFonts w:ascii="Times New Roman" w:hAnsi="Times New Roman"/>
          <w:i/>
          <w:sz w:val="28"/>
          <w:szCs w:val="28"/>
        </w:rPr>
        <w:t xml:space="preserve"> </w:t>
      </w:r>
      <w:r w:rsidRPr="00030F69">
        <w:rPr>
          <w:rFonts w:ascii="Times New Roman" w:hAnsi="Times New Roman"/>
          <w:i/>
          <w:sz w:val="28"/>
          <w:szCs w:val="28"/>
        </w:rPr>
        <w:t>về việc điều chỉnh dự án đầu tư giai đoạn 2021-2025 và đề xuất chủ trương đầu tư giai đoạn 2026-2030</w:t>
      </w:r>
      <w:r>
        <w:rPr>
          <w:rFonts w:ascii="Times New Roman" w:hAnsi="Times New Roman"/>
          <w:i/>
          <w:sz w:val="28"/>
          <w:szCs w:val="28"/>
        </w:rPr>
        <w:t>.</w:t>
      </w:r>
    </w:p>
    <w:p w14:paraId="0026171D" w14:textId="2FFC7CDD" w:rsidR="005822A1" w:rsidRPr="00A51661" w:rsidRDefault="005822A1" w:rsidP="00646A90">
      <w:pPr>
        <w:pStyle w:val="Default"/>
        <w:widowControl w:val="0"/>
        <w:spacing w:before="120" w:after="120" w:line="360" w:lineRule="exact"/>
        <w:ind w:firstLine="720"/>
        <w:jc w:val="both"/>
        <w:rPr>
          <w:color w:val="auto"/>
          <w:sz w:val="28"/>
          <w:szCs w:val="22"/>
        </w:rPr>
      </w:pPr>
      <w:r w:rsidRPr="00A51661">
        <w:rPr>
          <w:color w:val="auto"/>
          <w:sz w:val="28"/>
          <w:szCs w:val="22"/>
        </w:rPr>
        <w:t>Cục Chuyển đổi số đã phối hợp với các đơn vị liên quan xây dựng Báo cáo đề xuất chủ trương đầu tư dự án “Nâng cấp, hoàn thiện hạ tầng số, an toàn thông tin dùng chung Bộ Nông nghiệp và Môi trường</w:t>
      </w:r>
      <w:r w:rsidR="006826C3" w:rsidRPr="00A51661">
        <w:rPr>
          <w:color w:val="auto"/>
          <w:sz w:val="28"/>
          <w:szCs w:val="22"/>
        </w:rPr>
        <w:t>”</w:t>
      </w:r>
      <w:r w:rsidRPr="00A51661">
        <w:rPr>
          <w:color w:val="auto"/>
          <w:sz w:val="28"/>
          <w:szCs w:val="22"/>
        </w:rPr>
        <w:t>.</w:t>
      </w:r>
      <w:r w:rsidR="00B95957" w:rsidRPr="00A51661">
        <w:rPr>
          <w:color w:val="auto"/>
          <w:sz w:val="28"/>
          <w:szCs w:val="22"/>
        </w:rPr>
        <w:t xml:space="preserve"> </w:t>
      </w:r>
      <w:r w:rsidRPr="00A51661">
        <w:rPr>
          <w:color w:val="auto"/>
          <w:sz w:val="28"/>
          <w:szCs w:val="22"/>
        </w:rPr>
        <w:t xml:space="preserve">Để đảm bảo thời gian và điều kiện giao kế hoạch đầu tư công trung hạn giai đoạn 2026-2030, Cục Chuyển đổi số kính trình Bộ Nông nghiệp và Môi trường xem xét, phê duyệt chủ trương đầu tư  dự án nêu trên với các thông tin chủ yếu như sau:  </w:t>
      </w:r>
    </w:p>
    <w:p w14:paraId="50516A15" w14:textId="77777777" w:rsidR="00B35D4A" w:rsidRPr="00A51661" w:rsidRDefault="00DF6389" w:rsidP="00646A90">
      <w:pPr>
        <w:pStyle w:val="Heading1"/>
        <w:keepNext w:val="0"/>
        <w:widowControl w:val="0"/>
        <w:numPr>
          <w:ilvl w:val="0"/>
          <w:numId w:val="21"/>
        </w:numPr>
        <w:spacing w:before="120" w:after="120" w:line="360" w:lineRule="exact"/>
        <w:ind w:left="0" w:firstLine="720"/>
        <w:jc w:val="both"/>
        <w:rPr>
          <w:szCs w:val="28"/>
        </w:rPr>
      </w:pPr>
      <w:r w:rsidRPr="00A51661">
        <w:t xml:space="preserve">THÔNG TIN CHUNG </w:t>
      </w:r>
    </w:p>
    <w:p w14:paraId="194DC4D6" w14:textId="7574B770" w:rsidR="006826C3" w:rsidRPr="00A51661" w:rsidRDefault="00077240" w:rsidP="00646A90">
      <w:pPr>
        <w:pStyle w:val="Heading2"/>
        <w:keepNext w:val="0"/>
        <w:widowControl w:val="0"/>
        <w:numPr>
          <w:ilvl w:val="0"/>
          <w:numId w:val="19"/>
        </w:numPr>
        <w:tabs>
          <w:tab w:val="left" w:pos="993"/>
        </w:tabs>
        <w:spacing w:before="120" w:line="360" w:lineRule="exact"/>
        <w:ind w:left="0" w:firstLine="720"/>
        <w:rPr>
          <w:rFonts w:ascii="Times New Roman" w:hAnsi="Times New Roman"/>
          <w:b w:val="0"/>
          <w:bCs w:val="0"/>
          <w:iCs/>
        </w:rPr>
      </w:pPr>
      <w:r w:rsidRPr="00A51661">
        <w:rPr>
          <w:rFonts w:ascii="Times New Roman" w:hAnsi="Times New Roman"/>
        </w:rPr>
        <w:t>Tên d</w:t>
      </w:r>
      <w:r w:rsidR="006826C3" w:rsidRPr="00A51661">
        <w:rPr>
          <w:rFonts w:ascii="Times New Roman" w:hAnsi="Times New Roman"/>
        </w:rPr>
        <w:t>ự án “Nâng cấp, hoàn thiện hạ tầng số, an toàn thông tin dùng chung Bộ Nông nghiệp và Môi trường”</w:t>
      </w:r>
    </w:p>
    <w:p w14:paraId="5784F7DE" w14:textId="77777777" w:rsidR="000531DC" w:rsidRPr="00A51661" w:rsidRDefault="000531DC"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A51661">
        <w:rPr>
          <w:rFonts w:ascii="Times New Roman" w:hAnsi="Times New Roman"/>
        </w:rPr>
        <w:t>Dự án nhóm: nhóm B</w:t>
      </w:r>
    </w:p>
    <w:p w14:paraId="2325ED58" w14:textId="77777777" w:rsidR="000531DC" w:rsidRPr="00A51661" w:rsidRDefault="000531DC"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A51661">
        <w:rPr>
          <w:rFonts w:ascii="Times New Roman" w:hAnsi="Times New Roman"/>
        </w:rPr>
        <w:t xml:space="preserve">Tên chủ đầu tư: </w:t>
      </w:r>
      <w:r w:rsidRPr="00A51661">
        <w:rPr>
          <w:rFonts w:ascii="Times New Roman" w:hAnsi="Times New Roman"/>
          <w:b w:val="0"/>
          <w:bCs w:val="0"/>
        </w:rPr>
        <w:t>Cục Chuyển đổi số.</w:t>
      </w:r>
    </w:p>
    <w:p w14:paraId="010F1FD1" w14:textId="77777777" w:rsidR="00B35D4A" w:rsidRPr="00A51661" w:rsidRDefault="00B35D4A"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A51661">
        <w:rPr>
          <w:rFonts w:ascii="Times New Roman" w:hAnsi="Times New Roman"/>
        </w:rPr>
        <w:t>Mục tiêu của dự án</w:t>
      </w:r>
    </w:p>
    <w:p w14:paraId="3C44360B" w14:textId="7F179A11" w:rsidR="00B35D4A" w:rsidRPr="00C96A6F" w:rsidRDefault="00B35D4A" w:rsidP="0095592E">
      <w:pPr>
        <w:pStyle w:val="Heading3"/>
        <w:numPr>
          <w:ilvl w:val="1"/>
          <w:numId w:val="19"/>
        </w:numPr>
        <w:tabs>
          <w:tab w:val="left" w:pos="709"/>
          <w:tab w:val="left" w:pos="1276"/>
        </w:tabs>
        <w:ind w:left="-142" w:firstLine="851"/>
        <w:rPr>
          <w:b w:val="0"/>
          <w:bCs w:val="0"/>
          <w:sz w:val="28"/>
          <w:szCs w:val="28"/>
          <w:lang w:val="nl-NL"/>
        </w:rPr>
      </w:pPr>
      <w:r w:rsidRPr="00C96A6F">
        <w:rPr>
          <w:b w:val="0"/>
          <w:bCs w:val="0"/>
          <w:sz w:val="28"/>
          <w:szCs w:val="28"/>
          <w:lang w:val="nl-NL"/>
        </w:rPr>
        <w:t>Mục tiêu tổng quát</w:t>
      </w:r>
    </w:p>
    <w:p w14:paraId="1FDA28C7" w14:textId="6C07A44F" w:rsidR="00B35D4A" w:rsidRPr="00A51661" w:rsidRDefault="00B35D4A" w:rsidP="00646A90">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Nâng cấp, mở rộng và hiện đại hóa hạ tầng số dùng chung của Bộ theo hướng tập trung, an toàn, đồng bộ và hiệu năng cao; bảo đảm năng lực tính toán, lưu trữ, kết nối tốc độ cao và bảo mật phục vụ vận hành các hệ thống thông tin của Bộ, tạo nền tảng hạ tầng số dùng chung hiện đại phục vụ chuyển đổi số toàn diện và sẵn sàng kết nối với Trung tâm Dữ liệu Quốc gia và các nền tảng số quốc gia.</w:t>
      </w:r>
    </w:p>
    <w:p w14:paraId="0F5B2500" w14:textId="2A9B31A6" w:rsidR="00B35D4A" w:rsidRPr="00C96A6F" w:rsidRDefault="00B35D4A" w:rsidP="0095592E">
      <w:pPr>
        <w:pStyle w:val="Heading3"/>
        <w:numPr>
          <w:ilvl w:val="1"/>
          <w:numId w:val="19"/>
        </w:numPr>
        <w:tabs>
          <w:tab w:val="left" w:pos="709"/>
          <w:tab w:val="left" w:pos="1276"/>
        </w:tabs>
        <w:ind w:left="-142" w:firstLine="851"/>
        <w:rPr>
          <w:b w:val="0"/>
          <w:bCs w:val="0"/>
          <w:sz w:val="28"/>
          <w:szCs w:val="28"/>
          <w:lang w:val="nl-NL"/>
        </w:rPr>
      </w:pPr>
      <w:r w:rsidRPr="00C96A6F">
        <w:rPr>
          <w:b w:val="0"/>
          <w:bCs w:val="0"/>
          <w:sz w:val="28"/>
          <w:szCs w:val="28"/>
          <w:lang w:val="nl-NL"/>
        </w:rPr>
        <w:t>Mục tiêu cụ thể</w:t>
      </w:r>
    </w:p>
    <w:p w14:paraId="289FAB96" w14:textId="266BB399" w:rsidR="0013438A" w:rsidRPr="00A51661" w:rsidRDefault="00B35D4A" w:rsidP="00646A90">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ml:space="preserve">- </w:t>
      </w:r>
      <w:r w:rsidR="0013438A" w:rsidRPr="00A51661">
        <w:rPr>
          <w:rFonts w:ascii="Times New Roman" w:hAnsi="Times New Roman"/>
          <w:sz w:val="28"/>
          <w:szCs w:val="28"/>
          <w:lang w:val="nl-NL"/>
        </w:rPr>
        <w:t>T</w:t>
      </w:r>
      <w:r w:rsidR="0013438A" w:rsidRPr="00A51661">
        <w:rPr>
          <w:rFonts w:ascii="Times New Roman" w:hAnsi="Times New Roman"/>
          <w:sz w:val="28"/>
          <w:szCs w:val="28"/>
        </w:rPr>
        <w:t>ái cấu trúc hạ tầng số dùng chung theo hướng ưu tiên công nghệ điện toán đám mây (“cloud first”) theo tiêu chuẩn xanh, an toàn, hiệu quả, sẵn sàng kết nối, hình thành mô hình đám mây thống nhất của Chính phủ, Trung tâm dữ liệu quốc gia;</w:t>
      </w:r>
    </w:p>
    <w:p w14:paraId="20C5675A" w14:textId="7F6E6D26" w:rsidR="0013438A" w:rsidRPr="00A51661" w:rsidRDefault="0013438A" w:rsidP="00646A90">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ml:space="preserve">- </w:t>
      </w:r>
      <w:r w:rsidR="00B35D4A" w:rsidRPr="00A51661">
        <w:rPr>
          <w:rFonts w:ascii="Times New Roman" w:hAnsi="Times New Roman"/>
          <w:sz w:val="28"/>
          <w:szCs w:val="28"/>
          <w:lang w:val="nl-NL"/>
        </w:rPr>
        <w:t>Hoàn thiện không gian vật lý, hạ tầng điện, điều hòa chính xác và các điều kiện kỹ thuật của Trung tâm dữ liệu nhằm đáp ứng quy mô hạ tầng số hợp nhất sau sáp nhập Bộ; bảo đảm năng lực tiếp nhận, vận hành an toàn các hệ thống thông tin trong giai đoạn 2026</w:t>
      </w:r>
      <w:r w:rsidR="00AF77DD" w:rsidRPr="00A51661">
        <w:rPr>
          <w:rFonts w:ascii="Times New Roman" w:hAnsi="Times New Roman"/>
          <w:sz w:val="28"/>
          <w:szCs w:val="28"/>
          <w:lang w:val="nl-NL"/>
        </w:rPr>
        <w:t>-</w:t>
      </w:r>
      <w:r w:rsidR="00B35D4A" w:rsidRPr="00A51661">
        <w:rPr>
          <w:rFonts w:ascii="Times New Roman" w:hAnsi="Times New Roman"/>
          <w:sz w:val="28"/>
          <w:szCs w:val="28"/>
          <w:lang w:val="nl-NL"/>
        </w:rPr>
        <w:t>2030</w:t>
      </w:r>
      <w:r w:rsidR="000505F8" w:rsidRPr="00A51661">
        <w:rPr>
          <w:rFonts w:ascii="Times New Roman" w:hAnsi="Times New Roman"/>
          <w:sz w:val="28"/>
          <w:szCs w:val="28"/>
          <w:lang w:val="nl-NL"/>
        </w:rPr>
        <w:t>;</w:t>
      </w:r>
      <w:r w:rsidRPr="00A51661">
        <w:rPr>
          <w:rFonts w:ascii="Times New Roman" w:hAnsi="Times New Roman"/>
          <w:sz w:val="28"/>
          <w:szCs w:val="28"/>
          <w:lang w:val="nl-NL"/>
        </w:rPr>
        <w:t xml:space="preserve"> </w:t>
      </w:r>
    </w:p>
    <w:p w14:paraId="45BC07A8" w14:textId="77777777" w:rsidR="00B35D4A" w:rsidRPr="00A51661" w:rsidRDefault="00B35D4A" w:rsidP="00646A90">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ml:space="preserve">- Phát triển hạ tầng mạng kết nối tập trung, tốc độ cao, bảo đảm dự phòng, bảo mật, liên thông giữa các đơn vị trong Bộ và sẵn sàng kết nối với Trung tâm </w:t>
      </w:r>
      <w:r w:rsidRPr="00A51661">
        <w:rPr>
          <w:rFonts w:ascii="Times New Roman" w:hAnsi="Times New Roman"/>
          <w:spacing w:val="-10"/>
          <w:sz w:val="28"/>
          <w:szCs w:val="28"/>
          <w:lang w:val="nl-NL"/>
        </w:rPr>
        <w:t>Dữ liệu Quốc gia, phục vụ triển khai các hệ thống thông tin và các ứng dụng dữ liệu lớn</w:t>
      </w:r>
      <w:r w:rsidR="000505F8" w:rsidRPr="00A51661">
        <w:rPr>
          <w:rFonts w:ascii="Times New Roman" w:hAnsi="Times New Roman"/>
          <w:spacing w:val="-10"/>
          <w:sz w:val="28"/>
          <w:szCs w:val="28"/>
          <w:lang w:val="nl-NL"/>
        </w:rPr>
        <w:t>;</w:t>
      </w:r>
    </w:p>
    <w:p w14:paraId="597E874E" w14:textId="77777777" w:rsidR="00B35D4A" w:rsidRPr="00A51661" w:rsidRDefault="00B35D4A" w:rsidP="001E49D1">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ml:space="preserve">- Mở rộng năng lực tính toán và lưu trữ tập trung, bao gồm hạ tầng điện toán </w:t>
      </w:r>
      <w:r w:rsidRPr="00A51661">
        <w:rPr>
          <w:rFonts w:ascii="Times New Roman" w:hAnsi="Times New Roman"/>
          <w:sz w:val="28"/>
          <w:szCs w:val="28"/>
          <w:lang w:val="nl-NL"/>
        </w:rPr>
        <w:lastRenderedPageBreak/>
        <w:t>hiệu năng cao (HPC), hạ tầng lưu trữ quy mô lớn, hệ thống sao lưu – dự phòng và thiết bị đầu cuối, bảo đảm vận hành các hệ thống thông tin, cơ sở dữ liệu và ứng dụng chuyển đổi số chuyên ngành</w:t>
      </w:r>
      <w:r w:rsidR="000505F8" w:rsidRPr="00A51661">
        <w:rPr>
          <w:rFonts w:ascii="Times New Roman" w:hAnsi="Times New Roman"/>
          <w:sz w:val="28"/>
          <w:szCs w:val="28"/>
          <w:lang w:val="nl-NL"/>
        </w:rPr>
        <w:t>;</w:t>
      </w:r>
    </w:p>
    <w:p w14:paraId="66199BEB" w14:textId="77777777" w:rsidR="00B35D4A" w:rsidRPr="00A51661" w:rsidRDefault="00B35D4A" w:rsidP="001E49D1">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Xây dựng, hợp nhất và nâng cấp một số nền tảng số dùng chung phục vụ quản trị, vận hành cơ quan Bộ và các dịch vụ chia sẻ phục vụ sử dụng chung trên toàn ngành</w:t>
      </w:r>
      <w:r w:rsidR="00F856D4" w:rsidRPr="00A51661">
        <w:rPr>
          <w:rFonts w:ascii="Times New Roman" w:hAnsi="Times New Roman"/>
          <w:sz w:val="28"/>
          <w:szCs w:val="28"/>
          <w:lang w:val="nl-NL"/>
        </w:rPr>
        <w:t>;</w:t>
      </w:r>
    </w:p>
    <w:p w14:paraId="7F7F6560" w14:textId="77777777" w:rsidR="00B35D4A" w:rsidRPr="00A51661" w:rsidRDefault="00B35D4A" w:rsidP="001E49D1">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Hoàn thiện hệ thống bảo vệ an toàn thông tin nhiều lớp; nâng cấp Trung tâm Điều hành An ninh mạng (SOC); tăng cường năng lực giám sát, phát hiện và xử lý tấn công mạng theo thời gian thực; đáp ứng yêu cầu bảo vệ dữ liệu theo Luật Dữ liệu, Luật An toàn thông tin mạng và các tiêu chuẩn quốc gia</w:t>
      </w:r>
      <w:r w:rsidR="000505F8" w:rsidRPr="00A51661">
        <w:rPr>
          <w:rFonts w:ascii="Times New Roman" w:hAnsi="Times New Roman"/>
          <w:sz w:val="28"/>
          <w:szCs w:val="28"/>
          <w:lang w:val="nl-NL"/>
        </w:rPr>
        <w:t>;</w:t>
      </w:r>
    </w:p>
    <w:p w14:paraId="5561205D" w14:textId="494E8674" w:rsidR="00B35D4A" w:rsidRPr="00A51661" w:rsidRDefault="00B35D4A" w:rsidP="001E49D1">
      <w:pPr>
        <w:widowControl w:val="0"/>
        <w:spacing w:before="120" w:after="120" w:line="360" w:lineRule="exact"/>
        <w:ind w:firstLine="720"/>
        <w:jc w:val="both"/>
        <w:rPr>
          <w:rFonts w:ascii="Times New Roman" w:hAnsi="Times New Roman"/>
          <w:sz w:val="28"/>
          <w:szCs w:val="28"/>
          <w:lang w:val="nl-NL"/>
        </w:rPr>
      </w:pPr>
      <w:r w:rsidRPr="00A51661">
        <w:rPr>
          <w:rFonts w:ascii="Times New Roman" w:hAnsi="Times New Roman"/>
          <w:sz w:val="28"/>
          <w:szCs w:val="28"/>
          <w:lang w:val="nl-NL"/>
        </w:rPr>
        <w:t xml:space="preserve">- Cải tạo, nâng cấp cơ sở </w:t>
      </w:r>
      <w:r w:rsidR="00AF77DD" w:rsidRPr="00A51661">
        <w:rPr>
          <w:rFonts w:ascii="Times New Roman" w:hAnsi="Times New Roman"/>
          <w:sz w:val="28"/>
          <w:szCs w:val="28"/>
          <w:lang w:val="nl-NL"/>
        </w:rPr>
        <w:t>nhà trạm</w:t>
      </w:r>
      <w:r w:rsidRPr="00A51661">
        <w:rPr>
          <w:rFonts w:ascii="Times New Roman" w:hAnsi="Times New Roman"/>
          <w:sz w:val="28"/>
          <w:szCs w:val="28"/>
          <w:lang w:val="nl-NL"/>
        </w:rPr>
        <w:t xml:space="preserve"> tại trụ sở 28 Phạm Văn Đồng nhằm phục vụ an toàn vận hành Trung tâm dữ liệu, Kho tư liệu và khu làm việc, đáp ứng các yêu cầu về phòng cháy chữa cháy, phòng chống rủi ro kỹ thuật, bảo mật và điều kiện làm việc của đội ngũ quản trị số.</w:t>
      </w:r>
    </w:p>
    <w:p w14:paraId="0A237FCE" w14:textId="77777777" w:rsidR="00B35D4A" w:rsidRPr="00C96A6F" w:rsidRDefault="00B35D4A" w:rsidP="001E49D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C96A6F">
        <w:rPr>
          <w:rFonts w:ascii="Times New Roman" w:hAnsi="Times New Roman"/>
        </w:rPr>
        <w:t>Quy mô dự kiến</w:t>
      </w:r>
    </w:p>
    <w:p w14:paraId="614A043D" w14:textId="2EFF90A7" w:rsidR="001C4CD7" w:rsidRPr="00C96A6F" w:rsidRDefault="001C4CD7" w:rsidP="001E49D1">
      <w:pPr>
        <w:pStyle w:val="Heading3"/>
        <w:numPr>
          <w:ilvl w:val="1"/>
          <w:numId w:val="19"/>
        </w:numPr>
        <w:tabs>
          <w:tab w:val="left" w:pos="709"/>
          <w:tab w:val="left" w:pos="1276"/>
        </w:tabs>
        <w:spacing w:before="120" w:after="120" w:line="360" w:lineRule="exact"/>
        <w:ind w:left="-142" w:firstLine="851"/>
        <w:rPr>
          <w:b w:val="0"/>
          <w:bCs w:val="0"/>
          <w:sz w:val="28"/>
          <w:szCs w:val="28"/>
          <w:lang w:val="nl-NL"/>
        </w:rPr>
      </w:pPr>
      <w:r w:rsidRPr="00C96A6F">
        <w:rPr>
          <w:b w:val="0"/>
          <w:bCs w:val="0"/>
          <w:sz w:val="28"/>
          <w:szCs w:val="28"/>
          <w:lang w:val="nl-NL"/>
        </w:rPr>
        <w:t xml:space="preserve">Tái cấu trúc, tối ưu hóa, nâng cấp và mở rộng Trung tâm dữ liệu đáp ứng đủ không gian và năng lực đáp ứng yêu cầu chuyển đổi số </w:t>
      </w:r>
    </w:p>
    <w:p w14:paraId="6F918853"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xml:space="preserve">- Cải tạo mở rộng không gian vật lý, hạ tầng điện, điều hòa chính xác và các điều kiện kỹ thuật Trung tâm dữ liệu của Bộ tại số 28 Phạm Văn Đồng; </w:t>
      </w:r>
    </w:p>
    <w:p w14:paraId="3D27D522"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Phát triển hạ tầng mạng kết nối tập trung, tốc độ cao, bảo đảm dự phòng, bảo mật, liên thông giữa các đơn vị trong Bộ và sẵn sàng kết nối với Trung tâm Dữ liệu Quốc gia, đáp ứng các yêu cầu về kết nối, thu nhận, cung cấp, chia sẻ, khai thác thông tin dữ liệu về nông nghiệp và môi trường;</w:t>
      </w:r>
    </w:p>
    <w:p w14:paraId="3C28524B"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Đầu tư, nâng cấp hạ tầng tính toán, hạ tầng AI, hạ tầng lưu trữ tập trung quy mô lớn, hệ thống sao lưu – dự phòng, bảo đảm vận hành các nền tảng số, cơ sở dữ liệu, các bài toán lớn chuyên ngành nông nghiệp và môi trường;</w:t>
      </w:r>
    </w:p>
    <w:p w14:paraId="71E9D206"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Xây dựng hạ tầng cài đặt hệ thống chuỗi khối (Blockchain) trên cơ sở nền tảng chuỗi khối quốc gia, mô hình bản sao số (Digital Twin) dùng chung phục vụ khả năng truy xuất nguồn gốc sản phẩm, mô phỏng kịch bản, tối ưu hóa các lĩnh vực ưu tiên;</w:t>
      </w:r>
    </w:p>
    <w:p w14:paraId="322B14A9"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Bổ sung trang thiết bị đầu cuối phục vụ công tác chuyển đổi số.</w:t>
      </w:r>
    </w:p>
    <w:p w14:paraId="39C46133" w14:textId="0B4C3509" w:rsidR="001C4CD7" w:rsidRPr="00C96A6F" w:rsidRDefault="001C4CD7" w:rsidP="001E49D1">
      <w:pPr>
        <w:pStyle w:val="Heading3"/>
        <w:numPr>
          <w:ilvl w:val="1"/>
          <w:numId w:val="19"/>
        </w:numPr>
        <w:tabs>
          <w:tab w:val="left" w:pos="709"/>
          <w:tab w:val="left" w:pos="1276"/>
        </w:tabs>
        <w:spacing w:before="120" w:after="120" w:line="360" w:lineRule="exact"/>
        <w:ind w:left="-142" w:firstLine="851"/>
        <w:rPr>
          <w:b w:val="0"/>
          <w:bCs w:val="0"/>
          <w:sz w:val="28"/>
          <w:szCs w:val="28"/>
          <w:lang w:val="nl-NL"/>
        </w:rPr>
      </w:pPr>
      <w:r w:rsidRPr="00C96A6F">
        <w:rPr>
          <w:b w:val="0"/>
          <w:bCs w:val="0"/>
          <w:sz w:val="28"/>
          <w:szCs w:val="28"/>
          <w:lang w:val="nl-NL"/>
        </w:rPr>
        <w:t xml:space="preserve">Xây dựng, nâng cấp một số nền tảng số dùng chung phục vụ chuyển đổi số ngành nông nghiệp và môi trường </w:t>
      </w:r>
    </w:p>
    <w:p w14:paraId="3DD1B825"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Xây dựng nền tảng IOT dùng chung, quản lý, kết nối mạng lưới thiết bị IOT, tích hợp cảm biến để thu nhận tự động dữ liệu, điều khiển thiết bị cho nông nghiệp và môi trường;</w:t>
      </w:r>
    </w:p>
    <w:p w14:paraId="31923C62" w14:textId="6D7E82EE"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xml:space="preserve">- Đầu tư các nền tảng AI dùng chung: Nền tảng phát triển, huấn luyện AI (AI/ML Platform), nền tảng vận hành AI (MLOps), nền tảng AI xử lý ngôn ngữ và trợ lý ảo </w:t>
      </w:r>
      <w:r w:rsidRPr="00A51661">
        <w:rPr>
          <w:sz w:val="28"/>
          <w:szCs w:val="28"/>
        </w:rPr>
        <w:lastRenderedPageBreak/>
        <w:t>(NLP&amp;Virtual Assistant Platform)… phục vụ triển khai các bài toán AI trong ngành nông nghiệp và môi trường</w:t>
      </w:r>
      <w:r w:rsidR="006A7995">
        <w:rPr>
          <w:sz w:val="28"/>
          <w:szCs w:val="28"/>
        </w:rPr>
        <w:t>;</w:t>
      </w:r>
    </w:p>
    <w:p w14:paraId="52234661"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Phát triển, hoàn thiện các nền tảng số, ứng dụng số, hệ thống giám sát, chỉ đạo điều hành, nền tảng tích hợp chia sẻ dữ liệu (LGSP) cấp thiết, dùng chung, phục vụ chuyển đổi số toàn ngành.</w:t>
      </w:r>
    </w:p>
    <w:p w14:paraId="2E4FDBB8" w14:textId="0F1D3395" w:rsidR="001C4CD7" w:rsidRPr="00C96A6F" w:rsidRDefault="001C4CD7" w:rsidP="001E49D1">
      <w:pPr>
        <w:pStyle w:val="Heading3"/>
        <w:numPr>
          <w:ilvl w:val="1"/>
          <w:numId w:val="19"/>
        </w:numPr>
        <w:tabs>
          <w:tab w:val="left" w:pos="709"/>
          <w:tab w:val="left" w:pos="1276"/>
        </w:tabs>
        <w:spacing w:before="120" w:after="120" w:line="360" w:lineRule="exact"/>
        <w:ind w:left="-142" w:firstLine="851"/>
        <w:rPr>
          <w:b w:val="0"/>
          <w:bCs w:val="0"/>
          <w:sz w:val="28"/>
          <w:szCs w:val="28"/>
          <w:lang w:val="nl-NL"/>
        </w:rPr>
      </w:pPr>
      <w:r w:rsidRPr="00C96A6F">
        <w:rPr>
          <w:b w:val="0"/>
          <w:bCs w:val="0"/>
          <w:sz w:val="28"/>
          <w:szCs w:val="28"/>
          <w:lang w:val="nl-NL"/>
        </w:rPr>
        <w:t>Đầu tư giải pháp bảo đảm an toàn thông tin cho toàn bộ hạ tầng số và hệ sinh thái số ngành</w:t>
      </w:r>
    </w:p>
    <w:p w14:paraId="48ACEB93" w14:textId="0D2DEFD2"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Đầu tư, hiện đại hóa trang thiết bị an toàn thông tin, an ninh mạng, an toàn dữ liệu; Triển khai các quy trình, công cụ quản lý an toàn thông tin</w:t>
      </w:r>
      <w:r w:rsidR="006A7995">
        <w:rPr>
          <w:sz w:val="28"/>
          <w:szCs w:val="28"/>
        </w:rPr>
        <w:t>;</w:t>
      </w:r>
      <w:r w:rsidRPr="00A51661">
        <w:rPr>
          <w:sz w:val="28"/>
          <w:szCs w:val="28"/>
        </w:rPr>
        <w:t xml:space="preserve"> </w:t>
      </w:r>
    </w:p>
    <w:p w14:paraId="2CD6360D" w14:textId="1E857B13"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Hiện đại hóa, bảo đảm an toàn thông tin theo mô hình 4 lớp, lưu trữ dữ liệu theo phương thức 3-2-1 cho tất cả các hệ thống thông tin/cơ sở dữ liệu của Bộ, ngành. Bảo đảm dữ liệu được an toàn thông tin tuyệt đối theo mô hình bảo mật an toàn dữ liệu theo kiến trúc an toàn 8 lớp</w:t>
      </w:r>
      <w:r w:rsidR="006A7995">
        <w:rPr>
          <w:sz w:val="28"/>
          <w:szCs w:val="28"/>
        </w:rPr>
        <w:t>;</w:t>
      </w:r>
    </w:p>
    <w:p w14:paraId="30E46DC9"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 Hiện đại hóa, vận hành trung tâm giám sát an toàn thông tin (SOC) của Bộ, kết nối, chia sẻ với Trung tâm an toàn không gian mạng quốc gia.</w:t>
      </w:r>
    </w:p>
    <w:p w14:paraId="4654826C" w14:textId="2A888726" w:rsidR="001C4CD7" w:rsidRPr="00C96A6F" w:rsidRDefault="001C4CD7" w:rsidP="001E49D1">
      <w:pPr>
        <w:pStyle w:val="Heading3"/>
        <w:numPr>
          <w:ilvl w:val="1"/>
          <w:numId w:val="19"/>
        </w:numPr>
        <w:tabs>
          <w:tab w:val="left" w:pos="709"/>
          <w:tab w:val="left" w:pos="1276"/>
        </w:tabs>
        <w:spacing w:before="120" w:after="120" w:line="360" w:lineRule="exact"/>
        <w:ind w:left="-142" w:firstLine="851"/>
        <w:jc w:val="both"/>
        <w:rPr>
          <w:b w:val="0"/>
          <w:bCs w:val="0"/>
          <w:sz w:val="28"/>
          <w:szCs w:val="28"/>
          <w:lang w:val="nl-NL"/>
        </w:rPr>
      </w:pPr>
      <w:r w:rsidRPr="00C96A6F">
        <w:rPr>
          <w:b w:val="0"/>
          <w:bCs w:val="0"/>
          <w:sz w:val="28"/>
          <w:szCs w:val="28"/>
          <w:lang w:val="nl-NL"/>
        </w:rPr>
        <w:t>Cải tạo, nâng cấp nhà trạm, phòng làm việc tại trụ sở 28 Phạm Văn Đồng</w:t>
      </w:r>
    </w:p>
    <w:p w14:paraId="331C513C" w14:textId="77777777" w:rsidR="001C4CD7" w:rsidRPr="00A51661" w:rsidRDefault="001C4CD7" w:rsidP="001E49D1">
      <w:pPr>
        <w:pStyle w:val="Default"/>
        <w:widowControl w:val="0"/>
        <w:spacing w:before="120" w:after="120" w:line="360" w:lineRule="exact"/>
        <w:ind w:firstLine="720"/>
        <w:jc w:val="both"/>
        <w:rPr>
          <w:sz w:val="28"/>
          <w:szCs w:val="28"/>
        </w:rPr>
      </w:pPr>
      <w:r w:rsidRPr="00A51661">
        <w:rPr>
          <w:sz w:val="28"/>
          <w:szCs w:val="28"/>
        </w:rPr>
        <w:t>Cải tạo, nâng cấp cơ sở nhà trạm tại trụ sở 28 Phạm Văn Đồng nhằm phục vụ an toàn vận hành Trung tâm dữ liệu, Kho tư liệu và khu làm việc, đáp ứng các yêu cầu về phòng cháy chữa cháy, phòng chống rủi ro kỹ thuật, bảo mật và điều kiện làm việc của đội ngũ quản trị số.</w:t>
      </w:r>
    </w:p>
    <w:p w14:paraId="569028C5" w14:textId="77777777" w:rsidR="00B35D4A" w:rsidRPr="00FD2D36" w:rsidRDefault="00B35D4A"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FD2D36">
        <w:rPr>
          <w:rFonts w:ascii="Times New Roman" w:hAnsi="Times New Roman"/>
        </w:rPr>
        <w:t>Tổng mức đầu tư dự kiến</w:t>
      </w:r>
    </w:p>
    <w:p w14:paraId="7378E634" w14:textId="77777777" w:rsidR="00B35D4A" w:rsidRPr="00A51661" w:rsidRDefault="00B35D4A" w:rsidP="00646A90">
      <w:pPr>
        <w:widowControl w:val="0"/>
        <w:tabs>
          <w:tab w:val="left" w:pos="1134"/>
        </w:tabs>
        <w:spacing w:before="120" w:after="120" w:line="360" w:lineRule="exact"/>
        <w:ind w:firstLine="720"/>
        <w:jc w:val="both"/>
        <w:rPr>
          <w:rFonts w:ascii="Times New Roman" w:hAnsi="Times New Roman"/>
          <w:spacing w:val="-8"/>
          <w:sz w:val="28"/>
          <w:szCs w:val="28"/>
          <w:lang w:val="nl-NL" w:eastAsia="vi-VN"/>
        </w:rPr>
      </w:pPr>
      <w:r w:rsidRPr="00A51661">
        <w:rPr>
          <w:rFonts w:ascii="Times New Roman" w:hAnsi="Times New Roman"/>
          <w:spacing w:val="-8"/>
          <w:sz w:val="28"/>
          <w:szCs w:val="28"/>
          <w:lang w:eastAsia="vi-VN"/>
        </w:rPr>
        <w:t xml:space="preserve">Dự kiến tổng mức đầu tư: 939 tỷ đồng </w:t>
      </w:r>
      <w:r w:rsidRPr="00A51661">
        <w:rPr>
          <w:rFonts w:ascii="Times New Roman" w:hAnsi="Times New Roman"/>
          <w:i/>
          <w:iCs/>
          <w:spacing w:val="-8"/>
          <w:sz w:val="28"/>
          <w:szCs w:val="28"/>
          <w:lang w:eastAsia="vi-VN"/>
        </w:rPr>
        <w:t>(Chín trăm ba mươi chín tỷ đồng chẵn).</w:t>
      </w:r>
    </w:p>
    <w:p w14:paraId="00245487" w14:textId="77777777" w:rsidR="00B35D4A" w:rsidRPr="00FD2D36" w:rsidRDefault="00B35D4A"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FD2D36">
        <w:rPr>
          <w:rFonts w:ascii="Times New Roman" w:hAnsi="Times New Roman"/>
        </w:rPr>
        <w:t>Cơ cấu nguồn vốn</w:t>
      </w:r>
    </w:p>
    <w:p w14:paraId="0CCB676F" w14:textId="77777777" w:rsidR="00B35D4A" w:rsidRPr="00A51661" w:rsidRDefault="00B35D4A" w:rsidP="00646A90">
      <w:pPr>
        <w:widowControl w:val="0"/>
        <w:spacing w:before="120" w:after="120" w:line="360" w:lineRule="exact"/>
        <w:ind w:firstLine="720"/>
        <w:jc w:val="both"/>
        <w:rPr>
          <w:rFonts w:ascii="Times New Roman" w:hAnsi="Times New Roman"/>
          <w:spacing w:val="-8"/>
          <w:sz w:val="28"/>
          <w:szCs w:val="28"/>
        </w:rPr>
      </w:pPr>
      <w:r w:rsidRPr="00A51661">
        <w:rPr>
          <w:rFonts w:ascii="Times New Roman" w:hAnsi="Times New Roman"/>
          <w:spacing w:val="-8"/>
          <w:sz w:val="28"/>
          <w:szCs w:val="28"/>
        </w:rPr>
        <w:t>Vốn đầu tư công trung hạn nguồn ngân sách trung ương giai đoạn 2026 -2030.</w:t>
      </w:r>
    </w:p>
    <w:p w14:paraId="724BBD21" w14:textId="77CAC1E2" w:rsidR="00B35D4A" w:rsidRPr="00FD2D36" w:rsidRDefault="00211573"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Pr>
          <w:rFonts w:ascii="Times New Roman" w:hAnsi="Times New Roman"/>
        </w:rPr>
        <w:t>Phạm vi đầu tư</w:t>
      </w:r>
    </w:p>
    <w:p w14:paraId="249C876D" w14:textId="77777777" w:rsidR="0035370A" w:rsidRPr="0035370A" w:rsidRDefault="0035370A" w:rsidP="0035370A">
      <w:pPr>
        <w:widowControl w:val="0"/>
        <w:spacing w:before="120" w:after="120" w:line="360" w:lineRule="exact"/>
        <w:ind w:firstLine="720"/>
        <w:jc w:val="both"/>
        <w:rPr>
          <w:rFonts w:ascii="Times New Roman" w:hAnsi="Times New Roman"/>
          <w:spacing w:val="-8"/>
          <w:sz w:val="28"/>
          <w:szCs w:val="28"/>
        </w:rPr>
      </w:pPr>
      <w:r w:rsidRPr="0035370A">
        <w:rPr>
          <w:rFonts w:ascii="Times New Roman" w:hAnsi="Times New Roman"/>
          <w:spacing w:val="-8"/>
          <w:sz w:val="28"/>
          <w:szCs w:val="28"/>
        </w:rPr>
        <w:t>- Cục Chuyển đổi số;</w:t>
      </w:r>
    </w:p>
    <w:p w14:paraId="24042CA7" w14:textId="77777777" w:rsidR="0035370A" w:rsidRPr="0035370A" w:rsidRDefault="0035370A" w:rsidP="0035370A">
      <w:pPr>
        <w:widowControl w:val="0"/>
        <w:spacing w:before="120" w:after="120" w:line="360" w:lineRule="exact"/>
        <w:ind w:firstLine="720"/>
        <w:jc w:val="both"/>
        <w:rPr>
          <w:rFonts w:ascii="Times New Roman" w:hAnsi="Times New Roman"/>
          <w:spacing w:val="-8"/>
          <w:sz w:val="28"/>
          <w:szCs w:val="28"/>
        </w:rPr>
      </w:pPr>
      <w:r w:rsidRPr="0035370A">
        <w:rPr>
          <w:rFonts w:ascii="Times New Roman" w:hAnsi="Times New Roman"/>
          <w:spacing w:val="-8"/>
          <w:sz w:val="28"/>
          <w:szCs w:val="28"/>
        </w:rPr>
        <w:t>- Các đơn vị thuộc Bộ Nông nghiệp và Môi trường.</w:t>
      </w:r>
    </w:p>
    <w:p w14:paraId="41468D6C" w14:textId="77777777" w:rsidR="00B35D4A" w:rsidRPr="00A51661" w:rsidRDefault="00B35D4A" w:rsidP="00A51661">
      <w:pPr>
        <w:pStyle w:val="Heading2"/>
        <w:keepNext w:val="0"/>
        <w:widowControl w:val="0"/>
        <w:numPr>
          <w:ilvl w:val="0"/>
          <w:numId w:val="19"/>
        </w:numPr>
        <w:tabs>
          <w:tab w:val="left" w:pos="993"/>
        </w:tabs>
        <w:spacing w:before="120" w:line="360" w:lineRule="exact"/>
        <w:ind w:left="0" w:firstLine="720"/>
        <w:rPr>
          <w:rFonts w:ascii="Times New Roman" w:hAnsi="Times New Roman"/>
        </w:rPr>
      </w:pPr>
      <w:r w:rsidRPr="00FD2D36">
        <w:rPr>
          <w:rFonts w:ascii="Times New Roman" w:hAnsi="Times New Roman"/>
        </w:rPr>
        <w:t>Thời gian và tiến độ thực hiện:</w:t>
      </w:r>
      <w:r w:rsidRPr="00A51661">
        <w:rPr>
          <w:rFonts w:ascii="Times New Roman" w:hAnsi="Times New Roman"/>
        </w:rPr>
        <w:t xml:space="preserve"> </w:t>
      </w:r>
      <w:r w:rsidRPr="00A51661">
        <w:rPr>
          <w:rFonts w:ascii="Times New Roman" w:hAnsi="Times New Roman"/>
          <w:b w:val="0"/>
          <w:bCs w:val="0"/>
        </w:rPr>
        <w:t>2026 – 2029.</w:t>
      </w:r>
    </w:p>
    <w:p w14:paraId="4AAC375C" w14:textId="77777777" w:rsidR="00B35D4A" w:rsidRPr="00FD2D36" w:rsidRDefault="00B35D4A" w:rsidP="00FD2D36">
      <w:pPr>
        <w:pStyle w:val="Heading2"/>
        <w:keepNext w:val="0"/>
        <w:widowControl w:val="0"/>
        <w:numPr>
          <w:ilvl w:val="0"/>
          <w:numId w:val="19"/>
        </w:numPr>
        <w:tabs>
          <w:tab w:val="left" w:pos="1276"/>
        </w:tabs>
        <w:spacing w:before="120" w:line="360" w:lineRule="exact"/>
        <w:ind w:left="0" w:firstLine="720"/>
        <w:rPr>
          <w:rFonts w:ascii="Times New Roman" w:hAnsi="Times New Roman"/>
        </w:rPr>
      </w:pPr>
      <w:r w:rsidRPr="00FD2D36">
        <w:rPr>
          <w:rFonts w:ascii="Times New Roman" w:hAnsi="Times New Roman"/>
        </w:rPr>
        <w:t xml:space="preserve">Dự kiến kế hoạch bố trí vốn: </w:t>
      </w:r>
    </w:p>
    <w:p w14:paraId="4BD49711" w14:textId="77777777" w:rsidR="00B35D4A" w:rsidRPr="00A51661" w:rsidRDefault="00B35D4A" w:rsidP="00646A90">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Bố trí đủ vốn trong giai đoạn 202</w:t>
      </w:r>
      <w:r w:rsidR="00EE6115" w:rsidRPr="00A51661">
        <w:rPr>
          <w:rFonts w:ascii="Times New Roman" w:hAnsi="Times New Roman"/>
          <w:sz w:val="28"/>
          <w:szCs w:val="28"/>
        </w:rPr>
        <w:t>6</w:t>
      </w:r>
      <w:r w:rsidRPr="00A51661">
        <w:rPr>
          <w:rFonts w:ascii="Times New Roman" w:hAnsi="Times New Roman"/>
          <w:sz w:val="28"/>
          <w:szCs w:val="28"/>
        </w:rPr>
        <w:t xml:space="preserve"> -20</w:t>
      </w:r>
      <w:r w:rsidR="00EE6115" w:rsidRPr="00A51661">
        <w:rPr>
          <w:rFonts w:ascii="Times New Roman" w:hAnsi="Times New Roman"/>
          <w:sz w:val="28"/>
          <w:szCs w:val="28"/>
        </w:rPr>
        <w:t>30</w:t>
      </w:r>
      <w:r w:rsidRPr="00A51661">
        <w:rPr>
          <w:rFonts w:ascii="Times New Roman" w:hAnsi="Times New Roman"/>
          <w:sz w:val="28"/>
          <w:szCs w:val="28"/>
        </w:rPr>
        <w:t>.</w:t>
      </w:r>
    </w:p>
    <w:p w14:paraId="3AFB9321" w14:textId="77777777" w:rsidR="00250D38" w:rsidRPr="00A51661" w:rsidRDefault="00250D38" w:rsidP="00FD2D36">
      <w:pPr>
        <w:pStyle w:val="Heading2"/>
        <w:keepNext w:val="0"/>
        <w:widowControl w:val="0"/>
        <w:numPr>
          <w:ilvl w:val="0"/>
          <w:numId w:val="19"/>
        </w:numPr>
        <w:tabs>
          <w:tab w:val="left" w:pos="1134"/>
        </w:tabs>
        <w:spacing w:before="120" w:line="360" w:lineRule="exact"/>
        <w:ind w:left="0" w:firstLine="720"/>
        <w:rPr>
          <w:rFonts w:ascii="Times New Roman" w:hAnsi="Times New Roman"/>
        </w:rPr>
      </w:pPr>
      <w:r w:rsidRPr="00A51661">
        <w:rPr>
          <w:rFonts w:ascii="Times New Roman" w:hAnsi="Times New Roman"/>
        </w:rPr>
        <w:t>Phân chia dự án thành phần</w:t>
      </w:r>
    </w:p>
    <w:p w14:paraId="74F6CBF6" w14:textId="41EA98AD" w:rsidR="00250D38" w:rsidRPr="00A51661" w:rsidRDefault="00250D38" w:rsidP="00646A90">
      <w:pPr>
        <w:widowControl w:val="0"/>
        <w:spacing w:before="120" w:after="120" w:line="360" w:lineRule="exact"/>
        <w:ind w:firstLine="720"/>
        <w:jc w:val="both"/>
        <w:rPr>
          <w:rFonts w:ascii="Times New Roman" w:hAnsi="Times New Roman"/>
          <w:iCs/>
          <w:sz w:val="28"/>
          <w:szCs w:val="28"/>
        </w:rPr>
      </w:pPr>
      <w:r w:rsidRPr="00A51661">
        <w:rPr>
          <w:rFonts w:ascii="Times New Roman" w:hAnsi="Times New Roman"/>
          <w:iCs/>
          <w:sz w:val="28"/>
          <w:szCs w:val="28"/>
        </w:rPr>
        <w:t>Dự án không phân chia dự án thành phần.</w:t>
      </w:r>
    </w:p>
    <w:p w14:paraId="35B44E6E" w14:textId="3692F343" w:rsidR="006826C3" w:rsidRPr="00A51661" w:rsidRDefault="00DF6389" w:rsidP="00646A90">
      <w:pPr>
        <w:pStyle w:val="Heading1"/>
        <w:keepNext w:val="0"/>
        <w:widowControl w:val="0"/>
        <w:numPr>
          <w:ilvl w:val="0"/>
          <w:numId w:val="21"/>
        </w:numPr>
        <w:spacing w:before="120" w:after="120" w:line="360" w:lineRule="exact"/>
        <w:ind w:left="0" w:firstLine="720"/>
        <w:jc w:val="both"/>
        <w:rPr>
          <w:szCs w:val="28"/>
        </w:rPr>
      </w:pPr>
      <w:r w:rsidRPr="00A51661">
        <w:rPr>
          <w:szCs w:val="28"/>
        </w:rPr>
        <w:t xml:space="preserve">QUÁ TRÌNH THỰC HIỆN </w:t>
      </w:r>
      <w:r w:rsidR="009925CD" w:rsidRPr="00A51661">
        <w:rPr>
          <w:szCs w:val="28"/>
        </w:rPr>
        <w:t xml:space="preserve">XÂY DỰNG CHỦ TRƯƠNG ĐẦU TƯ </w:t>
      </w:r>
      <w:r w:rsidRPr="00A51661">
        <w:rPr>
          <w:szCs w:val="28"/>
        </w:rPr>
        <w:t>VÀ KẾT QUẢ TIẾP THU, GIẢI TRÌNH Ý KIẾN CỦA CÁC ĐƠN VỊ THUỘC BỘ</w:t>
      </w:r>
    </w:p>
    <w:p w14:paraId="613190F9" w14:textId="77777777" w:rsidR="00EE6115" w:rsidRPr="00A51661" w:rsidRDefault="00EE6115" w:rsidP="00646A90">
      <w:pPr>
        <w:pStyle w:val="Default"/>
        <w:widowControl w:val="0"/>
        <w:spacing w:before="120" w:after="120" w:line="360" w:lineRule="exact"/>
        <w:ind w:firstLine="720"/>
        <w:jc w:val="both"/>
        <w:rPr>
          <w:color w:val="auto"/>
          <w:sz w:val="28"/>
          <w:szCs w:val="28"/>
        </w:rPr>
      </w:pPr>
      <w:r w:rsidRPr="00A51661">
        <w:rPr>
          <w:color w:val="auto"/>
          <w:sz w:val="28"/>
          <w:szCs w:val="28"/>
        </w:rPr>
        <w:lastRenderedPageBreak/>
        <w:t xml:space="preserve"> Thực hiện Quyết định số 503/QĐ-BNNMT ngày 27/3/2025 của Bộ Nông nghiệp và Môi trường về việc ban hành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03/NQ-CP ngày 09/01/2025 của Chính phủ ban hành Chương trình hành động của Chính phủ thực hiện Nghị quyết số 57-NQ/TW; Cục Chuyển đổi số được Bộ giao chủ trì phối hợp với các đơn vị thuộc Bộ thực hiện nhiệm vụ “Xây dựng đề án Hoàn thiện hệ thống Cơ sở dữ liệu ngành Nông nghiệp và Môi trường”. </w:t>
      </w:r>
    </w:p>
    <w:p w14:paraId="45939771" w14:textId="6FEC9DB8" w:rsidR="00EE6115" w:rsidRPr="00A51661" w:rsidRDefault="00EE6115" w:rsidP="00646A90">
      <w:pPr>
        <w:pStyle w:val="Default"/>
        <w:widowControl w:val="0"/>
        <w:spacing w:before="120" w:after="120" w:line="360" w:lineRule="exact"/>
        <w:ind w:firstLine="720"/>
        <w:jc w:val="both"/>
        <w:rPr>
          <w:sz w:val="28"/>
          <w:szCs w:val="28"/>
        </w:rPr>
      </w:pPr>
      <w:r w:rsidRPr="00A51661">
        <w:rPr>
          <w:color w:val="auto"/>
          <w:sz w:val="28"/>
          <w:szCs w:val="28"/>
        </w:rPr>
        <w:t xml:space="preserve">Để triển khai nhiệm vụ trên, trong quý II, III/2025, Cục Chuyển đổi số đã thực hiện rà soát hiện trạng </w:t>
      </w:r>
      <w:r w:rsidR="00143E72" w:rsidRPr="00A51661">
        <w:rPr>
          <w:color w:val="auto"/>
          <w:sz w:val="28"/>
          <w:szCs w:val="28"/>
        </w:rPr>
        <w:t xml:space="preserve">và nhu cầu xây dựng </w:t>
      </w:r>
      <w:r w:rsidRPr="00A51661">
        <w:rPr>
          <w:color w:val="auto"/>
          <w:sz w:val="28"/>
          <w:szCs w:val="28"/>
        </w:rPr>
        <w:t>các hệ thống thông tin/Cơ sở dữ liệu ngành Nông nghiệp và Môi trường</w:t>
      </w:r>
      <w:r w:rsidR="003350DB">
        <w:rPr>
          <w:color w:val="auto"/>
          <w:sz w:val="28"/>
          <w:szCs w:val="28"/>
        </w:rPr>
        <w:t>, hạ tầng số</w:t>
      </w:r>
      <w:r w:rsidRPr="00A51661">
        <w:rPr>
          <w:color w:val="auto"/>
          <w:sz w:val="28"/>
          <w:szCs w:val="28"/>
        </w:rPr>
        <w:t xml:space="preserve"> tại các đơn vị thuộc Bộ</w:t>
      </w:r>
      <w:r w:rsidR="00143E72" w:rsidRPr="00A51661">
        <w:rPr>
          <w:color w:val="auto"/>
          <w:sz w:val="28"/>
          <w:szCs w:val="28"/>
        </w:rPr>
        <w:t>.</w:t>
      </w:r>
    </w:p>
    <w:p w14:paraId="59C4B96C" w14:textId="27C6BE64" w:rsidR="00086039" w:rsidRPr="00086039" w:rsidRDefault="000A67AF" w:rsidP="000A67AF">
      <w:pPr>
        <w:widowControl w:val="0"/>
        <w:tabs>
          <w:tab w:val="left" w:pos="709"/>
        </w:tabs>
        <w:spacing w:before="120" w:after="120" w:line="360" w:lineRule="exact"/>
        <w:jc w:val="both"/>
        <w:rPr>
          <w:rFonts w:ascii="Times New Roman" w:hAnsi="Times New Roman"/>
          <w:i/>
          <w:sz w:val="28"/>
          <w:szCs w:val="28"/>
          <w:lang w:val="vi-VN"/>
        </w:rPr>
      </w:pPr>
      <w:r>
        <w:rPr>
          <w:rFonts w:ascii="Times New Roman" w:hAnsi="Times New Roman"/>
          <w:sz w:val="28"/>
          <w:szCs w:val="28"/>
        </w:rPr>
        <w:tab/>
      </w:r>
      <w:r w:rsidR="00EE6115" w:rsidRPr="00086039">
        <w:rPr>
          <w:rFonts w:ascii="Times New Roman" w:hAnsi="Times New Roman"/>
          <w:sz w:val="28"/>
          <w:szCs w:val="28"/>
        </w:rPr>
        <w:t>Thực hiện Quyết định số 4197/QĐ-BNNMT</w:t>
      </w:r>
      <w:r w:rsidR="00143E72" w:rsidRPr="00086039">
        <w:rPr>
          <w:rFonts w:ascii="Times New Roman" w:hAnsi="Times New Roman"/>
          <w:sz w:val="28"/>
          <w:szCs w:val="28"/>
        </w:rPr>
        <w:t xml:space="preserve"> </w:t>
      </w:r>
      <w:r w:rsidR="00143E72" w:rsidRPr="00086039">
        <w:rPr>
          <w:rFonts w:ascii="Times New Roman" w:hAnsi="Times New Roman"/>
          <w:sz w:val="28"/>
          <w:szCs w:val="28"/>
          <w:lang w:val="nl-NL"/>
        </w:rPr>
        <w:t xml:space="preserve">ngày 10/10/2025 của </w:t>
      </w:r>
      <w:r w:rsidR="00143E72" w:rsidRPr="00086039">
        <w:rPr>
          <w:rFonts w:ascii="Times New Roman" w:hAnsi="Times New Roman"/>
          <w:sz w:val="28"/>
          <w:szCs w:val="28"/>
        </w:rPr>
        <w:t xml:space="preserve">Bộ trưởng </w:t>
      </w:r>
      <w:r w:rsidR="00143E72" w:rsidRPr="00086039">
        <w:rPr>
          <w:rFonts w:ascii="Times New Roman" w:hAnsi="Times New Roman"/>
          <w:sz w:val="28"/>
          <w:szCs w:val="28"/>
          <w:lang w:val="nl-NL"/>
        </w:rPr>
        <w:t>Bộ Nông nghiệp và Môi trường về việc giao đơn vị lập báo cáo đề xuất chủ trương đầu tư dự án</w:t>
      </w:r>
      <w:r w:rsidR="00EE6115" w:rsidRPr="00086039">
        <w:rPr>
          <w:rFonts w:ascii="Times New Roman" w:hAnsi="Times New Roman"/>
          <w:sz w:val="28"/>
          <w:szCs w:val="28"/>
        </w:rPr>
        <w:t>, Cục Chuyển đổi số đã chủ trì, nghiên cứu, phối hợp với các đơn vị để tổng hợp đầy đủ kết quả rà soát vào Báo cáo đề xuất chủ trương đầu tư dự án</w:t>
      </w:r>
      <w:r w:rsidR="00086039" w:rsidRPr="00086039">
        <w:rPr>
          <w:sz w:val="28"/>
          <w:szCs w:val="28"/>
        </w:rPr>
        <w:t xml:space="preserve"> </w:t>
      </w:r>
      <w:r w:rsidR="00086039" w:rsidRPr="00086039">
        <w:rPr>
          <w:rFonts w:ascii="Times New Roman" w:hAnsi="Times New Roman"/>
          <w:sz w:val="28"/>
        </w:rPr>
        <w:t xml:space="preserve">“Xây dựng, hoàn thiện cơ sở dữ liệu nông nghiệp và môi trường kết nối liên thông với các bộ, ngành, địa phương” và </w:t>
      </w:r>
      <w:r w:rsidR="00086039">
        <w:rPr>
          <w:rFonts w:ascii="Times New Roman" w:hAnsi="Times New Roman"/>
          <w:sz w:val="28"/>
        </w:rPr>
        <w:t>d</w:t>
      </w:r>
      <w:r w:rsidR="00086039" w:rsidRPr="00086039">
        <w:rPr>
          <w:rFonts w:ascii="Times New Roman" w:hAnsi="Times New Roman"/>
          <w:sz w:val="28"/>
        </w:rPr>
        <w:t>ự án “Nâng cấp, hoàn thiện hạ tầng số, an toàn thông tin dùng chung Bộ Nông nghiệp và Môi trường”.</w:t>
      </w:r>
    </w:p>
    <w:p w14:paraId="239C9604" w14:textId="77777777" w:rsidR="001478B0" w:rsidRPr="00A51661" w:rsidRDefault="001478B0" w:rsidP="00646A90">
      <w:pPr>
        <w:widowControl w:val="0"/>
        <w:spacing w:before="120" w:after="120" w:line="360" w:lineRule="exact"/>
        <w:ind w:firstLine="720"/>
        <w:jc w:val="both"/>
        <w:rPr>
          <w:rFonts w:ascii="Times New Roman" w:hAnsi="Times New Roman"/>
          <w:iCs/>
          <w:sz w:val="28"/>
          <w:szCs w:val="28"/>
        </w:rPr>
      </w:pPr>
      <w:r w:rsidRPr="00A51661">
        <w:rPr>
          <w:rFonts w:ascii="Times New Roman" w:hAnsi="Times New Roman"/>
          <w:sz w:val="28"/>
          <w:szCs w:val="28"/>
        </w:rPr>
        <w:t>Căn cứ quy định tại Điều 7 Quy chế Quản lý dự án đầu tư công của Bộ Nông nghiệp và Môi trường ban hành tại Quyết định số 2856/QĐ-BNNMT ngày 25/7/2025, Cục Chuyển đổi số đã có các công văn số: 1609/CĐS-TCTK ngày 10/11/2025, 1610/CĐS-TCTK ngày 10/11/2025, 1611/CĐS-TCTK ngày 11/11/2025, 1616/CĐS-TCTK ngày 11/11/2025</w:t>
      </w:r>
      <w:r w:rsidRPr="00A51661">
        <w:rPr>
          <w:rFonts w:ascii="Times New Roman" w:hAnsi="Times New Roman"/>
          <w:iCs/>
          <w:sz w:val="28"/>
          <w:szCs w:val="28"/>
        </w:rPr>
        <w:t xml:space="preserve">, </w:t>
      </w:r>
      <w:r w:rsidRPr="00A51661">
        <w:rPr>
          <w:rFonts w:ascii="Times New Roman" w:hAnsi="Times New Roman"/>
          <w:sz w:val="28"/>
          <w:szCs w:val="28"/>
        </w:rPr>
        <w:t>1618/CĐS-TCTK ngày 11/11/2025 gửi xin ý kiến Vụ Khoa học và Công nghệ, các đơn vị chuyên ngành về</w:t>
      </w:r>
      <w:r w:rsidR="00143E72" w:rsidRPr="00A51661">
        <w:rPr>
          <w:rFonts w:ascii="Times New Roman" w:hAnsi="Times New Roman"/>
          <w:sz w:val="28"/>
          <w:szCs w:val="28"/>
        </w:rPr>
        <w:t xml:space="preserve"> nội dung</w:t>
      </w:r>
      <w:r w:rsidRPr="00A51661">
        <w:rPr>
          <w:rFonts w:ascii="Times New Roman" w:hAnsi="Times New Roman"/>
          <w:sz w:val="28"/>
          <w:szCs w:val="28"/>
        </w:rPr>
        <w:t xml:space="preserve"> Báo cáo đề xuất chủ trương 02 dự án</w:t>
      </w:r>
      <w:r w:rsidR="00143E72" w:rsidRPr="00A51661">
        <w:rPr>
          <w:rFonts w:ascii="Times New Roman" w:hAnsi="Times New Roman"/>
          <w:sz w:val="28"/>
          <w:szCs w:val="28"/>
        </w:rPr>
        <w:t xml:space="preserve"> và tiếp tục rà soát nhu cầu của các đơn vị</w:t>
      </w:r>
      <w:r w:rsidRPr="00A51661">
        <w:rPr>
          <w:rFonts w:ascii="Times New Roman" w:hAnsi="Times New Roman"/>
          <w:sz w:val="28"/>
          <w:szCs w:val="28"/>
        </w:rPr>
        <w:t xml:space="preserve">. </w:t>
      </w:r>
    </w:p>
    <w:p w14:paraId="53A86E3E" w14:textId="2D9083E7" w:rsidR="00283995" w:rsidRPr="00A51661" w:rsidRDefault="001478B0" w:rsidP="00646A90">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Đến ngày 28/11/2025, Cục đã nhận được ý kiến của 1</w:t>
      </w:r>
      <w:r w:rsidR="00180B1A" w:rsidRPr="00A51661">
        <w:rPr>
          <w:rFonts w:ascii="Times New Roman" w:hAnsi="Times New Roman"/>
          <w:sz w:val="28"/>
          <w:szCs w:val="28"/>
        </w:rPr>
        <w:t>8</w:t>
      </w:r>
      <w:r w:rsidRPr="00A51661">
        <w:rPr>
          <w:rFonts w:ascii="Times New Roman" w:hAnsi="Times New Roman"/>
          <w:sz w:val="28"/>
          <w:szCs w:val="28"/>
        </w:rPr>
        <w:t xml:space="preserve"> đơn vị</w:t>
      </w:r>
      <w:r w:rsidR="00030D7E" w:rsidRPr="00A51661">
        <w:rPr>
          <w:rFonts w:ascii="Times New Roman" w:hAnsi="Times New Roman"/>
          <w:sz w:val="28"/>
          <w:szCs w:val="28"/>
        </w:rPr>
        <w:t xml:space="preserve">. </w:t>
      </w:r>
      <w:r w:rsidRPr="00A51661">
        <w:rPr>
          <w:rFonts w:ascii="Times New Roman" w:hAnsi="Times New Roman"/>
          <w:sz w:val="28"/>
          <w:szCs w:val="28"/>
        </w:rPr>
        <w:t xml:space="preserve">Về cơ bản, các đơn vị đều thống nhất với dự thảo Báo cáo đề xuất chủ trương đầu tư </w:t>
      </w:r>
      <w:r w:rsidR="00515FB0">
        <w:rPr>
          <w:rFonts w:ascii="Times New Roman" w:hAnsi="Times New Roman"/>
          <w:sz w:val="28"/>
          <w:szCs w:val="28"/>
        </w:rPr>
        <w:t xml:space="preserve">02 </w:t>
      </w:r>
      <w:r w:rsidRPr="00A51661">
        <w:rPr>
          <w:rFonts w:ascii="Times New Roman" w:hAnsi="Times New Roman"/>
          <w:sz w:val="28"/>
          <w:szCs w:val="28"/>
        </w:rPr>
        <w:t>dự án. Cục Chuyển đổi số đã tổng hợp đầy đủ các đề xuất nhu cầu của đơn vị</w:t>
      </w:r>
      <w:r w:rsidR="0044756A" w:rsidRPr="00A51661">
        <w:rPr>
          <w:rFonts w:ascii="Times New Roman" w:hAnsi="Times New Roman"/>
          <w:sz w:val="28"/>
          <w:szCs w:val="28"/>
        </w:rPr>
        <w:t xml:space="preserve"> vào Báo cáo đề xuất chủ trương đầu tư; tiếp thu, giải trình ý kiến góp ý tại Báo cáo gửi kèm.</w:t>
      </w:r>
      <w:r w:rsidR="00BD4B89" w:rsidRPr="00A51661">
        <w:rPr>
          <w:rFonts w:ascii="Times New Roman" w:hAnsi="Times New Roman"/>
          <w:sz w:val="28"/>
          <w:szCs w:val="28"/>
        </w:rPr>
        <w:t xml:space="preserve"> </w:t>
      </w:r>
    </w:p>
    <w:p w14:paraId="0D2AE115" w14:textId="2567E520" w:rsidR="00BD4B89" w:rsidRPr="00A51661" w:rsidRDefault="00BD4B89" w:rsidP="00646A90">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Ngày 28/11/2025, Cục có</w:t>
      </w:r>
      <w:r w:rsidR="00A411FA" w:rsidRPr="00A51661">
        <w:rPr>
          <w:rFonts w:ascii="Times New Roman" w:hAnsi="Times New Roman"/>
          <w:sz w:val="28"/>
          <w:szCs w:val="28"/>
        </w:rPr>
        <w:t xml:space="preserve"> T</w:t>
      </w:r>
      <w:r w:rsidRPr="00A51661">
        <w:rPr>
          <w:rFonts w:ascii="Times New Roman" w:hAnsi="Times New Roman"/>
          <w:sz w:val="28"/>
          <w:szCs w:val="28"/>
        </w:rPr>
        <w:t>ờ trình số 20/TTr-CĐS báo cáo Bộ xem xét, phê duyệt chủ trương đầu tư 02 dự án.</w:t>
      </w:r>
    </w:p>
    <w:p w14:paraId="56A7F6EC" w14:textId="0BF27752" w:rsidR="00BD4B89" w:rsidRPr="00A51661" w:rsidRDefault="00030D7E" w:rsidP="00646A90">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 xml:space="preserve">Ngày 03/12/2025, </w:t>
      </w:r>
      <w:r w:rsidR="0073671C" w:rsidRPr="00A51661">
        <w:rPr>
          <w:rFonts w:ascii="Times New Roman" w:hAnsi="Times New Roman"/>
          <w:sz w:val="28"/>
          <w:szCs w:val="28"/>
        </w:rPr>
        <w:t xml:space="preserve">Vụ Kế hoạch – Tài chính có công văn số 2843/KHTC </w:t>
      </w:r>
      <w:r w:rsidR="00E54B15" w:rsidRPr="00A51661">
        <w:rPr>
          <w:rFonts w:ascii="Times New Roman" w:hAnsi="Times New Roman"/>
          <w:sz w:val="28"/>
          <w:szCs w:val="28"/>
        </w:rPr>
        <w:t xml:space="preserve">gửi các </w:t>
      </w:r>
      <w:r w:rsidR="00E54B15" w:rsidRPr="00A51661">
        <w:rPr>
          <w:rFonts w:ascii="Times New Roman" w:hAnsi="Times New Roman"/>
          <w:spacing w:val="-10"/>
          <w:sz w:val="28"/>
          <w:szCs w:val="28"/>
        </w:rPr>
        <w:t xml:space="preserve">đơn vị xin ý kiến về thẩm định chủ trương đầu tư </w:t>
      </w:r>
      <w:r w:rsidR="003B29B5" w:rsidRPr="00A51661">
        <w:rPr>
          <w:rFonts w:ascii="Times New Roman" w:hAnsi="Times New Roman"/>
          <w:spacing w:val="-10"/>
          <w:sz w:val="28"/>
          <w:szCs w:val="28"/>
        </w:rPr>
        <w:t>các dự án đầu tư công giai đoạn 2026-2030.</w:t>
      </w:r>
    </w:p>
    <w:p w14:paraId="528272D4" w14:textId="4D3C9256" w:rsidR="003B29B5" w:rsidRPr="00A51661" w:rsidRDefault="004F5FDF" w:rsidP="00696EDF">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Theo</w:t>
      </w:r>
      <w:r w:rsidR="003B29B5" w:rsidRPr="00A51661">
        <w:rPr>
          <w:rFonts w:ascii="Times New Roman" w:hAnsi="Times New Roman"/>
          <w:sz w:val="28"/>
          <w:szCs w:val="28"/>
        </w:rPr>
        <w:t xml:space="preserve"> ý kiến thẩm định của </w:t>
      </w:r>
      <w:r w:rsidR="00D74C3E" w:rsidRPr="00A51661">
        <w:rPr>
          <w:rFonts w:ascii="Times New Roman" w:hAnsi="Times New Roman"/>
          <w:sz w:val="28"/>
          <w:szCs w:val="28"/>
        </w:rPr>
        <w:t>15/19</w:t>
      </w:r>
      <w:r w:rsidR="003B29B5" w:rsidRPr="00A51661">
        <w:rPr>
          <w:rFonts w:ascii="Times New Roman" w:hAnsi="Times New Roman"/>
          <w:sz w:val="28"/>
          <w:szCs w:val="28"/>
        </w:rPr>
        <w:t xml:space="preserve"> đơn vị gửi kèm công văn số 3098/KHTC ngày 22/12/2025 của Vụ Kế hoạch – Tài chính</w:t>
      </w:r>
      <w:r w:rsidR="000C4D6C" w:rsidRPr="00A51661">
        <w:rPr>
          <w:rFonts w:ascii="Times New Roman" w:hAnsi="Times New Roman"/>
          <w:sz w:val="28"/>
          <w:szCs w:val="28"/>
        </w:rPr>
        <w:t xml:space="preserve">, Cục đã nghiêm túc nghiên cứu, tiếp thu đầy đủ các ý kiến, đề xuất vào Báo cáo đề xuất chủ trương đầu tư </w:t>
      </w:r>
      <w:r w:rsidR="000A67AF">
        <w:rPr>
          <w:rFonts w:ascii="Times New Roman" w:hAnsi="Times New Roman"/>
          <w:sz w:val="28"/>
          <w:szCs w:val="28"/>
        </w:rPr>
        <w:t xml:space="preserve">02 </w:t>
      </w:r>
      <w:r w:rsidR="000C4D6C" w:rsidRPr="00A51661">
        <w:rPr>
          <w:rFonts w:ascii="Times New Roman" w:hAnsi="Times New Roman"/>
          <w:sz w:val="28"/>
          <w:szCs w:val="28"/>
        </w:rPr>
        <w:t>dự án.</w:t>
      </w:r>
      <w:r w:rsidR="00283995" w:rsidRPr="00A51661">
        <w:rPr>
          <w:rFonts w:ascii="Times New Roman" w:hAnsi="Times New Roman"/>
          <w:sz w:val="28"/>
          <w:szCs w:val="28"/>
        </w:rPr>
        <w:t xml:space="preserve"> Báo cáo tiếp </w:t>
      </w:r>
      <w:r w:rsidR="00283995" w:rsidRPr="00A51661">
        <w:rPr>
          <w:rFonts w:ascii="Times New Roman" w:hAnsi="Times New Roman"/>
          <w:sz w:val="28"/>
          <w:szCs w:val="28"/>
        </w:rPr>
        <w:lastRenderedPageBreak/>
        <w:t>thu, giải trình kèm theo.</w:t>
      </w:r>
    </w:p>
    <w:p w14:paraId="6FD8B069" w14:textId="13AACB80" w:rsidR="000C4D6C" w:rsidRPr="00A51661" w:rsidRDefault="00290D28" w:rsidP="00696EDF">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Ngày 22/01/2026, Cục phối hợp với Vụ Kế hoạch – Tài chính, Vụ Khoa học và Công nghệ báo cáo</w:t>
      </w:r>
      <w:r w:rsidR="001D0735" w:rsidRPr="00A51661">
        <w:rPr>
          <w:rFonts w:ascii="Times New Roman" w:hAnsi="Times New Roman"/>
          <w:sz w:val="28"/>
          <w:szCs w:val="28"/>
        </w:rPr>
        <w:t xml:space="preserve"> Thứ trưởng Phùng Đức Tiến và Thứ trưởng Võ Văn Hưng về </w:t>
      </w:r>
      <w:r w:rsidR="007B0A94" w:rsidRPr="00A51661">
        <w:rPr>
          <w:rFonts w:ascii="Times New Roman" w:hAnsi="Times New Roman"/>
          <w:sz w:val="28"/>
          <w:szCs w:val="28"/>
        </w:rPr>
        <w:t xml:space="preserve">dự án đầu tư </w:t>
      </w:r>
      <w:r w:rsidR="00283995" w:rsidRPr="00A51661">
        <w:rPr>
          <w:rFonts w:ascii="Times New Roman" w:hAnsi="Times New Roman"/>
          <w:sz w:val="28"/>
          <w:szCs w:val="28"/>
        </w:rPr>
        <w:t>Xây dựng, hoàn thiện CSDL nông nghiệp và môi trường kết nối các bộ ngành, địa phương; đồng bộ với Trung tâm dữ liệu quốc gia.</w:t>
      </w:r>
      <w:r w:rsidR="00356B36" w:rsidRPr="00A51661">
        <w:rPr>
          <w:rFonts w:ascii="Times New Roman" w:hAnsi="Times New Roman"/>
          <w:sz w:val="28"/>
          <w:szCs w:val="28"/>
        </w:rPr>
        <w:t xml:space="preserve"> </w:t>
      </w:r>
    </w:p>
    <w:p w14:paraId="38CF0023" w14:textId="409AAB98" w:rsidR="00696EDF" w:rsidRPr="00A51661" w:rsidRDefault="00283995" w:rsidP="00696EDF">
      <w:pPr>
        <w:pStyle w:val="Heading3"/>
        <w:spacing w:before="120" w:after="120" w:line="360" w:lineRule="exact"/>
        <w:ind w:firstLine="709"/>
        <w:jc w:val="both"/>
        <w:rPr>
          <w:rFonts w:eastAsia="Calibri"/>
          <w:b w:val="0"/>
          <w:bCs w:val="0"/>
          <w:sz w:val="28"/>
          <w:szCs w:val="28"/>
        </w:rPr>
      </w:pPr>
      <w:r w:rsidRPr="00A51661">
        <w:rPr>
          <w:rFonts w:eastAsia="Calibri"/>
          <w:b w:val="0"/>
          <w:bCs w:val="0"/>
          <w:sz w:val="28"/>
          <w:szCs w:val="28"/>
        </w:rPr>
        <w:t xml:space="preserve">Ngày </w:t>
      </w:r>
      <w:r w:rsidR="00A411FA" w:rsidRPr="00A51661">
        <w:rPr>
          <w:rFonts w:eastAsia="Calibri"/>
          <w:b w:val="0"/>
          <w:bCs w:val="0"/>
          <w:sz w:val="28"/>
          <w:szCs w:val="28"/>
        </w:rPr>
        <w:t xml:space="preserve">26/01/2026, </w:t>
      </w:r>
      <w:r w:rsidR="00966FB3" w:rsidRPr="00A51661">
        <w:rPr>
          <w:rFonts w:eastAsia="Calibri"/>
          <w:b w:val="0"/>
          <w:bCs w:val="0"/>
          <w:sz w:val="28"/>
          <w:szCs w:val="28"/>
        </w:rPr>
        <w:t xml:space="preserve">Ban Chấp hành Đảng bộ Cục đã họp </w:t>
      </w:r>
      <w:r w:rsidR="00696EDF" w:rsidRPr="00A51661">
        <w:rPr>
          <w:rFonts w:eastAsia="Calibri"/>
          <w:b w:val="0"/>
          <w:bCs w:val="0"/>
          <w:sz w:val="28"/>
          <w:szCs w:val="28"/>
        </w:rPr>
        <w:t>và thông qua đề xuất chủ trương đầu tư giai đoạn 2026-2030</w:t>
      </w:r>
      <w:r w:rsidR="00AB1209">
        <w:rPr>
          <w:rFonts w:eastAsia="Calibri"/>
          <w:b w:val="0"/>
          <w:bCs w:val="0"/>
          <w:sz w:val="28"/>
          <w:szCs w:val="28"/>
        </w:rPr>
        <w:t xml:space="preserve"> của 02 dự án</w:t>
      </w:r>
      <w:r w:rsidR="00696EDF" w:rsidRPr="00A51661">
        <w:rPr>
          <w:rFonts w:eastAsia="Calibri"/>
          <w:b w:val="0"/>
          <w:bCs w:val="0"/>
          <w:sz w:val="28"/>
          <w:szCs w:val="28"/>
        </w:rPr>
        <w:t>.</w:t>
      </w:r>
    </w:p>
    <w:p w14:paraId="1492AF8A" w14:textId="2FD7A07A" w:rsidR="00A411FA" w:rsidRPr="00A51661" w:rsidRDefault="004F5FDF" w:rsidP="00696EDF">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szCs w:val="28"/>
        </w:rPr>
        <w:t>Sau một thời gian thực hiện, đến nay, Cục đã hoàn thiện hồ sơ trình Bộ xem xét, phê duyệt chủ trương đầu tư dự án.</w:t>
      </w:r>
    </w:p>
    <w:p w14:paraId="03BFA7F9" w14:textId="584E4D12" w:rsidR="00B35D4A" w:rsidRPr="00A51661" w:rsidRDefault="00DF6389" w:rsidP="00646A90">
      <w:pPr>
        <w:pStyle w:val="Heading1"/>
        <w:keepNext w:val="0"/>
        <w:widowControl w:val="0"/>
        <w:numPr>
          <w:ilvl w:val="0"/>
          <w:numId w:val="21"/>
        </w:numPr>
        <w:tabs>
          <w:tab w:val="left" w:pos="851"/>
        </w:tabs>
        <w:spacing w:before="120" w:after="120" w:line="360" w:lineRule="exact"/>
        <w:ind w:left="0" w:firstLine="720"/>
        <w:jc w:val="both"/>
      </w:pPr>
      <w:r w:rsidRPr="00A51661">
        <w:t>KIẾN NGHỊ</w:t>
      </w:r>
    </w:p>
    <w:p w14:paraId="5C8FFD93" w14:textId="5A277807" w:rsidR="00603612" w:rsidRPr="00A553A2" w:rsidRDefault="0044756A" w:rsidP="00A553A2">
      <w:pPr>
        <w:widowControl w:val="0"/>
        <w:spacing w:before="120" w:after="120" w:line="360" w:lineRule="exact"/>
        <w:ind w:firstLine="720"/>
        <w:jc w:val="both"/>
        <w:rPr>
          <w:rFonts w:ascii="Times New Roman" w:hAnsi="Times New Roman"/>
          <w:sz w:val="28"/>
          <w:szCs w:val="28"/>
        </w:rPr>
      </w:pPr>
      <w:r w:rsidRPr="00A51661">
        <w:rPr>
          <w:rFonts w:ascii="Times New Roman" w:hAnsi="Times New Roman"/>
          <w:sz w:val="28"/>
        </w:rPr>
        <w:t xml:space="preserve">Trên cơ sở kết quả thực hiện nêu trên, để đảm bảo thời gian và điều kiện giao kế hoạch đầu tư công trung hạn giai đoạn 2026-2030, Cục Chuyển đổi số kính </w:t>
      </w:r>
      <w:r w:rsidRPr="00A51661">
        <w:rPr>
          <w:rFonts w:ascii="Times New Roman" w:hAnsi="Times New Roman"/>
          <w:spacing w:val="-4"/>
          <w:sz w:val="28"/>
        </w:rPr>
        <w:t>trình Bộ Nông nghiệp và Môi trường xem xét, phê duyệt chủ trương đầu tư dự án</w:t>
      </w:r>
      <w:r w:rsidR="00A553A2">
        <w:rPr>
          <w:rFonts w:ascii="Times New Roman" w:hAnsi="Times New Roman"/>
          <w:spacing w:val="-4"/>
          <w:sz w:val="28"/>
        </w:rPr>
        <w:t xml:space="preserve"> </w:t>
      </w:r>
      <w:r w:rsidRPr="00A51661">
        <w:rPr>
          <w:rFonts w:ascii="Times New Roman" w:hAnsi="Times New Roman"/>
          <w:sz w:val="28"/>
        </w:rPr>
        <w:t>“Nâng cấp, hoàn thiện hạ tầng số, an toàn thông tin dùng chung Bộ Nông nghiệp và Môi trường”.</w:t>
      </w:r>
    </w:p>
    <w:p w14:paraId="1AFFE0B9" w14:textId="77777777" w:rsidR="00F5595E" w:rsidRPr="00A51661" w:rsidRDefault="0044756A" w:rsidP="00646A90">
      <w:pPr>
        <w:widowControl w:val="0"/>
        <w:spacing w:before="120" w:after="120" w:line="360" w:lineRule="exact"/>
        <w:ind w:firstLine="720"/>
        <w:jc w:val="both"/>
        <w:rPr>
          <w:rFonts w:ascii="Times New Roman" w:hAnsi="Times New Roman"/>
          <w:b/>
          <w:bCs/>
          <w:i/>
          <w:iCs/>
          <w:sz w:val="28"/>
        </w:rPr>
      </w:pPr>
      <w:r w:rsidRPr="00A51661">
        <w:rPr>
          <w:rFonts w:ascii="Times New Roman" w:hAnsi="Times New Roman"/>
          <w:b/>
          <w:bCs/>
          <w:i/>
          <w:iCs/>
          <w:sz w:val="28"/>
        </w:rPr>
        <w:t>Tài liệu gửi kèm:</w:t>
      </w:r>
    </w:p>
    <w:p w14:paraId="35C034C1" w14:textId="77777777" w:rsidR="0044756A" w:rsidRPr="00A51661" w:rsidRDefault="0044756A"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b/>
          <w:bCs/>
          <w:i/>
          <w:iCs/>
          <w:sz w:val="28"/>
          <w:szCs w:val="28"/>
        </w:rPr>
      </w:pPr>
      <w:r w:rsidRPr="00A51661">
        <w:rPr>
          <w:rFonts w:ascii="Times New Roman" w:hAnsi="Times New Roman"/>
          <w:i/>
          <w:iCs/>
          <w:sz w:val="28"/>
        </w:rPr>
        <w:t>Báo cáo đề xuất chủ trương đầu tư Dự án “Nâng cấp, hoàn thiện hạ tầng số, an toàn thông tin dùng chung Bộ Nông nghiệp và Môi trường”</w:t>
      </w:r>
      <w:r w:rsidR="000505F8" w:rsidRPr="00A51661">
        <w:rPr>
          <w:rFonts w:ascii="Times New Roman" w:hAnsi="Times New Roman"/>
          <w:i/>
          <w:iCs/>
          <w:sz w:val="28"/>
        </w:rPr>
        <w:t>;</w:t>
      </w:r>
    </w:p>
    <w:p w14:paraId="29B49BA5" w14:textId="77777777" w:rsidR="0044756A" w:rsidRPr="00A51661" w:rsidRDefault="0044756A"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b/>
          <w:bCs/>
          <w:i/>
          <w:iCs/>
          <w:sz w:val="28"/>
          <w:szCs w:val="28"/>
        </w:rPr>
      </w:pPr>
      <w:r w:rsidRPr="00A51661">
        <w:rPr>
          <w:rFonts w:ascii="Times New Roman" w:hAnsi="Times New Roman"/>
          <w:i/>
          <w:iCs/>
          <w:sz w:val="28"/>
        </w:rPr>
        <w:t>Báo cáo giải trình, tiếp thu ý kiến của các đơn vị thuộc Bộ</w:t>
      </w:r>
      <w:r w:rsidR="000505F8" w:rsidRPr="00A51661">
        <w:rPr>
          <w:rFonts w:ascii="Times New Roman" w:hAnsi="Times New Roman"/>
          <w:i/>
          <w:iCs/>
          <w:sz w:val="28"/>
        </w:rPr>
        <w:t>;</w:t>
      </w:r>
    </w:p>
    <w:p w14:paraId="10C3C004" w14:textId="7B91782D" w:rsidR="00143E72" w:rsidRPr="00A51661" w:rsidRDefault="00143E72" w:rsidP="00646A90">
      <w:pPr>
        <w:widowControl w:val="0"/>
        <w:numPr>
          <w:ilvl w:val="0"/>
          <w:numId w:val="23"/>
        </w:numPr>
        <w:tabs>
          <w:tab w:val="left" w:pos="709"/>
          <w:tab w:val="left" w:pos="993"/>
        </w:tabs>
        <w:spacing w:before="120" w:after="120" w:line="360" w:lineRule="exact"/>
        <w:ind w:left="0" w:firstLine="720"/>
        <w:jc w:val="both"/>
        <w:rPr>
          <w:rFonts w:ascii="Times New Roman" w:hAnsi="Times New Roman"/>
          <w:b/>
          <w:bCs/>
          <w:i/>
          <w:iCs/>
          <w:sz w:val="28"/>
          <w:szCs w:val="28"/>
        </w:rPr>
      </w:pPr>
      <w:r w:rsidRPr="00A51661">
        <w:rPr>
          <w:rFonts w:ascii="Times New Roman" w:hAnsi="Times New Roman"/>
          <w:i/>
          <w:iCs/>
          <w:sz w:val="28"/>
        </w:rPr>
        <w:t>Kết quả rà soát rà soát hiện trạng và nhu cầu xây dựng các Hệ thống thông tin/Cơ sở dữ liệu ngành Nông nghiệp và Môi trường</w:t>
      </w:r>
      <w:r w:rsidR="00806483">
        <w:rPr>
          <w:rFonts w:ascii="Times New Roman" w:hAnsi="Times New Roman"/>
          <w:i/>
          <w:iCs/>
          <w:sz w:val="28"/>
        </w:rPr>
        <w:t>, hạ tầng số</w:t>
      </w:r>
      <w:r w:rsidRPr="00A51661">
        <w:rPr>
          <w:rFonts w:ascii="Times New Roman" w:hAnsi="Times New Roman"/>
          <w:i/>
          <w:iCs/>
          <w:sz w:val="28"/>
        </w:rPr>
        <w:t xml:space="preserve"> tại các đơn vị thuộc Bộ</w:t>
      </w:r>
      <w:r w:rsidR="00A553A2">
        <w:rPr>
          <w:rFonts w:ascii="Times New Roman" w:hAnsi="Times New Roman"/>
          <w:i/>
          <w:iCs/>
          <w:sz w:val="28"/>
        </w:rPr>
        <w:t>.</w:t>
      </w:r>
    </w:p>
    <w:p w14:paraId="40AA2056" w14:textId="77777777" w:rsidR="00603612" w:rsidRPr="00A51661" w:rsidRDefault="0044756A" w:rsidP="00646A90">
      <w:pPr>
        <w:widowControl w:val="0"/>
        <w:spacing w:before="120" w:after="120" w:line="360" w:lineRule="exact"/>
        <w:ind w:firstLine="709"/>
        <w:jc w:val="both"/>
        <w:rPr>
          <w:rFonts w:ascii="Times New Roman" w:hAnsi="Times New Roman"/>
          <w:sz w:val="28"/>
          <w:lang w:val="vi-VN"/>
        </w:rPr>
      </w:pPr>
      <w:r w:rsidRPr="00A51661">
        <w:rPr>
          <w:rFonts w:ascii="Times New Roman" w:hAnsi="Times New Roman"/>
          <w:sz w:val="28"/>
          <w:lang w:val="nl-NL"/>
        </w:rPr>
        <w:t>Trân trọng cảm ơn</w:t>
      </w:r>
      <w:r w:rsidR="00603612" w:rsidRPr="00A51661">
        <w:rPr>
          <w:rFonts w:ascii="Times New Roman" w:hAnsi="Times New Roman"/>
          <w:sz w:val="28"/>
          <w:lang w:val="nl-NL"/>
        </w:rPr>
        <w:t>./.</w:t>
      </w:r>
    </w:p>
    <w:tbl>
      <w:tblPr>
        <w:tblW w:w="0" w:type="auto"/>
        <w:jc w:val="center"/>
        <w:tblLook w:val="01E0" w:firstRow="1" w:lastRow="1" w:firstColumn="1" w:lastColumn="1" w:noHBand="0" w:noVBand="0"/>
      </w:tblPr>
      <w:tblGrid>
        <w:gridCol w:w="3402"/>
        <w:gridCol w:w="1814"/>
        <w:gridCol w:w="3323"/>
      </w:tblGrid>
      <w:tr w:rsidR="0044756A" w:rsidRPr="00A51661" w14:paraId="13392470" w14:textId="77777777" w:rsidTr="00AA7757">
        <w:trPr>
          <w:trHeight w:val="709"/>
          <w:jc w:val="center"/>
        </w:trPr>
        <w:tc>
          <w:tcPr>
            <w:tcW w:w="3402" w:type="dxa"/>
          </w:tcPr>
          <w:p w14:paraId="59A756A3" w14:textId="77777777" w:rsidR="00F5595E" w:rsidRPr="00A51661" w:rsidRDefault="00F5595E" w:rsidP="00646A90">
            <w:pPr>
              <w:widowControl w:val="0"/>
              <w:spacing w:after="0" w:line="240" w:lineRule="auto"/>
              <w:jc w:val="both"/>
              <w:rPr>
                <w:rFonts w:ascii="Times New Roman" w:hAnsi="Times New Roman"/>
                <w:b/>
                <w:i/>
                <w:sz w:val="24"/>
                <w:szCs w:val="24"/>
                <w:lang w:val="vi-VN"/>
              </w:rPr>
            </w:pPr>
          </w:p>
          <w:p w14:paraId="03B38B6D" w14:textId="77777777" w:rsidR="00F5595E" w:rsidRPr="00A51661" w:rsidRDefault="00F5595E" w:rsidP="00646A90">
            <w:pPr>
              <w:widowControl w:val="0"/>
              <w:spacing w:after="0" w:line="240" w:lineRule="auto"/>
              <w:jc w:val="both"/>
              <w:rPr>
                <w:rFonts w:ascii="Times New Roman" w:hAnsi="Times New Roman"/>
                <w:b/>
                <w:i/>
                <w:sz w:val="24"/>
                <w:szCs w:val="24"/>
              </w:rPr>
            </w:pPr>
            <w:r w:rsidRPr="00A51661">
              <w:rPr>
                <w:rFonts w:ascii="Times New Roman" w:hAnsi="Times New Roman"/>
                <w:b/>
                <w:i/>
                <w:sz w:val="24"/>
                <w:szCs w:val="24"/>
              </w:rPr>
              <w:t>Nơi nhận:</w:t>
            </w:r>
          </w:p>
          <w:p w14:paraId="19F890C5" w14:textId="77777777" w:rsidR="00F5595E" w:rsidRDefault="00F5595E" w:rsidP="00646A90">
            <w:pPr>
              <w:widowControl w:val="0"/>
              <w:spacing w:after="0" w:line="240" w:lineRule="auto"/>
              <w:jc w:val="both"/>
              <w:rPr>
                <w:rFonts w:ascii="Times New Roman" w:hAnsi="Times New Roman"/>
              </w:rPr>
            </w:pPr>
            <w:r w:rsidRPr="00A51661">
              <w:rPr>
                <w:rFonts w:ascii="Times New Roman" w:hAnsi="Times New Roman"/>
              </w:rPr>
              <w:t>- Như trên;</w:t>
            </w:r>
          </w:p>
          <w:p w14:paraId="506C8991" w14:textId="7415DDD2" w:rsidR="00AA7757" w:rsidRPr="00A51661" w:rsidRDefault="00AA7757" w:rsidP="00646A90">
            <w:pPr>
              <w:widowControl w:val="0"/>
              <w:spacing w:after="0" w:line="240" w:lineRule="auto"/>
              <w:jc w:val="both"/>
              <w:rPr>
                <w:rFonts w:ascii="Times New Roman" w:hAnsi="Times New Roman"/>
              </w:rPr>
            </w:pPr>
            <w:r>
              <w:rPr>
                <w:rFonts w:ascii="Times New Roman" w:hAnsi="Times New Roman"/>
              </w:rPr>
              <w:t>- Thứ trưởng Võ Văn Hưng (để b/c);</w:t>
            </w:r>
          </w:p>
          <w:p w14:paraId="6FD68392" w14:textId="1217C4E8" w:rsidR="00F5595E" w:rsidRPr="00A51661" w:rsidRDefault="00F5595E" w:rsidP="00646A90">
            <w:pPr>
              <w:widowControl w:val="0"/>
              <w:spacing w:after="0" w:line="240" w:lineRule="auto"/>
              <w:jc w:val="both"/>
              <w:rPr>
                <w:rFonts w:ascii="Times New Roman" w:hAnsi="Times New Roman"/>
              </w:rPr>
            </w:pPr>
            <w:r w:rsidRPr="00A51661">
              <w:rPr>
                <w:rFonts w:ascii="Times New Roman" w:hAnsi="Times New Roman"/>
              </w:rPr>
              <w:t xml:space="preserve">- Vụ Kế hoạch </w:t>
            </w:r>
            <w:r w:rsidR="00276F93" w:rsidRPr="00A51661">
              <w:rPr>
                <w:rFonts w:ascii="Times New Roman" w:hAnsi="Times New Roman"/>
              </w:rPr>
              <w:t>-</w:t>
            </w:r>
            <w:r w:rsidRPr="00A51661">
              <w:rPr>
                <w:rFonts w:ascii="Times New Roman" w:hAnsi="Times New Roman"/>
              </w:rPr>
              <w:t xml:space="preserve"> Tài chính;</w:t>
            </w:r>
          </w:p>
          <w:p w14:paraId="5A8BEA11" w14:textId="4EB9D3E0" w:rsidR="00124461" w:rsidRPr="00A51661" w:rsidRDefault="00124461" w:rsidP="00646A90">
            <w:pPr>
              <w:widowControl w:val="0"/>
              <w:spacing w:after="0" w:line="240" w:lineRule="auto"/>
              <w:jc w:val="both"/>
              <w:rPr>
                <w:rFonts w:ascii="Times New Roman" w:hAnsi="Times New Roman"/>
              </w:rPr>
            </w:pPr>
            <w:r w:rsidRPr="00A51661">
              <w:rPr>
                <w:rFonts w:ascii="Times New Roman" w:hAnsi="Times New Roman"/>
              </w:rPr>
              <w:t>- Vụ Khoa học và Công nghệ;</w:t>
            </w:r>
          </w:p>
          <w:p w14:paraId="1382661D" w14:textId="77777777" w:rsidR="00F5595E" w:rsidRPr="00A51661" w:rsidRDefault="00F5595E" w:rsidP="00646A90">
            <w:pPr>
              <w:widowControl w:val="0"/>
              <w:spacing w:after="0" w:line="240" w:lineRule="auto"/>
              <w:jc w:val="both"/>
              <w:rPr>
                <w:rFonts w:ascii="Times New Roman" w:hAnsi="Times New Roman"/>
                <w:b/>
                <w:i/>
                <w:sz w:val="27"/>
                <w:szCs w:val="27"/>
              </w:rPr>
            </w:pPr>
            <w:r w:rsidRPr="00A51661">
              <w:rPr>
                <w:rFonts w:ascii="Times New Roman" w:hAnsi="Times New Roman"/>
              </w:rPr>
              <w:t xml:space="preserve">- Lưu: VT, </w:t>
            </w:r>
            <w:r w:rsidR="0044756A" w:rsidRPr="00A51661">
              <w:rPr>
                <w:rFonts w:ascii="Times New Roman" w:hAnsi="Times New Roman"/>
              </w:rPr>
              <w:t>TCTK</w:t>
            </w:r>
            <w:r w:rsidRPr="00A51661">
              <w:rPr>
                <w:rFonts w:ascii="Times New Roman" w:hAnsi="Times New Roman"/>
              </w:rPr>
              <w:t>.</w:t>
            </w:r>
          </w:p>
        </w:tc>
        <w:tc>
          <w:tcPr>
            <w:tcW w:w="1814" w:type="dxa"/>
          </w:tcPr>
          <w:p w14:paraId="0C941392" w14:textId="77777777" w:rsidR="00F5595E" w:rsidRPr="00A51661" w:rsidRDefault="00F5595E" w:rsidP="00646A90">
            <w:pPr>
              <w:pStyle w:val="Heading2"/>
              <w:keepNext w:val="0"/>
              <w:widowControl w:val="0"/>
              <w:spacing w:before="60" w:after="0"/>
              <w:jc w:val="center"/>
              <w:rPr>
                <w:rFonts w:ascii="Times New Roman" w:hAnsi="Times New Roman"/>
                <w:spacing w:val="-6"/>
                <w:sz w:val="27"/>
                <w:szCs w:val="27"/>
                <w:lang w:val="en-US" w:eastAsia="en-US"/>
              </w:rPr>
            </w:pPr>
          </w:p>
        </w:tc>
        <w:tc>
          <w:tcPr>
            <w:tcW w:w="3323" w:type="dxa"/>
          </w:tcPr>
          <w:p w14:paraId="27BF81E3" w14:textId="77777777" w:rsidR="00F5595E" w:rsidRPr="00A51661" w:rsidRDefault="00F5595E" w:rsidP="00646A90">
            <w:pPr>
              <w:pStyle w:val="Heading2"/>
              <w:keepNext w:val="0"/>
              <w:widowControl w:val="0"/>
              <w:spacing w:before="60" w:after="0"/>
              <w:jc w:val="center"/>
              <w:rPr>
                <w:rFonts w:ascii="Times New Roman" w:hAnsi="Times New Roman"/>
                <w:spacing w:val="-6"/>
                <w:sz w:val="27"/>
                <w:szCs w:val="27"/>
                <w:lang w:val="en-US" w:eastAsia="en-US"/>
              </w:rPr>
            </w:pPr>
            <w:r w:rsidRPr="00A51661">
              <w:rPr>
                <w:rFonts w:ascii="Times New Roman" w:hAnsi="Times New Roman"/>
                <w:spacing w:val="-6"/>
                <w:sz w:val="27"/>
                <w:szCs w:val="27"/>
                <w:lang w:val="en-US" w:eastAsia="en-US"/>
              </w:rPr>
              <w:t>CỤC TRƯỞNG</w:t>
            </w:r>
          </w:p>
          <w:p w14:paraId="78E69DA1" w14:textId="77777777" w:rsidR="00F5595E" w:rsidRPr="00A51661" w:rsidRDefault="00F5595E" w:rsidP="00646A90">
            <w:pPr>
              <w:widowControl w:val="0"/>
              <w:spacing w:after="0" w:line="320" w:lineRule="exact"/>
              <w:jc w:val="center"/>
              <w:rPr>
                <w:rFonts w:ascii="Times New Roman" w:hAnsi="Times New Roman"/>
                <w:spacing w:val="-6"/>
                <w:sz w:val="27"/>
                <w:szCs w:val="27"/>
              </w:rPr>
            </w:pPr>
          </w:p>
          <w:p w14:paraId="423A2439" w14:textId="77777777" w:rsidR="00F5595E" w:rsidRPr="00A51661" w:rsidRDefault="00F5595E" w:rsidP="00646A90">
            <w:pPr>
              <w:widowControl w:val="0"/>
              <w:spacing w:after="0" w:line="320" w:lineRule="exact"/>
              <w:jc w:val="center"/>
              <w:rPr>
                <w:rFonts w:ascii="Times New Roman" w:hAnsi="Times New Roman"/>
                <w:sz w:val="27"/>
                <w:szCs w:val="27"/>
              </w:rPr>
            </w:pPr>
          </w:p>
          <w:p w14:paraId="4B8C6690" w14:textId="77777777" w:rsidR="00F5595E" w:rsidRPr="00A51661" w:rsidRDefault="00F5595E" w:rsidP="00646A90">
            <w:pPr>
              <w:widowControl w:val="0"/>
              <w:spacing w:after="0" w:line="320" w:lineRule="exact"/>
              <w:jc w:val="center"/>
              <w:rPr>
                <w:rFonts w:ascii="Times New Roman" w:hAnsi="Times New Roman"/>
                <w:sz w:val="27"/>
                <w:szCs w:val="27"/>
              </w:rPr>
            </w:pPr>
          </w:p>
          <w:p w14:paraId="64478391" w14:textId="77777777" w:rsidR="00F5595E" w:rsidRPr="00A51661" w:rsidRDefault="00F5595E" w:rsidP="00646A90">
            <w:pPr>
              <w:widowControl w:val="0"/>
              <w:spacing w:after="0" w:line="320" w:lineRule="exact"/>
              <w:jc w:val="center"/>
              <w:rPr>
                <w:rFonts w:ascii="Times New Roman" w:hAnsi="Times New Roman"/>
                <w:sz w:val="27"/>
                <w:szCs w:val="27"/>
              </w:rPr>
            </w:pPr>
          </w:p>
          <w:p w14:paraId="268F490A" w14:textId="77777777" w:rsidR="00F5595E" w:rsidRPr="00A51661" w:rsidRDefault="00F5595E" w:rsidP="00646A90">
            <w:pPr>
              <w:widowControl w:val="0"/>
              <w:spacing w:after="0" w:line="320" w:lineRule="exact"/>
              <w:jc w:val="center"/>
              <w:rPr>
                <w:rFonts w:ascii="Times New Roman" w:hAnsi="Times New Roman"/>
                <w:sz w:val="27"/>
                <w:szCs w:val="27"/>
              </w:rPr>
            </w:pPr>
          </w:p>
          <w:p w14:paraId="61F1C5AB" w14:textId="77777777" w:rsidR="00F5595E" w:rsidRPr="00A51661" w:rsidRDefault="00F5595E" w:rsidP="00646A90">
            <w:pPr>
              <w:widowControl w:val="0"/>
              <w:spacing w:before="120" w:after="0" w:line="264" w:lineRule="auto"/>
              <w:jc w:val="center"/>
              <w:rPr>
                <w:rFonts w:ascii="Times New Roman" w:hAnsi="Times New Roman"/>
                <w:b/>
                <w:sz w:val="28"/>
                <w:szCs w:val="28"/>
              </w:rPr>
            </w:pPr>
            <w:r w:rsidRPr="00A51661">
              <w:rPr>
                <w:rFonts w:ascii="Times New Roman" w:hAnsi="Times New Roman"/>
                <w:b/>
                <w:sz w:val="28"/>
                <w:szCs w:val="28"/>
              </w:rPr>
              <w:t>Lê Phú Hà</w:t>
            </w:r>
          </w:p>
        </w:tc>
      </w:tr>
    </w:tbl>
    <w:p w14:paraId="1237A512" w14:textId="77777777" w:rsidR="0014691B" w:rsidRPr="00A51661" w:rsidRDefault="0014691B" w:rsidP="00646A90">
      <w:pPr>
        <w:widowControl w:val="0"/>
        <w:spacing w:before="60" w:after="0" w:line="264" w:lineRule="auto"/>
        <w:jc w:val="both"/>
        <w:rPr>
          <w:rFonts w:ascii="Times New Roman" w:hAnsi="Times New Roman"/>
        </w:rPr>
      </w:pPr>
    </w:p>
    <w:sectPr w:rsidR="0014691B" w:rsidRPr="00A51661" w:rsidSect="003A6CEC">
      <w:headerReference w:type="default" r:id="rId8"/>
      <w:footerReference w:type="even" r:id="rId9"/>
      <w:pgSz w:w="11907" w:h="16840" w:code="9"/>
      <w:pgMar w:top="1134" w:right="851" w:bottom="851" w:left="1418" w:header="62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1BD3" w14:textId="77777777" w:rsidR="00855001" w:rsidRDefault="00855001" w:rsidP="00AB3B76">
      <w:pPr>
        <w:spacing w:after="0" w:line="240" w:lineRule="auto"/>
      </w:pPr>
      <w:r>
        <w:separator/>
      </w:r>
    </w:p>
  </w:endnote>
  <w:endnote w:type="continuationSeparator" w:id="0">
    <w:p w14:paraId="56897D77" w14:textId="77777777" w:rsidR="00855001" w:rsidRDefault="00855001" w:rsidP="00A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C122" w14:textId="77777777" w:rsidR="006874CA" w:rsidRDefault="006874CA" w:rsidP="00B75F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D1304" w14:textId="77777777" w:rsidR="006874CA" w:rsidRDefault="0068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3CE7" w14:textId="77777777" w:rsidR="00855001" w:rsidRDefault="00855001" w:rsidP="00AB3B76">
      <w:pPr>
        <w:spacing w:after="0" w:line="240" w:lineRule="auto"/>
      </w:pPr>
      <w:r>
        <w:separator/>
      </w:r>
    </w:p>
  </w:footnote>
  <w:footnote w:type="continuationSeparator" w:id="0">
    <w:p w14:paraId="323E2438" w14:textId="77777777" w:rsidR="00855001" w:rsidRDefault="00855001" w:rsidP="00AB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59C" w14:textId="77777777" w:rsidR="00B35D4A" w:rsidRPr="00B35D4A" w:rsidRDefault="00B35D4A">
    <w:pPr>
      <w:pStyle w:val="Header"/>
      <w:jc w:val="center"/>
      <w:rPr>
        <w:rFonts w:ascii="Times New Roman" w:hAnsi="Times New Roman"/>
        <w:sz w:val="24"/>
        <w:szCs w:val="24"/>
      </w:rPr>
    </w:pPr>
    <w:r w:rsidRPr="00B35D4A">
      <w:rPr>
        <w:rFonts w:ascii="Times New Roman" w:hAnsi="Times New Roman"/>
        <w:sz w:val="24"/>
        <w:szCs w:val="24"/>
      </w:rPr>
      <w:fldChar w:fldCharType="begin"/>
    </w:r>
    <w:r w:rsidRPr="00B35D4A">
      <w:rPr>
        <w:rFonts w:ascii="Times New Roman" w:hAnsi="Times New Roman"/>
        <w:sz w:val="24"/>
        <w:szCs w:val="24"/>
      </w:rPr>
      <w:instrText xml:space="preserve"> PAGE   \* MERGEFORMAT </w:instrText>
    </w:r>
    <w:r w:rsidRPr="00B35D4A">
      <w:rPr>
        <w:rFonts w:ascii="Times New Roman" w:hAnsi="Times New Roman"/>
        <w:sz w:val="24"/>
        <w:szCs w:val="24"/>
      </w:rPr>
      <w:fldChar w:fldCharType="separate"/>
    </w:r>
    <w:r w:rsidRPr="00B35D4A">
      <w:rPr>
        <w:rFonts w:ascii="Times New Roman" w:hAnsi="Times New Roman"/>
        <w:noProof/>
        <w:sz w:val="24"/>
        <w:szCs w:val="24"/>
      </w:rPr>
      <w:t>2</w:t>
    </w:r>
    <w:r w:rsidRPr="00B35D4A">
      <w:rPr>
        <w:rFonts w:ascii="Times New Roman" w:hAnsi="Times New Roman"/>
        <w:noProof/>
        <w:sz w:val="24"/>
        <w:szCs w:val="24"/>
      </w:rPr>
      <w:fldChar w:fldCharType="end"/>
    </w:r>
  </w:p>
  <w:p w14:paraId="4F036183" w14:textId="77777777" w:rsidR="00B35D4A" w:rsidRDefault="00B3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F28"/>
    <w:multiLevelType w:val="hybridMultilevel"/>
    <w:tmpl w:val="B41299C6"/>
    <w:lvl w:ilvl="0" w:tplc="0854D3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0652"/>
    <w:multiLevelType w:val="multilevel"/>
    <w:tmpl w:val="8758CAB0"/>
    <w:lvl w:ilvl="0">
      <w:start w:val="1"/>
      <w:numFmt w:val="upperRoman"/>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9A4E81"/>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53261FA"/>
    <w:multiLevelType w:val="hybridMultilevel"/>
    <w:tmpl w:val="7C8C8D32"/>
    <w:lvl w:ilvl="0" w:tplc="B89264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A4893"/>
    <w:multiLevelType w:val="hybridMultilevel"/>
    <w:tmpl w:val="E95CEC0A"/>
    <w:lvl w:ilvl="0" w:tplc="32E012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E3AC9"/>
    <w:multiLevelType w:val="hybridMultilevel"/>
    <w:tmpl w:val="A7B68402"/>
    <w:lvl w:ilvl="0" w:tplc="C95A085A">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15:restartNumberingAfterBreak="0">
    <w:nsid w:val="210339FA"/>
    <w:multiLevelType w:val="hybridMultilevel"/>
    <w:tmpl w:val="622C8908"/>
    <w:lvl w:ilvl="0" w:tplc="64B4E23E">
      <w:start w:val="1"/>
      <w:numFmt w:val="decimal"/>
      <w:lvlText w:val="%1."/>
      <w:lvlJc w:val="left"/>
      <w:pPr>
        <w:ind w:left="1069" w:hanging="360"/>
      </w:pPr>
      <w:rPr>
        <w:rFonts w:hint="default"/>
        <w:b w:val="0"/>
        <w:bCs w:val="0"/>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3F2D44"/>
    <w:multiLevelType w:val="multilevel"/>
    <w:tmpl w:val="FD12425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b/>
        <w:bCs w:val="0"/>
        <w:i/>
        <w:iCs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8" w15:restartNumberingAfterBreak="0">
    <w:nsid w:val="29F66B93"/>
    <w:multiLevelType w:val="hybridMultilevel"/>
    <w:tmpl w:val="B85E7434"/>
    <w:lvl w:ilvl="0" w:tplc="C4741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CE7B8C"/>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1B70769"/>
    <w:multiLevelType w:val="hybridMultilevel"/>
    <w:tmpl w:val="58DED27C"/>
    <w:lvl w:ilvl="0" w:tplc="92D4714E">
      <w:start w:val="1"/>
      <w:numFmt w:val="decimal"/>
      <w:lvlText w:val="%1."/>
      <w:lvlJc w:val="left"/>
      <w:pPr>
        <w:ind w:left="1065" w:hanging="360"/>
      </w:pPr>
      <w:rPr>
        <w:rFonts w:hint="default"/>
        <w:color w:val="auto"/>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1" w15:restartNumberingAfterBreak="0">
    <w:nsid w:val="3CDD2B92"/>
    <w:multiLevelType w:val="hybridMultilevel"/>
    <w:tmpl w:val="80B2A760"/>
    <w:lvl w:ilvl="0" w:tplc="577CC5C8">
      <w:start w:val="2"/>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0697F"/>
    <w:multiLevelType w:val="multilevel"/>
    <w:tmpl w:val="185A8D86"/>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EE9740C"/>
    <w:multiLevelType w:val="hybridMultilevel"/>
    <w:tmpl w:val="4A4C9B80"/>
    <w:lvl w:ilvl="0" w:tplc="EBFA9EF8">
      <w:start w:val="2"/>
      <w:numFmt w:val="bullet"/>
      <w:lvlText w:val="-"/>
      <w:lvlJc w:val="left"/>
      <w:pPr>
        <w:ind w:left="720" w:hanging="360"/>
      </w:pPr>
      <w:rPr>
        <w:rFonts w:ascii="Times New Roman" w:eastAsia="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5722E"/>
    <w:multiLevelType w:val="multilevel"/>
    <w:tmpl w:val="057CD710"/>
    <w:lvl w:ilvl="0">
      <w:start w:val="1"/>
      <w:numFmt w:val="decimal"/>
      <w:lvlText w:val="%1."/>
      <w:lvlJc w:val="left"/>
      <w:pPr>
        <w:ind w:left="705" w:hanging="7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762369FC"/>
    <w:multiLevelType w:val="hybridMultilevel"/>
    <w:tmpl w:val="05C46984"/>
    <w:lvl w:ilvl="0" w:tplc="87623B4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35007"/>
    <w:multiLevelType w:val="hybridMultilevel"/>
    <w:tmpl w:val="BC360CF2"/>
    <w:lvl w:ilvl="0" w:tplc="D05ACC22">
      <w:start w:val="1"/>
      <w:numFmt w:val="decimal"/>
      <w:lvlText w:val="%1."/>
      <w:lvlJc w:val="left"/>
      <w:pPr>
        <w:ind w:left="108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8E24B22"/>
    <w:multiLevelType w:val="hybridMultilevel"/>
    <w:tmpl w:val="8D743A86"/>
    <w:lvl w:ilvl="0" w:tplc="605AF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7A7FEF"/>
    <w:multiLevelType w:val="hybridMultilevel"/>
    <w:tmpl w:val="88DE569C"/>
    <w:lvl w:ilvl="0" w:tplc="B714FB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327258"/>
    <w:multiLevelType w:val="hybridMultilevel"/>
    <w:tmpl w:val="53CADA50"/>
    <w:lvl w:ilvl="0" w:tplc="84E00EC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FD6E0B"/>
    <w:multiLevelType w:val="hybridMultilevel"/>
    <w:tmpl w:val="3A88D38A"/>
    <w:lvl w:ilvl="0" w:tplc="8C6EEEE0">
      <w:start w:val="1"/>
      <w:numFmt w:val="upperRoman"/>
      <w:suff w:val="space"/>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D3A00"/>
    <w:multiLevelType w:val="hybridMultilevel"/>
    <w:tmpl w:val="A7B68402"/>
    <w:lvl w:ilvl="0" w:tplc="C95A085A">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15:restartNumberingAfterBreak="0">
    <w:nsid w:val="7F6341FF"/>
    <w:multiLevelType w:val="hybridMultilevel"/>
    <w:tmpl w:val="1576BD3A"/>
    <w:lvl w:ilvl="0" w:tplc="8E700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07825528">
    <w:abstractNumId w:val="13"/>
  </w:num>
  <w:num w:numId="2" w16cid:durableId="1405491113">
    <w:abstractNumId w:val="21"/>
  </w:num>
  <w:num w:numId="3" w16cid:durableId="284895370">
    <w:abstractNumId w:val="4"/>
  </w:num>
  <w:num w:numId="4" w16cid:durableId="2139451236">
    <w:abstractNumId w:val="5"/>
  </w:num>
  <w:num w:numId="5" w16cid:durableId="1045836191">
    <w:abstractNumId w:val="2"/>
  </w:num>
  <w:num w:numId="6" w16cid:durableId="1514567218">
    <w:abstractNumId w:val="9"/>
  </w:num>
  <w:num w:numId="7" w16cid:durableId="2052682479">
    <w:abstractNumId w:val="14"/>
  </w:num>
  <w:num w:numId="8" w16cid:durableId="1036349617">
    <w:abstractNumId w:val="11"/>
  </w:num>
  <w:num w:numId="9" w16cid:durableId="202834709">
    <w:abstractNumId w:val="8"/>
  </w:num>
  <w:num w:numId="10" w16cid:durableId="1321543000">
    <w:abstractNumId w:val="3"/>
  </w:num>
  <w:num w:numId="11" w16cid:durableId="307713336">
    <w:abstractNumId w:val="17"/>
  </w:num>
  <w:num w:numId="12" w16cid:durableId="516652511">
    <w:abstractNumId w:val="19"/>
  </w:num>
  <w:num w:numId="13" w16cid:durableId="1403673053">
    <w:abstractNumId w:val="16"/>
  </w:num>
  <w:num w:numId="14" w16cid:durableId="146168731">
    <w:abstractNumId w:val="10"/>
  </w:num>
  <w:num w:numId="15" w16cid:durableId="1041899048">
    <w:abstractNumId w:val="22"/>
  </w:num>
  <w:num w:numId="16" w16cid:durableId="824862461">
    <w:abstractNumId w:val="1"/>
  </w:num>
  <w:num w:numId="17" w16cid:durableId="1658924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316851">
    <w:abstractNumId w:val="0"/>
  </w:num>
  <w:num w:numId="19" w16cid:durableId="303699217">
    <w:abstractNumId w:val="12"/>
  </w:num>
  <w:num w:numId="20" w16cid:durableId="178082231">
    <w:abstractNumId w:val="7"/>
  </w:num>
  <w:num w:numId="21" w16cid:durableId="1329098020">
    <w:abstractNumId w:val="20"/>
  </w:num>
  <w:num w:numId="22" w16cid:durableId="2097625092">
    <w:abstractNumId w:val="15"/>
  </w:num>
  <w:num w:numId="23" w16cid:durableId="1471287026">
    <w:abstractNumId w:val="6"/>
  </w:num>
  <w:num w:numId="24" w16cid:durableId="1410690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en-US" w:vendorID="64" w:dllVersion="6"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76"/>
    <w:rsid w:val="00002ACA"/>
    <w:rsid w:val="00002E02"/>
    <w:rsid w:val="0000463B"/>
    <w:rsid w:val="00005C82"/>
    <w:rsid w:val="00013FFC"/>
    <w:rsid w:val="0001534E"/>
    <w:rsid w:val="00017331"/>
    <w:rsid w:val="000173A4"/>
    <w:rsid w:val="000173F4"/>
    <w:rsid w:val="00017F62"/>
    <w:rsid w:val="00020BA8"/>
    <w:rsid w:val="00030CE2"/>
    <w:rsid w:val="00030D7E"/>
    <w:rsid w:val="00031AA5"/>
    <w:rsid w:val="00036036"/>
    <w:rsid w:val="0003677F"/>
    <w:rsid w:val="00037C42"/>
    <w:rsid w:val="000402E5"/>
    <w:rsid w:val="0004193A"/>
    <w:rsid w:val="0004296C"/>
    <w:rsid w:val="000446AD"/>
    <w:rsid w:val="00044F79"/>
    <w:rsid w:val="00045519"/>
    <w:rsid w:val="000505F8"/>
    <w:rsid w:val="00052294"/>
    <w:rsid w:val="000531DC"/>
    <w:rsid w:val="0005442D"/>
    <w:rsid w:val="0005475F"/>
    <w:rsid w:val="00063C16"/>
    <w:rsid w:val="00065819"/>
    <w:rsid w:val="0007148A"/>
    <w:rsid w:val="00072073"/>
    <w:rsid w:val="00073691"/>
    <w:rsid w:val="0007469B"/>
    <w:rsid w:val="000748F7"/>
    <w:rsid w:val="00077240"/>
    <w:rsid w:val="00077382"/>
    <w:rsid w:val="000774DA"/>
    <w:rsid w:val="00080E9B"/>
    <w:rsid w:val="000827B2"/>
    <w:rsid w:val="00083809"/>
    <w:rsid w:val="00086039"/>
    <w:rsid w:val="000877DF"/>
    <w:rsid w:val="00087810"/>
    <w:rsid w:val="0009259E"/>
    <w:rsid w:val="000929D1"/>
    <w:rsid w:val="00094664"/>
    <w:rsid w:val="000958C1"/>
    <w:rsid w:val="000971EE"/>
    <w:rsid w:val="00097CFE"/>
    <w:rsid w:val="000A064B"/>
    <w:rsid w:val="000A2A68"/>
    <w:rsid w:val="000A3DA0"/>
    <w:rsid w:val="000A67AF"/>
    <w:rsid w:val="000B1648"/>
    <w:rsid w:val="000B1FA4"/>
    <w:rsid w:val="000B206D"/>
    <w:rsid w:val="000B233C"/>
    <w:rsid w:val="000B25EC"/>
    <w:rsid w:val="000B27F4"/>
    <w:rsid w:val="000B6F27"/>
    <w:rsid w:val="000C307C"/>
    <w:rsid w:val="000C4D6C"/>
    <w:rsid w:val="000D0E44"/>
    <w:rsid w:val="000D3073"/>
    <w:rsid w:val="000D6A76"/>
    <w:rsid w:val="000E28B7"/>
    <w:rsid w:val="000E3A01"/>
    <w:rsid w:val="000E5924"/>
    <w:rsid w:val="000E7E6D"/>
    <w:rsid w:val="000F3C0F"/>
    <w:rsid w:val="000F3CDD"/>
    <w:rsid w:val="000F6E08"/>
    <w:rsid w:val="000F6EF5"/>
    <w:rsid w:val="001046E1"/>
    <w:rsid w:val="00111CFE"/>
    <w:rsid w:val="00112D6F"/>
    <w:rsid w:val="00114D37"/>
    <w:rsid w:val="001151E3"/>
    <w:rsid w:val="001160A7"/>
    <w:rsid w:val="0012227D"/>
    <w:rsid w:val="001233B4"/>
    <w:rsid w:val="0012376C"/>
    <w:rsid w:val="00124461"/>
    <w:rsid w:val="00126896"/>
    <w:rsid w:val="00126A46"/>
    <w:rsid w:val="00126C61"/>
    <w:rsid w:val="001328C9"/>
    <w:rsid w:val="0013438A"/>
    <w:rsid w:val="00136E7E"/>
    <w:rsid w:val="00141CC7"/>
    <w:rsid w:val="00142028"/>
    <w:rsid w:val="00142909"/>
    <w:rsid w:val="00143032"/>
    <w:rsid w:val="00143DBB"/>
    <w:rsid w:val="00143E72"/>
    <w:rsid w:val="0014691B"/>
    <w:rsid w:val="001478B0"/>
    <w:rsid w:val="0015296B"/>
    <w:rsid w:val="00157FA6"/>
    <w:rsid w:val="0016242B"/>
    <w:rsid w:val="00162B4B"/>
    <w:rsid w:val="00165ABD"/>
    <w:rsid w:val="0016628A"/>
    <w:rsid w:val="00166E3B"/>
    <w:rsid w:val="0017307D"/>
    <w:rsid w:val="00173B89"/>
    <w:rsid w:val="00177716"/>
    <w:rsid w:val="00177720"/>
    <w:rsid w:val="00180B1A"/>
    <w:rsid w:val="0018306B"/>
    <w:rsid w:val="0018310E"/>
    <w:rsid w:val="00185B81"/>
    <w:rsid w:val="001868BA"/>
    <w:rsid w:val="00192849"/>
    <w:rsid w:val="00192E51"/>
    <w:rsid w:val="00195236"/>
    <w:rsid w:val="001A2F67"/>
    <w:rsid w:val="001A427D"/>
    <w:rsid w:val="001A5E3C"/>
    <w:rsid w:val="001A6BEF"/>
    <w:rsid w:val="001A7887"/>
    <w:rsid w:val="001B1184"/>
    <w:rsid w:val="001B2C4D"/>
    <w:rsid w:val="001B3CDE"/>
    <w:rsid w:val="001B563C"/>
    <w:rsid w:val="001B6788"/>
    <w:rsid w:val="001C11F4"/>
    <w:rsid w:val="001C17EF"/>
    <w:rsid w:val="001C3E28"/>
    <w:rsid w:val="001C4430"/>
    <w:rsid w:val="001C4CD7"/>
    <w:rsid w:val="001C551B"/>
    <w:rsid w:val="001C6638"/>
    <w:rsid w:val="001C7594"/>
    <w:rsid w:val="001D0735"/>
    <w:rsid w:val="001D3457"/>
    <w:rsid w:val="001D39A9"/>
    <w:rsid w:val="001D7C45"/>
    <w:rsid w:val="001E49D1"/>
    <w:rsid w:val="001E51F3"/>
    <w:rsid w:val="001F151A"/>
    <w:rsid w:val="001F1A58"/>
    <w:rsid w:val="001F36E5"/>
    <w:rsid w:val="001F3836"/>
    <w:rsid w:val="001F6C38"/>
    <w:rsid w:val="001F7DE0"/>
    <w:rsid w:val="002005C1"/>
    <w:rsid w:val="00204D35"/>
    <w:rsid w:val="00204DDF"/>
    <w:rsid w:val="002054E2"/>
    <w:rsid w:val="00205AA4"/>
    <w:rsid w:val="00210B5E"/>
    <w:rsid w:val="00211573"/>
    <w:rsid w:val="00213A43"/>
    <w:rsid w:val="00214EFE"/>
    <w:rsid w:val="00216DBD"/>
    <w:rsid w:val="0023141F"/>
    <w:rsid w:val="00234DBD"/>
    <w:rsid w:val="0023756B"/>
    <w:rsid w:val="002401D1"/>
    <w:rsid w:val="0024339F"/>
    <w:rsid w:val="00246A96"/>
    <w:rsid w:val="00246B17"/>
    <w:rsid w:val="00250D38"/>
    <w:rsid w:val="002529B3"/>
    <w:rsid w:val="00252A98"/>
    <w:rsid w:val="00252BF9"/>
    <w:rsid w:val="0025757D"/>
    <w:rsid w:val="00261E27"/>
    <w:rsid w:val="00267271"/>
    <w:rsid w:val="00271959"/>
    <w:rsid w:val="00275519"/>
    <w:rsid w:val="00276F93"/>
    <w:rsid w:val="00281A40"/>
    <w:rsid w:val="00283995"/>
    <w:rsid w:val="0028637A"/>
    <w:rsid w:val="002904B5"/>
    <w:rsid w:val="00290D28"/>
    <w:rsid w:val="002A2D9D"/>
    <w:rsid w:val="002A6A04"/>
    <w:rsid w:val="002B2533"/>
    <w:rsid w:val="002B3F64"/>
    <w:rsid w:val="002B4E22"/>
    <w:rsid w:val="002C1867"/>
    <w:rsid w:val="002C63A9"/>
    <w:rsid w:val="002C67F8"/>
    <w:rsid w:val="002D4E8F"/>
    <w:rsid w:val="002D7CDE"/>
    <w:rsid w:val="002E149E"/>
    <w:rsid w:val="002E16F6"/>
    <w:rsid w:val="002E1B96"/>
    <w:rsid w:val="002E3A36"/>
    <w:rsid w:val="002E56F6"/>
    <w:rsid w:val="002E6B00"/>
    <w:rsid w:val="002E6BA9"/>
    <w:rsid w:val="002E7185"/>
    <w:rsid w:val="002F164B"/>
    <w:rsid w:val="002F336A"/>
    <w:rsid w:val="003009F8"/>
    <w:rsid w:val="00302A3D"/>
    <w:rsid w:val="003054B3"/>
    <w:rsid w:val="00305C3B"/>
    <w:rsid w:val="003079A8"/>
    <w:rsid w:val="00311B27"/>
    <w:rsid w:val="00316623"/>
    <w:rsid w:val="0032486B"/>
    <w:rsid w:val="003258AD"/>
    <w:rsid w:val="00325DCF"/>
    <w:rsid w:val="00332C70"/>
    <w:rsid w:val="00333C09"/>
    <w:rsid w:val="003349AB"/>
    <w:rsid w:val="003350DB"/>
    <w:rsid w:val="00335F28"/>
    <w:rsid w:val="0033728B"/>
    <w:rsid w:val="00337E4E"/>
    <w:rsid w:val="00343246"/>
    <w:rsid w:val="00343BBE"/>
    <w:rsid w:val="00345A9B"/>
    <w:rsid w:val="00347C5B"/>
    <w:rsid w:val="003526B6"/>
    <w:rsid w:val="00352EDD"/>
    <w:rsid w:val="0035370A"/>
    <w:rsid w:val="00355392"/>
    <w:rsid w:val="00356B36"/>
    <w:rsid w:val="00362BCB"/>
    <w:rsid w:val="00363249"/>
    <w:rsid w:val="00363793"/>
    <w:rsid w:val="003678AC"/>
    <w:rsid w:val="00374462"/>
    <w:rsid w:val="0038459E"/>
    <w:rsid w:val="00391378"/>
    <w:rsid w:val="0039375A"/>
    <w:rsid w:val="00393B28"/>
    <w:rsid w:val="003945A0"/>
    <w:rsid w:val="00394E82"/>
    <w:rsid w:val="003A17B9"/>
    <w:rsid w:val="003A3841"/>
    <w:rsid w:val="003A49F4"/>
    <w:rsid w:val="003A58A7"/>
    <w:rsid w:val="003A596B"/>
    <w:rsid w:val="003A6CEC"/>
    <w:rsid w:val="003B0127"/>
    <w:rsid w:val="003B29B5"/>
    <w:rsid w:val="003B7EEF"/>
    <w:rsid w:val="003C42A2"/>
    <w:rsid w:val="003C4A1D"/>
    <w:rsid w:val="003C50B2"/>
    <w:rsid w:val="003C7314"/>
    <w:rsid w:val="003C792D"/>
    <w:rsid w:val="003E06F8"/>
    <w:rsid w:val="003E171F"/>
    <w:rsid w:val="003E3EBD"/>
    <w:rsid w:val="003E4E0A"/>
    <w:rsid w:val="003E5014"/>
    <w:rsid w:val="003E52CC"/>
    <w:rsid w:val="003E5D28"/>
    <w:rsid w:val="003F4186"/>
    <w:rsid w:val="00404D63"/>
    <w:rsid w:val="00404F3B"/>
    <w:rsid w:val="004064C7"/>
    <w:rsid w:val="00412149"/>
    <w:rsid w:val="00420074"/>
    <w:rsid w:val="00421924"/>
    <w:rsid w:val="00421C94"/>
    <w:rsid w:val="004318EC"/>
    <w:rsid w:val="00431F60"/>
    <w:rsid w:val="00436889"/>
    <w:rsid w:val="00440CCE"/>
    <w:rsid w:val="00441B57"/>
    <w:rsid w:val="0044561E"/>
    <w:rsid w:val="00445652"/>
    <w:rsid w:val="00446155"/>
    <w:rsid w:val="004466BB"/>
    <w:rsid w:val="0044756A"/>
    <w:rsid w:val="00452F92"/>
    <w:rsid w:val="004548A1"/>
    <w:rsid w:val="00454D4A"/>
    <w:rsid w:val="00455D55"/>
    <w:rsid w:val="004568CC"/>
    <w:rsid w:val="004576C1"/>
    <w:rsid w:val="00463A8F"/>
    <w:rsid w:val="00466D30"/>
    <w:rsid w:val="00472499"/>
    <w:rsid w:val="00474310"/>
    <w:rsid w:val="00480A62"/>
    <w:rsid w:val="00480C8D"/>
    <w:rsid w:val="0048753C"/>
    <w:rsid w:val="0048770C"/>
    <w:rsid w:val="00491B63"/>
    <w:rsid w:val="00492BEC"/>
    <w:rsid w:val="00492E13"/>
    <w:rsid w:val="00493C16"/>
    <w:rsid w:val="004A1EBF"/>
    <w:rsid w:val="004B3F44"/>
    <w:rsid w:val="004B5EC3"/>
    <w:rsid w:val="004B7329"/>
    <w:rsid w:val="004B7831"/>
    <w:rsid w:val="004C16AC"/>
    <w:rsid w:val="004C3EA2"/>
    <w:rsid w:val="004C5504"/>
    <w:rsid w:val="004C6811"/>
    <w:rsid w:val="004D29AB"/>
    <w:rsid w:val="004D2B40"/>
    <w:rsid w:val="004D5529"/>
    <w:rsid w:val="004E03C4"/>
    <w:rsid w:val="004E10A8"/>
    <w:rsid w:val="004E28AD"/>
    <w:rsid w:val="004E6918"/>
    <w:rsid w:val="004F0FDA"/>
    <w:rsid w:val="004F16F1"/>
    <w:rsid w:val="004F1C21"/>
    <w:rsid w:val="004F363A"/>
    <w:rsid w:val="004F44AC"/>
    <w:rsid w:val="004F5FDF"/>
    <w:rsid w:val="00501AFB"/>
    <w:rsid w:val="00502B47"/>
    <w:rsid w:val="005043B8"/>
    <w:rsid w:val="00504DF6"/>
    <w:rsid w:val="00504E46"/>
    <w:rsid w:val="00511DFE"/>
    <w:rsid w:val="00512790"/>
    <w:rsid w:val="005140D2"/>
    <w:rsid w:val="00515299"/>
    <w:rsid w:val="00515FB0"/>
    <w:rsid w:val="0052150E"/>
    <w:rsid w:val="00521A41"/>
    <w:rsid w:val="00521DD1"/>
    <w:rsid w:val="00522721"/>
    <w:rsid w:val="00523ECE"/>
    <w:rsid w:val="00524728"/>
    <w:rsid w:val="005276B9"/>
    <w:rsid w:val="00530842"/>
    <w:rsid w:val="00532EBF"/>
    <w:rsid w:val="005354D2"/>
    <w:rsid w:val="005357F5"/>
    <w:rsid w:val="00540682"/>
    <w:rsid w:val="005441FF"/>
    <w:rsid w:val="00547737"/>
    <w:rsid w:val="00550C24"/>
    <w:rsid w:val="00551930"/>
    <w:rsid w:val="005526D0"/>
    <w:rsid w:val="00553AB8"/>
    <w:rsid w:val="00555E0E"/>
    <w:rsid w:val="005567B0"/>
    <w:rsid w:val="00556DC3"/>
    <w:rsid w:val="00561E85"/>
    <w:rsid w:val="00563497"/>
    <w:rsid w:val="0056451C"/>
    <w:rsid w:val="00566041"/>
    <w:rsid w:val="00567281"/>
    <w:rsid w:val="00567F41"/>
    <w:rsid w:val="00570B4A"/>
    <w:rsid w:val="0057561D"/>
    <w:rsid w:val="0058064E"/>
    <w:rsid w:val="005822A1"/>
    <w:rsid w:val="005826D7"/>
    <w:rsid w:val="00586900"/>
    <w:rsid w:val="00586966"/>
    <w:rsid w:val="0059166D"/>
    <w:rsid w:val="00596608"/>
    <w:rsid w:val="00597710"/>
    <w:rsid w:val="005A0963"/>
    <w:rsid w:val="005A0F9B"/>
    <w:rsid w:val="005A2183"/>
    <w:rsid w:val="005A3116"/>
    <w:rsid w:val="005C071E"/>
    <w:rsid w:val="005C0D36"/>
    <w:rsid w:val="005C2227"/>
    <w:rsid w:val="005C7A6C"/>
    <w:rsid w:val="005D21CF"/>
    <w:rsid w:val="005D585F"/>
    <w:rsid w:val="005D7278"/>
    <w:rsid w:val="005D7C0C"/>
    <w:rsid w:val="005E6CAB"/>
    <w:rsid w:val="005E767C"/>
    <w:rsid w:val="005F08E7"/>
    <w:rsid w:val="005F3AFC"/>
    <w:rsid w:val="00601424"/>
    <w:rsid w:val="00602C59"/>
    <w:rsid w:val="00603612"/>
    <w:rsid w:val="00611D51"/>
    <w:rsid w:val="00612987"/>
    <w:rsid w:val="00612A08"/>
    <w:rsid w:val="00623096"/>
    <w:rsid w:val="00623C94"/>
    <w:rsid w:val="00626B15"/>
    <w:rsid w:val="00627B5B"/>
    <w:rsid w:val="00630533"/>
    <w:rsid w:val="00630B36"/>
    <w:rsid w:val="00633145"/>
    <w:rsid w:val="00634B7A"/>
    <w:rsid w:val="0063780F"/>
    <w:rsid w:val="006408BD"/>
    <w:rsid w:val="0064356F"/>
    <w:rsid w:val="00643B43"/>
    <w:rsid w:val="006463F9"/>
    <w:rsid w:val="0064668C"/>
    <w:rsid w:val="006469A4"/>
    <w:rsid w:val="00646A90"/>
    <w:rsid w:val="00646EC0"/>
    <w:rsid w:val="0065334A"/>
    <w:rsid w:val="00656BFC"/>
    <w:rsid w:val="00657B11"/>
    <w:rsid w:val="00662C96"/>
    <w:rsid w:val="00664640"/>
    <w:rsid w:val="006646E6"/>
    <w:rsid w:val="00666943"/>
    <w:rsid w:val="00670E65"/>
    <w:rsid w:val="00673186"/>
    <w:rsid w:val="006739B9"/>
    <w:rsid w:val="006742D6"/>
    <w:rsid w:val="006805AF"/>
    <w:rsid w:val="006826C3"/>
    <w:rsid w:val="006844A8"/>
    <w:rsid w:val="00684549"/>
    <w:rsid w:val="006874CA"/>
    <w:rsid w:val="00690E52"/>
    <w:rsid w:val="00691723"/>
    <w:rsid w:val="00694099"/>
    <w:rsid w:val="0069673D"/>
    <w:rsid w:val="00696EDF"/>
    <w:rsid w:val="006A2305"/>
    <w:rsid w:val="006A2763"/>
    <w:rsid w:val="006A30F6"/>
    <w:rsid w:val="006A36FB"/>
    <w:rsid w:val="006A3804"/>
    <w:rsid w:val="006A4533"/>
    <w:rsid w:val="006A4F8F"/>
    <w:rsid w:val="006A7995"/>
    <w:rsid w:val="006B4E8E"/>
    <w:rsid w:val="006B55FA"/>
    <w:rsid w:val="006B77A6"/>
    <w:rsid w:val="006C0FA2"/>
    <w:rsid w:val="006C42A2"/>
    <w:rsid w:val="006C6722"/>
    <w:rsid w:val="006C766E"/>
    <w:rsid w:val="006D1B05"/>
    <w:rsid w:val="006D27C6"/>
    <w:rsid w:val="006D4D8C"/>
    <w:rsid w:val="006D5FA7"/>
    <w:rsid w:val="006D6386"/>
    <w:rsid w:val="006D6A2F"/>
    <w:rsid w:val="006D6ABE"/>
    <w:rsid w:val="006E0F14"/>
    <w:rsid w:val="006E5128"/>
    <w:rsid w:val="006E7B45"/>
    <w:rsid w:val="006E7C28"/>
    <w:rsid w:val="006F0B48"/>
    <w:rsid w:val="006F4B4F"/>
    <w:rsid w:val="006F6251"/>
    <w:rsid w:val="006F7214"/>
    <w:rsid w:val="00701C63"/>
    <w:rsid w:val="0070392E"/>
    <w:rsid w:val="0070545B"/>
    <w:rsid w:val="00706621"/>
    <w:rsid w:val="00706700"/>
    <w:rsid w:val="00707010"/>
    <w:rsid w:val="0070779B"/>
    <w:rsid w:val="00711686"/>
    <w:rsid w:val="0071351D"/>
    <w:rsid w:val="00713A56"/>
    <w:rsid w:val="007141F0"/>
    <w:rsid w:val="00715393"/>
    <w:rsid w:val="00717047"/>
    <w:rsid w:val="00724D28"/>
    <w:rsid w:val="007253D2"/>
    <w:rsid w:val="00726124"/>
    <w:rsid w:val="00727A45"/>
    <w:rsid w:val="00731E3E"/>
    <w:rsid w:val="00732894"/>
    <w:rsid w:val="00733FC8"/>
    <w:rsid w:val="00736361"/>
    <w:rsid w:val="0073671C"/>
    <w:rsid w:val="0075325F"/>
    <w:rsid w:val="007533E6"/>
    <w:rsid w:val="00755F2D"/>
    <w:rsid w:val="00756A0D"/>
    <w:rsid w:val="00764866"/>
    <w:rsid w:val="00765AAC"/>
    <w:rsid w:val="00765D42"/>
    <w:rsid w:val="007665B6"/>
    <w:rsid w:val="00771584"/>
    <w:rsid w:val="00771C03"/>
    <w:rsid w:val="007733E1"/>
    <w:rsid w:val="00773A31"/>
    <w:rsid w:val="0077799E"/>
    <w:rsid w:val="00781929"/>
    <w:rsid w:val="00785516"/>
    <w:rsid w:val="00790738"/>
    <w:rsid w:val="00793D36"/>
    <w:rsid w:val="007944BF"/>
    <w:rsid w:val="00795F42"/>
    <w:rsid w:val="00796FDA"/>
    <w:rsid w:val="007977A8"/>
    <w:rsid w:val="007A1430"/>
    <w:rsid w:val="007A35DB"/>
    <w:rsid w:val="007A46B3"/>
    <w:rsid w:val="007B0A94"/>
    <w:rsid w:val="007B275F"/>
    <w:rsid w:val="007B35C1"/>
    <w:rsid w:val="007B556C"/>
    <w:rsid w:val="007B55FB"/>
    <w:rsid w:val="007B6160"/>
    <w:rsid w:val="007B6C4E"/>
    <w:rsid w:val="007C190D"/>
    <w:rsid w:val="007C4374"/>
    <w:rsid w:val="007C5E8D"/>
    <w:rsid w:val="007D00E6"/>
    <w:rsid w:val="007D0776"/>
    <w:rsid w:val="007D0EC4"/>
    <w:rsid w:val="007D2EDC"/>
    <w:rsid w:val="007D409C"/>
    <w:rsid w:val="007E11F6"/>
    <w:rsid w:val="007E298D"/>
    <w:rsid w:val="007E5111"/>
    <w:rsid w:val="007E79A0"/>
    <w:rsid w:val="007F2BBF"/>
    <w:rsid w:val="007F2DEB"/>
    <w:rsid w:val="007F3702"/>
    <w:rsid w:val="007F4F2C"/>
    <w:rsid w:val="0080211B"/>
    <w:rsid w:val="00802837"/>
    <w:rsid w:val="008044B0"/>
    <w:rsid w:val="00804B3A"/>
    <w:rsid w:val="00806483"/>
    <w:rsid w:val="00806904"/>
    <w:rsid w:val="008102CE"/>
    <w:rsid w:val="008151D0"/>
    <w:rsid w:val="008163B7"/>
    <w:rsid w:val="008230C0"/>
    <w:rsid w:val="0082631F"/>
    <w:rsid w:val="00827640"/>
    <w:rsid w:val="00831BC7"/>
    <w:rsid w:val="008349CE"/>
    <w:rsid w:val="0083632B"/>
    <w:rsid w:val="008428A9"/>
    <w:rsid w:val="00842BBE"/>
    <w:rsid w:val="0085075C"/>
    <w:rsid w:val="0085169F"/>
    <w:rsid w:val="00854881"/>
    <w:rsid w:val="00855001"/>
    <w:rsid w:val="00855C76"/>
    <w:rsid w:val="00861C01"/>
    <w:rsid w:val="00861DB4"/>
    <w:rsid w:val="008632A4"/>
    <w:rsid w:val="008634AF"/>
    <w:rsid w:val="008674D4"/>
    <w:rsid w:val="00867F42"/>
    <w:rsid w:val="008709E6"/>
    <w:rsid w:val="008730D3"/>
    <w:rsid w:val="0087603F"/>
    <w:rsid w:val="00876C26"/>
    <w:rsid w:val="00877967"/>
    <w:rsid w:val="00877DF8"/>
    <w:rsid w:val="00882238"/>
    <w:rsid w:val="008870E9"/>
    <w:rsid w:val="00887D23"/>
    <w:rsid w:val="00892DF5"/>
    <w:rsid w:val="00892F49"/>
    <w:rsid w:val="008942F5"/>
    <w:rsid w:val="008963D0"/>
    <w:rsid w:val="00896A81"/>
    <w:rsid w:val="008A0C12"/>
    <w:rsid w:val="008A1CA0"/>
    <w:rsid w:val="008A6A71"/>
    <w:rsid w:val="008B137C"/>
    <w:rsid w:val="008B64C2"/>
    <w:rsid w:val="008C0D24"/>
    <w:rsid w:val="008C4CE4"/>
    <w:rsid w:val="008C5613"/>
    <w:rsid w:val="008C5DAC"/>
    <w:rsid w:val="008C77F5"/>
    <w:rsid w:val="008D063A"/>
    <w:rsid w:val="008D346C"/>
    <w:rsid w:val="008D35C7"/>
    <w:rsid w:val="008E3438"/>
    <w:rsid w:val="008E444F"/>
    <w:rsid w:val="008E46A0"/>
    <w:rsid w:val="008E650A"/>
    <w:rsid w:val="008F2FDC"/>
    <w:rsid w:val="008F3054"/>
    <w:rsid w:val="008F4AE1"/>
    <w:rsid w:val="008F78FC"/>
    <w:rsid w:val="00900BE2"/>
    <w:rsid w:val="009031FC"/>
    <w:rsid w:val="00907B16"/>
    <w:rsid w:val="00907DFD"/>
    <w:rsid w:val="009106D7"/>
    <w:rsid w:val="00911EA4"/>
    <w:rsid w:val="009167C7"/>
    <w:rsid w:val="00921E25"/>
    <w:rsid w:val="00922E24"/>
    <w:rsid w:val="00923402"/>
    <w:rsid w:val="009248E1"/>
    <w:rsid w:val="00925627"/>
    <w:rsid w:val="00925C2F"/>
    <w:rsid w:val="00926278"/>
    <w:rsid w:val="00931F90"/>
    <w:rsid w:val="0093604B"/>
    <w:rsid w:val="00936E5E"/>
    <w:rsid w:val="00941473"/>
    <w:rsid w:val="00942EAD"/>
    <w:rsid w:val="009452E7"/>
    <w:rsid w:val="00945E67"/>
    <w:rsid w:val="00950FFE"/>
    <w:rsid w:val="00952415"/>
    <w:rsid w:val="00952B0A"/>
    <w:rsid w:val="00953549"/>
    <w:rsid w:val="00954BBD"/>
    <w:rsid w:val="00955231"/>
    <w:rsid w:val="0095530B"/>
    <w:rsid w:val="0095592E"/>
    <w:rsid w:val="00956420"/>
    <w:rsid w:val="00956EDA"/>
    <w:rsid w:val="009612A4"/>
    <w:rsid w:val="00963445"/>
    <w:rsid w:val="00964A60"/>
    <w:rsid w:val="00965AA2"/>
    <w:rsid w:val="00966416"/>
    <w:rsid w:val="00966FB3"/>
    <w:rsid w:val="00967C3F"/>
    <w:rsid w:val="009733D3"/>
    <w:rsid w:val="00973A98"/>
    <w:rsid w:val="00976C38"/>
    <w:rsid w:val="0098049B"/>
    <w:rsid w:val="009812AD"/>
    <w:rsid w:val="00982263"/>
    <w:rsid w:val="00982F5C"/>
    <w:rsid w:val="00986018"/>
    <w:rsid w:val="00990021"/>
    <w:rsid w:val="00992346"/>
    <w:rsid w:val="009925CD"/>
    <w:rsid w:val="0099383D"/>
    <w:rsid w:val="009958BE"/>
    <w:rsid w:val="009A0D36"/>
    <w:rsid w:val="009A3B63"/>
    <w:rsid w:val="009A57CB"/>
    <w:rsid w:val="009A59A1"/>
    <w:rsid w:val="009B0AA7"/>
    <w:rsid w:val="009B2C42"/>
    <w:rsid w:val="009B2E1A"/>
    <w:rsid w:val="009B5071"/>
    <w:rsid w:val="009B6113"/>
    <w:rsid w:val="009C04A9"/>
    <w:rsid w:val="009C2E21"/>
    <w:rsid w:val="009D15B5"/>
    <w:rsid w:val="009D3911"/>
    <w:rsid w:val="009D3A7C"/>
    <w:rsid w:val="009D50D8"/>
    <w:rsid w:val="009D5F87"/>
    <w:rsid w:val="009D7319"/>
    <w:rsid w:val="009D7C05"/>
    <w:rsid w:val="009E14F3"/>
    <w:rsid w:val="009E500B"/>
    <w:rsid w:val="009F18D4"/>
    <w:rsid w:val="009F29D9"/>
    <w:rsid w:val="009F629D"/>
    <w:rsid w:val="009F7D59"/>
    <w:rsid w:val="00A000AF"/>
    <w:rsid w:val="00A021E9"/>
    <w:rsid w:val="00A02C5C"/>
    <w:rsid w:val="00A05B23"/>
    <w:rsid w:val="00A0635F"/>
    <w:rsid w:val="00A06A61"/>
    <w:rsid w:val="00A07CCF"/>
    <w:rsid w:val="00A10C79"/>
    <w:rsid w:val="00A1613C"/>
    <w:rsid w:val="00A22B65"/>
    <w:rsid w:val="00A23D88"/>
    <w:rsid w:val="00A30D77"/>
    <w:rsid w:val="00A3198A"/>
    <w:rsid w:val="00A329CD"/>
    <w:rsid w:val="00A32F9E"/>
    <w:rsid w:val="00A33B8F"/>
    <w:rsid w:val="00A34718"/>
    <w:rsid w:val="00A401B8"/>
    <w:rsid w:val="00A411FA"/>
    <w:rsid w:val="00A441F5"/>
    <w:rsid w:val="00A47C1A"/>
    <w:rsid w:val="00A51661"/>
    <w:rsid w:val="00A53C14"/>
    <w:rsid w:val="00A553A2"/>
    <w:rsid w:val="00A569C4"/>
    <w:rsid w:val="00A57125"/>
    <w:rsid w:val="00A6083D"/>
    <w:rsid w:val="00A64AA9"/>
    <w:rsid w:val="00A64EE6"/>
    <w:rsid w:val="00A65DF1"/>
    <w:rsid w:val="00A66469"/>
    <w:rsid w:val="00A74BEB"/>
    <w:rsid w:val="00A75218"/>
    <w:rsid w:val="00A8005C"/>
    <w:rsid w:val="00A80CFE"/>
    <w:rsid w:val="00A81B37"/>
    <w:rsid w:val="00A91174"/>
    <w:rsid w:val="00A9389E"/>
    <w:rsid w:val="00A94252"/>
    <w:rsid w:val="00A95695"/>
    <w:rsid w:val="00AA2D41"/>
    <w:rsid w:val="00AA33CA"/>
    <w:rsid w:val="00AA428A"/>
    <w:rsid w:val="00AA4958"/>
    <w:rsid w:val="00AA4CDC"/>
    <w:rsid w:val="00AA6C22"/>
    <w:rsid w:val="00AA7757"/>
    <w:rsid w:val="00AB1209"/>
    <w:rsid w:val="00AB15F5"/>
    <w:rsid w:val="00AB35E9"/>
    <w:rsid w:val="00AB3AD9"/>
    <w:rsid w:val="00AB3B76"/>
    <w:rsid w:val="00AB4B2E"/>
    <w:rsid w:val="00AB4C51"/>
    <w:rsid w:val="00AB5BCB"/>
    <w:rsid w:val="00AC131A"/>
    <w:rsid w:val="00AC1BDB"/>
    <w:rsid w:val="00AC2603"/>
    <w:rsid w:val="00AC2D47"/>
    <w:rsid w:val="00AC56FE"/>
    <w:rsid w:val="00AC69F9"/>
    <w:rsid w:val="00AC75BC"/>
    <w:rsid w:val="00AD1FEC"/>
    <w:rsid w:val="00AD2110"/>
    <w:rsid w:val="00AD7C2B"/>
    <w:rsid w:val="00AE02EB"/>
    <w:rsid w:val="00AE0D85"/>
    <w:rsid w:val="00AE494D"/>
    <w:rsid w:val="00AE6044"/>
    <w:rsid w:val="00AF3DC3"/>
    <w:rsid w:val="00AF441C"/>
    <w:rsid w:val="00AF51CB"/>
    <w:rsid w:val="00AF5FAA"/>
    <w:rsid w:val="00AF77DD"/>
    <w:rsid w:val="00B0004C"/>
    <w:rsid w:val="00B015C0"/>
    <w:rsid w:val="00B0277F"/>
    <w:rsid w:val="00B0288D"/>
    <w:rsid w:val="00B03587"/>
    <w:rsid w:val="00B0466E"/>
    <w:rsid w:val="00B04CAD"/>
    <w:rsid w:val="00B11498"/>
    <w:rsid w:val="00B11C49"/>
    <w:rsid w:val="00B12052"/>
    <w:rsid w:val="00B15ABA"/>
    <w:rsid w:val="00B1691E"/>
    <w:rsid w:val="00B17773"/>
    <w:rsid w:val="00B22A8A"/>
    <w:rsid w:val="00B256F7"/>
    <w:rsid w:val="00B25DAF"/>
    <w:rsid w:val="00B26906"/>
    <w:rsid w:val="00B26E5C"/>
    <w:rsid w:val="00B27DDC"/>
    <w:rsid w:val="00B31870"/>
    <w:rsid w:val="00B32AE6"/>
    <w:rsid w:val="00B35A99"/>
    <w:rsid w:val="00B35C97"/>
    <w:rsid w:val="00B35D4A"/>
    <w:rsid w:val="00B41E0E"/>
    <w:rsid w:val="00B42F3C"/>
    <w:rsid w:val="00B45CE7"/>
    <w:rsid w:val="00B47B91"/>
    <w:rsid w:val="00B510FF"/>
    <w:rsid w:val="00B53F83"/>
    <w:rsid w:val="00B572D9"/>
    <w:rsid w:val="00B57584"/>
    <w:rsid w:val="00B604CC"/>
    <w:rsid w:val="00B637B2"/>
    <w:rsid w:val="00B645A6"/>
    <w:rsid w:val="00B64CAF"/>
    <w:rsid w:val="00B65095"/>
    <w:rsid w:val="00B65617"/>
    <w:rsid w:val="00B713A5"/>
    <w:rsid w:val="00B74684"/>
    <w:rsid w:val="00B75FD2"/>
    <w:rsid w:val="00B803F5"/>
    <w:rsid w:val="00B81BFF"/>
    <w:rsid w:val="00B8495D"/>
    <w:rsid w:val="00B86FDB"/>
    <w:rsid w:val="00B8776F"/>
    <w:rsid w:val="00B90F77"/>
    <w:rsid w:val="00B916A7"/>
    <w:rsid w:val="00B9237F"/>
    <w:rsid w:val="00B93DF7"/>
    <w:rsid w:val="00B94E30"/>
    <w:rsid w:val="00B95957"/>
    <w:rsid w:val="00B9748D"/>
    <w:rsid w:val="00BA049D"/>
    <w:rsid w:val="00BA102F"/>
    <w:rsid w:val="00BA435C"/>
    <w:rsid w:val="00BB21C5"/>
    <w:rsid w:val="00BB37A2"/>
    <w:rsid w:val="00BB4065"/>
    <w:rsid w:val="00BB49EE"/>
    <w:rsid w:val="00BB5FED"/>
    <w:rsid w:val="00BB6FE9"/>
    <w:rsid w:val="00BC2BE8"/>
    <w:rsid w:val="00BC5906"/>
    <w:rsid w:val="00BC66A2"/>
    <w:rsid w:val="00BC6FB1"/>
    <w:rsid w:val="00BC7B29"/>
    <w:rsid w:val="00BD14CE"/>
    <w:rsid w:val="00BD1D18"/>
    <w:rsid w:val="00BD3A45"/>
    <w:rsid w:val="00BD3E84"/>
    <w:rsid w:val="00BD4B89"/>
    <w:rsid w:val="00BD4E76"/>
    <w:rsid w:val="00BD63C7"/>
    <w:rsid w:val="00BE291C"/>
    <w:rsid w:val="00BE3F8D"/>
    <w:rsid w:val="00BE59F3"/>
    <w:rsid w:val="00BE5BD5"/>
    <w:rsid w:val="00BE7815"/>
    <w:rsid w:val="00BF2101"/>
    <w:rsid w:val="00BF5FE0"/>
    <w:rsid w:val="00C0159F"/>
    <w:rsid w:val="00C02C55"/>
    <w:rsid w:val="00C03778"/>
    <w:rsid w:val="00C05066"/>
    <w:rsid w:val="00C102FF"/>
    <w:rsid w:val="00C10D32"/>
    <w:rsid w:val="00C1150E"/>
    <w:rsid w:val="00C11A63"/>
    <w:rsid w:val="00C12DD9"/>
    <w:rsid w:val="00C15CF5"/>
    <w:rsid w:val="00C16744"/>
    <w:rsid w:val="00C22145"/>
    <w:rsid w:val="00C22B25"/>
    <w:rsid w:val="00C23CA4"/>
    <w:rsid w:val="00C257EA"/>
    <w:rsid w:val="00C25AB0"/>
    <w:rsid w:val="00C3636A"/>
    <w:rsid w:val="00C36691"/>
    <w:rsid w:val="00C40CE2"/>
    <w:rsid w:val="00C41FE0"/>
    <w:rsid w:val="00C42AD2"/>
    <w:rsid w:val="00C433ED"/>
    <w:rsid w:val="00C45278"/>
    <w:rsid w:val="00C4799F"/>
    <w:rsid w:val="00C5137E"/>
    <w:rsid w:val="00C52CA4"/>
    <w:rsid w:val="00C5347F"/>
    <w:rsid w:val="00C5650E"/>
    <w:rsid w:val="00C57EF2"/>
    <w:rsid w:val="00C608AC"/>
    <w:rsid w:val="00C62816"/>
    <w:rsid w:val="00C62A93"/>
    <w:rsid w:val="00C63EFF"/>
    <w:rsid w:val="00C64ACD"/>
    <w:rsid w:val="00C64FCD"/>
    <w:rsid w:val="00C67BFE"/>
    <w:rsid w:val="00C7279C"/>
    <w:rsid w:val="00C73402"/>
    <w:rsid w:val="00C80F84"/>
    <w:rsid w:val="00C8110B"/>
    <w:rsid w:val="00C82889"/>
    <w:rsid w:val="00C87B02"/>
    <w:rsid w:val="00C90D5D"/>
    <w:rsid w:val="00C93720"/>
    <w:rsid w:val="00C94C24"/>
    <w:rsid w:val="00C9567A"/>
    <w:rsid w:val="00C9592E"/>
    <w:rsid w:val="00C95964"/>
    <w:rsid w:val="00C96A6F"/>
    <w:rsid w:val="00CA5C63"/>
    <w:rsid w:val="00CA6C26"/>
    <w:rsid w:val="00CB3466"/>
    <w:rsid w:val="00CB3E9E"/>
    <w:rsid w:val="00CB4CA9"/>
    <w:rsid w:val="00CB5F72"/>
    <w:rsid w:val="00CC0052"/>
    <w:rsid w:val="00CC400A"/>
    <w:rsid w:val="00CC40FD"/>
    <w:rsid w:val="00CC712E"/>
    <w:rsid w:val="00CC733D"/>
    <w:rsid w:val="00CD1C84"/>
    <w:rsid w:val="00CD6E51"/>
    <w:rsid w:val="00CE13FC"/>
    <w:rsid w:val="00CE17E7"/>
    <w:rsid w:val="00CE41B8"/>
    <w:rsid w:val="00CF3EDB"/>
    <w:rsid w:val="00CF496F"/>
    <w:rsid w:val="00CF53DA"/>
    <w:rsid w:val="00CF6BC4"/>
    <w:rsid w:val="00CF6DB9"/>
    <w:rsid w:val="00D01061"/>
    <w:rsid w:val="00D0169C"/>
    <w:rsid w:val="00D07CE8"/>
    <w:rsid w:val="00D10426"/>
    <w:rsid w:val="00D1132F"/>
    <w:rsid w:val="00D12520"/>
    <w:rsid w:val="00D12D8D"/>
    <w:rsid w:val="00D13EB8"/>
    <w:rsid w:val="00D209E1"/>
    <w:rsid w:val="00D240DA"/>
    <w:rsid w:val="00D251A2"/>
    <w:rsid w:val="00D254BA"/>
    <w:rsid w:val="00D267A1"/>
    <w:rsid w:val="00D26C5A"/>
    <w:rsid w:val="00D26D42"/>
    <w:rsid w:val="00D356E7"/>
    <w:rsid w:val="00D3576E"/>
    <w:rsid w:val="00D36252"/>
    <w:rsid w:val="00D44AFA"/>
    <w:rsid w:val="00D45BD6"/>
    <w:rsid w:val="00D45EC9"/>
    <w:rsid w:val="00D47F57"/>
    <w:rsid w:val="00D50373"/>
    <w:rsid w:val="00D51A05"/>
    <w:rsid w:val="00D51C55"/>
    <w:rsid w:val="00D51E1A"/>
    <w:rsid w:val="00D51EFC"/>
    <w:rsid w:val="00D670DF"/>
    <w:rsid w:val="00D71DE3"/>
    <w:rsid w:val="00D74C3E"/>
    <w:rsid w:val="00D7648F"/>
    <w:rsid w:val="00D84371"/>
    <w:rsid w:val="00D860AE"/>
    <w:rsid w:val="00D8611F"/>
    <w:rsid w:val="00D87EF8"/>
    <w:rsid w:val="00D91D3E"/>
    <w:rsid w:val="00DA0476"/>
    <w:rsid w:val="00DA4F00"/>
    <w:rsid w:val="00DA5E80"/>
    <w:rsid w:val="00DA61E9"/>
    <w:rsid w:val="00DB07E0"/>
    <w:rsid w:val="00DB33B5"/>
    <w:rsid w:val="00DB4810"/>
    <w:rsid w:val="00DB59FF"/>
    <w:rsid w:val="00DC3E7C"/>
    <w:rsid w:val="00DD5FE5"/>
    <w:rsid w:val="00DD60CC"/>
    <w:rsid w:val="00DE3B9A"/>
    <w:rsid w:val="00DE57F4"/>
    <w:rsid w:val="00DE5DC6"/>
    <w:rsid w:val="00DE6E11"/>
    <w:rsid w:val="00DE7117"/>
    <w:rsid w:val="00DE79BF"/>
    <w:rsid w:val="00DE7EF4"/>
    <w:rsid w:val="00DF1077"/>
    <w:rsid w:val="00DF1C71"/>
    <w:rsid w:val="00DF6389"/>
    <w:rsid w:val="00E07C81"/>
    <w:rsid w:val="00E1091B"/>
    <w:rsid w:val="00E149C7"/>
    <w:rsid w:val="00E17C91"/>
    <w:rsid w:val="00E210EC"/>
    <w:rsid w:val="00E214C8"/>
    <w:rsid w:val="00E26D87"/>
    <w:rsid w:val="00E26F4A"/>
    <w:rsid w:val="00E27BFE"/>
    <w:rsid w:val="00E307C1"/>
    <w:rsid w:val="00E33086"/>
    <w:rsid w:val="00E33A14"/>
    <w:rsid w:val="00E35D8C"/>
    <w:rsid w:val="00E428E0"/>
    <w:rsid w:val="00E446B9"/>
    <w:rsid w:val="00E451BB"/>
    <w:rsid w:val="00E52B16"/>
    <w:rsid w:val="00E532BC"/>
    <w:rsid w:val="00E54656"/>
    <w:rsid w:val="00E547EC"/>
    <w:rsid w:val="00E54B15"/>
    <w:rsid w:val="00E557C2"/>
    <w:rsid w:val="00E57790"/>
    <w:rsid w:val="00E64EA6"/>
    <w:rsid w:val="00E66099"/>
    <w:rsid w:val="00E665FF"/>
    <w:rsid w:val="00E66EE3"/>
    <w:rsid w:val="00E704C9"/>
    <w:rsid w:val="00E7179D"/>
    <w:rsid w:val="00E722F8"/>
    <w:rsid w:val="00E72697"/>
    <w:rsid w:val="00E72A7A"/>
    <w:rsid w:val="00E77670"/>
    <w:rsid w:val="00E80563"/>
    <w:rsid w:val="00E817E5"/>
    <w:rsid w:val="00E94E34"/>
    <w:rsid w:val="00E94EFF"/>
    <w:rsid w:val="00EA2DAE"/>
    <w:rsid w:val="00EA6FAA"/>
    <w:rsid w:val="00EA7A80"/>
    <w:rsid w:val="00EB05E9"/>
    <w:rsid w:val="00EB28C7"/>
    <w:rsid w:val="00EB3F82"/>
    <w:rsid w:val="00EB41BE"/>
    <w:rsid w:val="00EB44B8"/>
    <w:rsid w:val="00EB78BA"/>
    <w:rsid w:val="00EB7927"/>
    <w:rsid w:val="00EC0726"/>
    <w:rsid w:val="00EC09BC"/>
    <w:rsid w:val="00EC1795"/>
    <w:rsid w:val="00EC1B95"/>
    <w:rsid w:val="00EC582D"/>
    <w:rsid w:val="00EC5A1B"/>
    <w:rsid w:val="00EC5E27"/>
    <w:rsid w:val="00EC7192"/>
    <w:rsid w:val="00ED2585"/>
    <w:rsid w:val="00ED347F"/>
    <w:rsid w:val="00ED47D7"/>
    <w:rsid w:val="00ED5A58"/>
    <w:rsid w:val="00ED6267"/>
    <w:rsid w:val="00ED6DD6"/>
    <w:rsid w:val="00EE043F"/>
    <w:rsid w:val="00EE10FE"/>
    <w:rsid w:val="00EE110D"/>
    <w:rsid w:val="00EE4C11"/>
    <w:rsid w:val="00EE5C99"/>
    <w:rsid w:val="00EE6115"/>
    <w:rsid w:val="00EE7103"/>
    <w:rsid w:val="00EF0D44"/>
    <w:rsid w:val="00EF20EE"/>
    <w:rsid w:val="00EF413B"/>
    <w:rsid w:val="00EF69B4"/>
    <w:rsid w:val="00F01F39"/>
    <w:rsid w:val="00F03A1F"/>
    <w:rsid w:val="00F04773"/>
    <w:rsid w:val="00F07B5F"/>
    <w:rsid w:val="00F11798"/>
    <w:rsid w:val="00F16995"/>
    <w:rsid w:val="00F2342A"/>
    <w:rsid w:val="00F26337"/>
    <w:rsid w:val="00F35AD4"/>
    <w:rsid w:val="00F36820"/>
    <w:rsid w:val="00F4009A"/>
    <w:rsid w:val="00F426BD"/>
    <w:rsid w:val="00F43E59"/>
    <w:rsid w:val="00F45126"/>
    <w:rsid w:val="00F4650C"/>
    <w:rsid w:val="00F50269"/>
    <w:rsid w:val="00F524E7"/>
    <w:rsid w:val="00F5394C"/>
    <w:rsid w:val="00F54CBB"/>
    <w:rsid w:val="00F55050"/>
    <w:rsid w:val="00F5595E"/>
    <w:rsid w:val="00F5674E"/>
    <w:rsid w:val="00F601CA"/>
    <w:rsid w:val="00F6074D"/>
    <w:rsid w:val="00F60B8B"/>
    <w:rsid w:val="00F63047"/>
    <w:rsid w:val="00F64060"/>
    <w:rsid w:val="00F72F40"/>
    <w:rsid w:val="00F7453D"/>
    <w:rsid w:val="00F8012A"/>
    <w:rsid w:val="00F80342"/>
    <w:rsid w:val="00F830E5"/>
    <w:rsid w:val="00F856D4"/>
    <w:rsid w:val="00F9039F"/>
    <w:rsid w:val="00F914BB"/>
    <w:rsid w:val="00F940FD"/>
    <w:rsid w:val="00FA036F"/>
    <w:rsid w:val="00FA219D"/>
    <w:rsid w:val="00FA522A"/>
    <w:rsid w:val="00FA5C2F"/>
    <w:rsid w:val="00FA7FC0"/>
    <w:rsid w:val="00FB00CA"/>
    <w:rsid w:val="00FB34ED"/>
    <w:rsid w:val="00FB4477"/>
    <w:rsid w:val="00FB59FA"/>
    <w:rsid w:val="00FB5AB0"/>
    <w:rsid w:val="00FC1E17"/>
    <w:rsid w:val="00FC2326"/>
    <w:rsid w:val="00FC32C8"/>
    <w:rsid w:val="00FD0BA4"/>
    <w:rsid w:val="00FD1973"/>
    <w:rsid w:val="00FD2D36"/>
    <w:rsid w:val="00FD495A"/>
    <w:rsid w:val="00FD49EF"/>
    <w:rsid w:val="00FE3196"/>
    <w:rsid w:val="00FE3325"/>
    <w:rsid w:val="00FE4A03"/>
    <w:rsid w:val="00FE4FD3"/>
    <w:rsid w:val="00FE5A1A"/>
    <w:rsid w:val="00FE5BB0"/>
    <w:rsid w:val="00FF3D53"/>
    <w:rsid w:val="00FF6154"/>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5486"/>
  <w15:chartTrackingRefBased/>
  <w15:docId w15:val="{57D0332C-1054-44E5-B1CB-1027E50D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4C"/>
    <w:pPr>
      <w:spacing w:after="200" w:line="276" w:lineRule="auto"/>
    </w:pPr>
    <w:rPr>
      <w:sz w:val="22"/>
      <w:szCs w:val="22"/>
    </w:rPr>
  </w:style>
  <w:style w:type="paragraph" w:styleId="Heading1">
    <w:name w:val="heading 1"/>
    <w:aliases w:val="Heading 1(Report Only),Chapter,Heading 1(Report Only)1,Chapter1,H1,Kop 1-cust,Main heading,Heading 10,Head 1,Section Heading,Headline1,Headline11,Headline12,Headline13,Section Heading (1.0,2.0...),don't use,l1,I1,l1+toc 1,no pg,1st lev,Heading"/>
    <w:basedOn w:val="Normal"/>
    <w:next w:val="Normal"/>
    <w:link w:val="Heading1Char"/>
    <w:uiPriority w:val="9"/>
    <w:qFormat/>
    <w:rsid w:val="00B35D4A"/>
    <w:pPr>
      <w:keepNext/>
      <w:spacing w:before="240" w:after="60"/>
      <w:outlineLvl w:val="0"/>
    </w:pPr>
    <w:rPr>
      <w:rFonts w:ascii="Times New Roman" w:eastAsia="Times New Roman" w:hAnsi="Times New Roman"/>
      <w:b/>
      <w:bCs/>
      <w:kern w:val="32"/>
      <w:sz w:val="28"/>
      <w:szCs w:val="32"/>
    </w:rPr>
  </w:style>
  <w:style w:type="paragraph" w:styleId="Heading2">
    <w:name w:val="heading 2"/>
    <w:aliases w:val="l2,H2,h21,Chapter Number/Appendix Letter,chn,h2,Level 2 Topic Heading,HD2,style2,2,2 headline,tieude 2,h21 Char Char,Heading 2 Char1,l2 Char Char,H2 Char Char,l2 Char1,H2 Char1,h21 Char1,h2 Char1,I,II,III,H21,l21,H22,l22,Text,H2normal full,H23"/>
    <w:basedOn w:val="Normal"/>
    <w:next w:val="Normal"/>
    <w:link w:val="Heading2Char"/>
    <w:qFormat/>
    <w:rsid w:val="00AB3B76"/>
    <w:pPr>
      <w:keepNext/>
      <w:autoSpaceDE w:val="0"/>
      <w:autoSpaceDN w:val="0"/>
      <w:spacing w:after="120" w:line="240" w:lineRule="auto"/>
      <w:jc w:val="both"/>
      <w:outlineLvl w:val="1"/>
    </w:pPr>
    <w:rPr>
      <w:rFonts w:ascii=".VnTime" w:eastAsia="Times New Roman" w:hAnsi=".VnTime"/>
      <w:b/>
      <w:bCs/>
      <w:sz w:val="28"/>
      <w:szCs w:val="28"/>
      <w:lang w:val="x-none" w:eastAsia="x-none"/>
    </w:rPr>
  </w:style>
  <w:style w:type="paragraph" w:styleId="Heading3">
    <w:name w:val="heading 3"/>
    <w:aliases w:val="h3,h31,3,l3,Heading 3 Char Char,3 bullet,b,H3,Heading 3 hidden,2h,h32,Section,Heading 2.3,(Alt+3),1.2.3.,alltoc,Titles,(Alt+3)1,(Alt+3)2,(Alt+3)3,(Alt+3)4,(Alt+3)5,(Alt+3)6,(Alt+3)11,(Alt+3)21,(Alt+3)31,(Alt+3)41,(Alt+3)7,(Alt+3)12,Map,H31,Min"/>
    <w:basedOn w:val="Normal"/>
    <w:next w:val="Normal"/>
    <w:link w:val="Heading3Char"/>
    <w:unhideWhenUsed/>
    <w:qFormat/>
    <w:rsid w:val="0014691B"/>
    <w:pPr>
      <w:keepNext/>
      <w:spacing w:before="240" w:after="60"/>
      <w:outlineLvl w:val="2"/>
    </w:pPr>
    <w:rPr>
      <w:rFonts w:ascii="Times New Roman" w:eastAsia="Times New Roman" w:hAnsi="Times New Roman"/>
      <w:b/>
      <w:bCs/>
      <w:sz w:val="26"/>
      <w:szCs w:val="26"/>
    </w:rPr>
  </w:style>
  <w:style w:type="paragraph" w:styleId="Heading4">
    <w:name w:val="heading 4"/>
    <w:aliases w:val="h4,h41,h41 Char Char Char Char,4,dash,Map Title,Topic Major,Heading 4 Char Char Char,Heading 4 Char Char Char Char,Heading4,Heading41,Heading42,Heading411,Heading43,Heading412,Heading No. L4,l4,headin,H4-Heading 4,heading4,44,Level 2 - a,L4,d"/>
    <w:basedOn w:val="Normal"/>
    <w:next w:val="Normal"/>
    <w:link w:val="Heading4Char"/>
    <w:unhideWhenUsed/>
    <w:qFormat/>
    <w:rsid w:val="0014691B"/>
    <w:pPr>
      <w:keepNext/>
      <w:spacing w:before="240" w:after="60"/>
      <w:outlineLvl w:val="3"/>
    </w:pPr>
    <w:rPr>
      <w:rFonts w:ascii="Arial" w:eastAsia="Times New Roman"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21 Char,Chapter Number/Appendix Letter Char,chn Char,h2 Char,Level 2 Topic Heading Char,HD2 Char,style2 Char,2 Char,2 headline Char,tieude 2 Char,h21 Char Char Char,Heading 2 Char1 Char,l2 Char Char Char,H2 Char Char Char"/>
    <w:link w:val="Heading2"/>
    <w:rsid w:val="00AB3B76"/>
    <w:rPr>
      <w:rFonts w:ascii=".VnTime" w:eastAsia="Times New Roman" w:hAnsi=".VnTime" w:cs=".VnTime"/>
      <w:b/>
      <w:bCs/>
      <w:sz w:val="28"/>
      <w:szCs w:val="28"/>
    </w:rPr>
  </w:style>
  <w:style w:type="paragraph" w:styleId="Footer">
    <w:name w:val="footer"/>
    <w:basedOn w:val="Normal"/>
    <w:link w:val="FooterChar"/>
    <w:uiPriority w:val="99"/>
    <w:rsid w:val="00AB3B76"/>
    <w:pPr>
      <w:tabs>
        <w:tab w:val="center" w:pos="4320"/>
        <w:tab w:val="right" w:pos="8640"/>
      </w:tabs>
      <w:spacing w:after="0" w:line="240" w:lineRule="auto"/>
    </w:pPr>
    <w:rPr>
      <w:rFonts w:ascii="Times New Roman" w:eastAsia="Times New Roman" w:hAnsi="Times New Roman"/>
      <w:sz w:val="24"/>
      <w:szCs w:val="24"/>
      <w:lang w:val="vi-VN" w:eastAsia="x-none"/>
    </w:rPr>
  </w:style>
  <w:style w:type="character" w:customStyle="1" w:styleId="FooterChar">
    <w:name w:val="Footer Char"/>
    <w:link w:val="Footer"/>
    <w:uiPriority w:val="99"/>
    <w:rsid w:val="00AB3B76"/>
    <w:rPr>
      <w:rFonts w:ascii="Times New Roman" w:eastAsia="Times New Roman" w:hAnsi="Times New Roman" w:cs="Times New Roman"/>
      <w:sz w:val="24"/>
      <w:szCs w:val="24"/>
      <w:lang w:val="vi-VN"/>
    </w:rPr>
  </w:style>
  <w:style w:type="character" w:styleId="PageNumber">
    <w:name w:val="page number"/>
    <w:basedOn w:val="DefaultParagraphFont"/>
    <w:rsid w:val="00AB3B76"/>
  </w:style>
  <w:style w:type="paragraph" w:styleId="NormalWeb">
    <w:name w:val="Normal (Web)"/>
    <w:basedOn w:val="Normal"/>
    <w:rsid w:val="00AB3B7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76"/>
  </w:style>
  <w:style w:type="character" w:styleId="Strong">
    <w:name w:val="Strong"/>
    <w:qFormat/>
    <w:rsid w:val="00931F90"/>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C90D5D"/>
    <w:pPr>
      <w:spacing w:after="160" w:line="240" w:lineRule="exact"/>
    </w:pPr>
    <w:rPr>
      <w:rFonts w:ascii="Times New Roman" w:eastAsia="Times New Roman" w:hAnsi="Times New Roman"/>
      <w:noProof/>
      <w:sz w:val="20"/>
      <w:szCs w:val="20"/>
      <w:lang w:val="en-AU"/>
    </w:rPr>
  </w:style>
  <w:style w:type="paragraph" w:styleId="BalloonText">
    <w:name w:val="Balloon Text"/>
    <w:basedOn w:val="Normal"/>
    <w:link w:val="BalloonTextChar"/>
    <w:uiPriority w:val="99"/>
    <w:semiHidden/>
    <w:unhideWhenUsed/>
    <w:rsid w:val="00BF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2101"/>
    <w:rPr>
      <w:rFonts w:ascii="Segoe UI" w:hAnsi="Segoe UI" w:cs="Segoe UI"/>
      <w:sz w:val="18"/>
      <w:szCs w:val="18"/>
      <w:lang w:val="en-US" w:eastAsia="en-US"/>
    </w:rPr>
  </w:style>
  <w:style w:type="character" w:customStyle="1" w:styleId="Heading1Char">
    <w:name w:val="Heading 1 Char"/>
    <w:aliases w:val="Heading 1(Report Only) Char,Chapter Char,Heading 1(Report Only)1 Char,Chapter1 Char,H1 Char,Kop 1-cust Char,Main heading Char,Heading 10 Char,Head 1 Char,Section Heading Char,Headline1 Char,Headline11 Char,Headline12 Char,Headline13 Char"/>
    <w:link w:val="Heading1"/>
    <w:uiPriority w:val="9"/>
    <w:rsid w:val="00B35D4A"/>
    <w:rPr>
      <w:rFonts w:ascii="Times New Roman" w:eastAsia="Times New Roman" w:hAnsi="Times New Roman"/>
      <w:b/>
      <w:bCs/>
      <w:kern w:val="32"/>
      <w:sz w:val="28"/>
      <w:szCs w:val="32"/>
    </w:rPr>
  </w:style>
  <w:style w:type="character" w:customStyle="1" w:styleId="Heading3Char">
    <w:name w:val="Heading 3 Char"/>
    <w:aliases w:val="h3 Char,h31 Char,3 Char,l3 Char,Heading 3 Char Char Char,3 bullet Char,b Char,H3 Char,Heading 3 hidden Char,2h Char,h32 Char,Section Char,Heading 2.3 Char,(Alt+3) Char,1.2.3. Char,alltoc Char,Titles Char,(Alt+3)1 Char,(Alt+3)2 Char"/>
    <w:link w:val="Heading3"/>
    <w:uiPriority w:val="9"/>
    <w:semiHidden/>
    <w:rsid w:val="0014691B"/>
    <w:rPr>
      <w:rFonts w:ascii="Times New Roman" w:eastAsia="Times New Roman" w:hAnsi="Times New Roman" w:cs="Times New Roman"/>
      <w:b/>
      <w:bCs/>
      <w:sz w:val="26"/>
      <w:szCs w:val="26"/>
      <w:lang w:val="en-US" w:eastAsia="en-US"/>
    </w:rPr>
  </w:style>
  <w:style w:type="character" w:customStyle="1" w:styleId="Heading4Char">
    <w:name w:val="Heading 4 Char"/>
    <w:aliases w:val="h4 Char,h41 Char,h41 Char Char Char Char Char,4 Char,dash Char,Map Title Char,Topic Major Char,Heading 4 Char Char Char Char1,Heading 4 Char Char Char Char Char,Heading4 Char,Heading41 Char,Heading42 Char,Heading411 Char,Heading43 Char"/>
    <w:link w:val="Heading4"/>
    <w:uiPriority w:val="9"/>
    <w:semiHidden/>
    <w:rsid w:val="0014691B"/>
    <w:rPr>
      <w:rFonts w:ascii="Arial" w:eastAsia="Times New Roman" w:hAnsi="Arial" w:cs="Times New Roman"/>
      <w:b/>
      <w:bCs/>
      <w:sz w:val="28"/>
      <w:szCs w:val="28"/>
      <w:lang w:val="en-US" w:eastAsia="en-US"/>
    </w:rPr>
  </w:style>
  <w:style w:type="paragraph" w:customStyle="1" w:styleId="Heading51">
    <w:name w:val="Heading 51"/>
    <w:basedOn w:val="Normal"/>
    <w:next w:val="Normal"/>
    <w:uiPriority w:val="9"/>
    <w:semiHidden/>
    <w:unhideWhenUsed/>
    <w:qFormat/>
    <w:rsid w:val="0014691B"/>
    <w:pPr>
      <w:keepNext/>
      <w:keepLines/>
      <w:spacing w:before="40" w:after="0" w:line="312" w:lineRule="auto"/>
      <w:ind w:left="3600" w:hanging="360"/>
      <w:jc w:val="both"/>
      <w:outlineLvl w:val="4"/>
    </w:pPr>
    <w:rPr>
      <w:rFonts w:ascii="Calibri Light" w:eastAsia="Times New Roman" w:hAnsi="Calibri Light"/>
      <w:color w:val="2F5496"/>
      <w:sz w:val="28"/>
    </w:rPr>
  </w:style>
  <w:style w:type="paragraph" w:customStyle="1" w:styleId="Heading61">
    <w:name w:val="Heading 61"/>
    <w:basedOn w:val="Normal"/>
    <w:next w:val="Normal"/>
    <w:uiPriority w:val="9"/>
    <w:unhideWhenUsed/>
    <w:qFormat/>
    <w:rsid w:val="0014691B"/>
    <w:pPr>
      <w:keepNext/>
      <w:keepLines/>
      <w:spacing w:before="40" w:after="0" w:line="300" w:lineRule="auto"/>
      <w:ind w:left="4320" w:hanging="360"/>
      <w:jc w:val="both"/>
      <w:outlineLvl w:val="5"/>
    </w:pPr>
    <w:rPr>
      <w:rFonts w:ascii="Calibri Light" w:eastAsia="Times New Roman" w:hAnsi="Calibri Light"/>
      <w:color w:val="1F3763"/>
      <w:sz w:val="28"/>
      <w:lang w:val="vi-VN"/>
    </w:rPr>
  </w:style>
  <w:style w:type="paragraph" w:customStyle="1" w:styleId="Heading71">
    <w:name w:val="Heading 71"/>
    <w:basedOn w:val="Normal"/>
    <w:next w:val="Normal"/>
    <w:uiPriority w:val="9"/>
    <w:semiHidden/>
    <w:unhideWhenUsed/>
    <w:qFormat/>
    <w:rsid w:val="0014691B"/>
    <w:pPr>
      <w:keepNext/>
      <w:keepLines/>
      <w:spacing w:before="40" w:after="0" w:line="300" w:lineRule="auto"/>
      <w:ind w:left="5040" w:hanging="360"/>
      <w:jc w:val="both"/>
      <w:outlineLvl w:val="6"/>
    </w:pPr>
    <w:rPr>
      <w:rFonts w:ascii="Calibri Light" w:eastAsia="Times New Roman" w:hAnsi="Calibri Light"/>
      <w:i/>
      <w:iCs/>
      <w:color w:val="1F3763"/>
      <w:sz w:val="28"/>
      <w:lang w:val="vi-VN"/>
    </w:rPr>
  </w:style>
  <w:style w:type="paragraph" w:customStyle="1" w:styleId="Heading81">
    <w:name w:val="Heading 81"/>
    <w:basedOn w:val="Normal"/>
    <w:next w:val="Normal"/>
    <w:uiPriority w:val="9"/>
    <w:semiHidden/>
    <w:unhideWhenUsed/>
    <w:qFormat/>
    <w:rsid w:val="0014691B"/>
    <w:pPr>
      <w:keepNext/>
      <w:keepLines/>
      <w:spacing w:before="40" w:after="0" w:line="300" w:lineRule="auto"/>
      <w:ind w:left="5760" w:hanging="360"/>
      <w:jc w:val="both"/>
      <w:outlineLvl w:val="7"/>
    </w:pPr>
    <w:rPr>
      <w:rFonts w:ascii="Calibri Light" w:eastAsia="Times New Roman" w:hAnsi="Calibri Light"/>
      <w:color w:val="272727"/>
      <w:sz w:val="21"/>
      <w:szCs w:val="21"/>
      <w:lang w:val="vi-VN"/>
    </w:rPr>
  </w:style>
  <w:style w:type="paragraph" w:customStyle="1" w:styleId="Heading91">
    <w:name w:val="Heading 91"/>
    <w:basedOn w:val="Normal"/>
    <w:next w:val="Normal"/>
    <w:uiPriority w:val="9"/>
    <w:semiHidden/>
    <w:unhideWhenUsed/>
    <w:qFormat/>
    <w:rsid w:val="0014691B"/>
    <w:pPr>
      <w:keepNext/>
      <w:keepLines/>
      <w:spacing w:before="40" w:after="0" w:line="300" w:lineRule="auto"/>
      <w:ind w:left="6480" w:hanging="360"/>
      <w:jc w:val="both"/>
      <w:outlineLvl w:val="8"/>
    </w:pPr>
    <w:rPr>
      <w:rFonts w:ascii="Calibri Light" w:eastAsia="Times New Roman" w:hAnsi="Calibri Light"/>
      <w:i/>
      <w:iCs/>
      <w:color w:val="272727"/>
      <w:sz w:val="21"/>
      <w:szCs w:val="21"/>
      <w:lang w:val="vi-VN"/>
    </w:rPr>
  </w:style>
  <w:style w:type="table" w:customStyle="1" w:styleId="TableGrid1">
    <w:name w:val="Table Grid1"/>
    <w:basedOn w:val="TableNormal"/>
    <w:next w:val="TableGrid"/>
    <w:uiPriority w:val="59"/>
    <w:rsid w:val="001469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4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2A1"/>
    <w:pPr>
      <w:autoSpaceDE w:val="0"/>
      <w:autoSpaceDN w:val="0"/>
      <w:adjustRightInd w:val="0"/>
    </w:pPr>
    <w:rPr>
      <w:rFonts w:ascii="Times New Roman" w:hAnsi="Times New Roman"/>
      <w:color w:val="000000"/>
      <w:sz w:val="24"/>
      <w:szCs w:val="24"/>
    </w:rPr>
  </w:style>
  <w:style w:type="paragraph" w:styleId="ListParagraph">
    <w:name w:val="List Paragraph"/>
    <w:aliases w:val="List Paragraph 1,List Paragraph1,Numbered Paragraph,References,List Paragraph (numbered (a)),Bullets,IBL List Paragraph,List Paragraph nowy,Numbered List Paragraph,ANNEX,List Paragraph2,Normal 2,List_Paragraph,Multilevel para_II,bang chu"/>
    <w:basedOn w:val="Normal"/>
    <w:link w:val="ListParagraphChar"/>
    <w:uiPriority w:val="34"/>
    <w:qFormat/>
    <w:rsid w:val="00B35D4A"/>
    <w:pPr>
      <w:widowControl w:val="0"/>
      <w:spacing w:before="40" w:after="40" w:line="288" w:lineRule="auto"/>
      <w:ind w:left="720" w:firstLine="720"/>
      <w:contextualSpacing/>
      <w:jc w:val="both"/>
    </w:pPr>
    <w:rPr>
      <w:rFonts w:ascii="Times New Roman" w:hAnsi="Times New Roman"/>
      <w:sz w:val="28"/>
    </w:rPr>
  </w:style>
  <w:style w:type="character" w:customStyle="1" w:styleId="ListParagraphChar">
    <w:name w:val="List Paragraph Char"/>
    <w:aliases w:val="List Paragraph 1 Char,List Paragraph1 Char,Numbered Paragraph Char,References Char,List Paragraph (numbered (a)) Char,Bullets Char,IBL List Paragraph Char,List Paragraph nowy Char,Numbered List Paragraph Char,ANNEX Char,Normal 2 Char"/>
    <w:link w:val="ListParagraph"/>
    <w:uiPriority w:val="34"/>
    <w:qFormat/>
    <w:locked/>
    <w:rsid w:val="00B35D4A"/>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AE52-6484-4970-A730-DBF70DE7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Tờ trình Dự án đầu tư 2026-2030</vt:lpstr>
    </vt:vector>
  </TitlesOfParts>
  <Company>CIREN</Company>
  <LinksUpToDate>false</LinksUpToDate>
  <CharactersWithSpaces>18133</CharactersWithSpaces>
  <SharedDoc>false</SharedDoc>
  <HLinks>
    <vt:vector size="12" baseType="variant">
      <vt:variant>
        <vt:i4>4128824</vt:i4>
      </vt:variant>
      <vt:variant>
        <vt:i4>3</vt:i4>
      </vt:variant>
      <vt:variant>
        <vt:i4>0</vt:i4>
      </vt:variant>
      <vt:variant>
        <vt:i4>5</vt:i4>
      </vt:variant>
      <vt:variant>
        <vt:lpwstr>https://thuvienphapluat.vn/van-ban/Cong-nghe-thong-tin/Quyet-dinh-1132-QD-TTg-2024-phe-duyet-Chien-luoc-ha-tang-so-den-nam-2025-626941.aspx</vt:lpwstr>
      </vt:variant>
      <vt:variant>
        <vt:lpwstr/>
      </vt:variant>
      <vt:variant>
        <vt:i4>5767191</vt:i4>
      </vt:variant>
      <vt:variant>
        <vt:i4>0</vt:i4>
      </vt:variant>
      <vt:variant>
        <vt:i4>0</vt:i4>
      </vt:variant>
      <vt:variant>
        <vt:i4>5</vt:i4>
      </vt:variant>
      <vt:variant>
        <vt:lpwstr>https://thuvienphapluat.vn/van-ban/Xay-dung-Do-thi/Quyet-dinh-36-QD-TTg-2024-phe-duyet-Quy-hoach-ha-tang-thong-tin-va-truyen-thong-2021-2030-595184.aspx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Dự án đầu tư 2026-2030</dc:title>
  <dc:subject>Cong van</dc:subject>
  <dc:creator>Cục CĐS</dc:creator>
  <cp:keywords/>
  <cp:lastModifiedBy>Trang Đặng Thu</cp:lastModifiedBy>
  <cp:revision>4</cp:revision>
  <cp:lastPrinted>2013-10-22T02:05:00Z</cp:lastPrinted>
  <dcterms:created xsi:type="dcterms:W3CDTF">2026-01-29T07:30:00Z</dcterms:created>
  <dcterms:modified xsi:type="dcterms:W3CDTF">2026-02-02T09:02:00Z</dcterms:modified>
</cp:coreProperties>
</file>