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0" w:type="dxa"/>
        <w:tblInd w:w="-743" w:type="dxa"/>
        <w:tblLayout w:type="fixed"/>
        <w:tblLook w:val="0000" w:firstRow="0" w:lastRow="0" w:firstColumn="0" w:lastColumn="0" w:noHBand="0" w:noVBand="0"/>
      </w:tblPr>
      <w:tblGrid>
        <w:gridCol w:w="4962"/>
        <w:gridCol w:w="5528"/>
      </w:tblGrid>
      <w:tr w:rsidR="00043F19" w:rsidRPr="00043F19" w14:paraId="3BCAA7E6" w14:textId="77777777" w:rsidTr="00061B58">
        <w:tc>
          <w:tcPr>
            <w:tcW w:w="4962" w:type="dxa"/>
          </w:tcPr>
          <w:p w14:paraId="3CCA7EA3" w14:textId="362CEA1C" w:rsidR="007750D9" w:rsidRPr="00043F19" w:rsidRDefault="007750D9" w:rsidP="00251DCF">
            <w:pPr>
              <w:spacing w:line="60" w:lineRule="atLeast"/>
              <w:ind w:left="-34"/>
              <w:jc w:val="center"/>
              <w:rPr>
                <w:bCs/>
                <w:sz w:val="26"/>
                <w:szCs w:val="28"/>
              </w:rPr>
            </w:pPr>
            <w:r w:rsidRPr="00043F19">
              <w:rPr>
                <w:bCs/>
                <w:sz w:val="26"/>
                <w:szCs w:val="28"/>
              </w:rPr>
              <w:t xml:space="preserve">BỘ </w:t>
            </w:r>
            <w:r w:rsidR="009E0BC7" w:rsidRPr="00043F19">
              <w:rPr>
                <w:bCs/>
                <w:sz w:val="26"/>
                <w:szCs w:val="28"/>
              </w:rPr>
              <w:t>NÔNG NGHIỆP</w:t>
            </w:r>
            <w:r w:rsidRPr="00043F19">
              <w:rPr>
                <w:bCs/>
                <w:sz w:val="26"/>
                <w:szCs w:val="28"/>
              </w:rPr>
              <w:t xml:space="preserve"> VÀ MÔI TRƯỜNG</w:t>
            </w:r>
          </w:p>
        </w:tc>
        <w:tc>
          <w:tcPr>
            <w:tcW w:w="5528" w:type="dxa"/>
          </w:tcPr>
          <w:p w14:paraId="3F690AA8" w14:textId="77777777" w:rsidR="007750D9" w:rsidRPr="00043F19" w:rsidRDefault="007750D9" w:rsidP="00251DCF">
            <w:pPr>
              <w:ind w:left="-108"/>
              <w:jc w:val="both"/>
              <w:rPr>
                <w:b/>
                <w:spacing w:val="-8"/>
              </w:rPr>
            </w:pPr>
            <w:r w:rsidRPr="00043F19">
              <w:rPr>
                <w:b/>
                <w:spacing w:val="-8"/>
                <w:sz w:val="26"/>
                <w:szCs w:val="26"/>
              </w:rPr>
              <w:t>CỘNG HÒA XÃ HỘI CHỦ NGHĨA VIỆT NAM</w:t>
            </w:r>
          </w:p>
        </w:tc>
      </w:tr>
      <w:tr w:rsidR="00043F19" w:rsidRPr="00043F19" w14:paraId="455EA9AC" w14:textId="77777777" w:rsidTr="00061B58">
        <w:tc>
          <w:tcPr>
            <w:tcW w:w="4962" w:type="dxa"/>
          </w:tcPr>
          <w:p w14:paraId="6897E65D" w14:textId="1B077F7C" w:rsidR="007750D9" w:rsidRPr="00043F19" w:rsidRDefault="00100049" w:rsidP="00251DCF">
            <w:pPr>
              <w:ind w:left="-108" w:right="-108"/>
              <w:jc w:val="center"/>
              <w:rPr>
                <w:b/>
                <w:sz w:val="26"/>
                <w:szCs w:val="28"/>
              </w:rPr>
            </w:pPr>
            <w:r w:rsidRPr="00043F19">
              <w:rPr>
                <w:b/>
                <w:sz w:val="26"/>
                <w:szCs w:val="28"/>
              </w:rPr>
              <w:t xml:space="preserve">CỤC CHUYỂN ĐỔI SỐ </w:t>
            </w:r>
          </w:p>
          <w:p w14:paraId="266D6663" w14:textId="78C6A587" w:rsidR="007750D9" w:rsidRPr="00043F19" w:rsidRDefault="00971439" w:rsidP="00251DCF">
            <w:pPr>
              <w:spacing w:line="60" w:lineRule="atLeast"/>
              <w:jc w:val="center"/>
              <w:rPr>
                <w:sz w:val="26"/>
                <w:szCs w:val="28"/>
              </w:rPr>
            </w:pPr>
            <w:r w:rsidRPr="00043F19">
              <w:rPr>
                <w:b/>
                <w:noProof/>
                <w:sz w:val="26"/>
                <w:szCs w:val="28"/>
              </w:rPr>
              <mc:AlternateContent>
                <mc:Choice Requires="wps">
                  <w:drawing>
                    <wp:anchor distT="0" distB="0" distL="114300" distR="114300" simplePos="0" relativeHeight="251657728" behindDoc="0" locked="0" layoutInCell="1" allowOverlap="1" wp14:anchorId="3436BD07" wp14:editId="21669DF6">
                      <wp:simplePos x="0" y="0"/>
                      <wp:positionH relativeFrom="column">
                        <wp:posOffset>848995</wp:posOffset>
                      </wp:positionH>
                      <wp:positionV relativeFrom="paragraph">
                        <wp:posOffset>27940</wp:posOffset>
                      </wp:positionV>
                      <wp:extent cx="1372235" cy="0"/>
                      <wp:effectExtent l="0" t="0" r="0" b="0"/>
                      <wp:wrapNone/>
                      <wp:docPr id="206419153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2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82D4951"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85pt,2.2pt" to="174.9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"/>
                  </w:pict>
                </mc:Fallback>
              </mc:AlternateContent>
            </w:r>
            <w:r w:rsidR="007750D9" w:rsidRPr="00043F19">
              <w:rPr>
                <w:sz w:val="26"/>
                <w:szCs w:val="28"/>
              </w:rPr>
              <w:softHyphen/>
            </w:r>
            <w:r w:rsidR="007750D9" w:rsidRPr="00043F19">
              <w:rPr>
                <w:sz w:val="26"/>
                <w:szCs w:val="28"/>
              </w:rPr>
              <w:softHyphen/>
            </w:r>
            <w:r w:rsidR="007750D9" w:rsidRPr="00043F19">
              <w:rPr>
                <w:sz w:val="26"/>
                <w:szCs w:val="28"/>
              </w:rPr>
              <w:softHyphen/>
              <w:t xml:space="preserve"> </w:t>
            </w:r>
          </w:p>
        </w:tc>
        <w:tc>
          <w:tcPr>
            <w:tcW w:w="5528" w:type="dxa"/>
          </w:tcPr>
          <w:p w14:paraId="4DFDAD52" w14:textId="77777777" w:rsidR="007750D9" w:rsidRPr="00043F19" w:rsidRDefault="007750D9" w:rsidP="00251DCF">
            <w:pPr>
              <w:spacing w:line="60" w:lineRule="atLeast"/>
              <w:ind w:left="-108"/>
              <w:jc w:val="center"/>
              <w:rPr>
                <w:b/>
                <w:sz w:val="26"/>
                <w:szCs w:val="28"/>
                <w:lang w:val="pt-BR"/>
              </w:rPr>
            </w:pPr>
            <w:r w:rsidRPr="00043F19">
              <w:rPr>
                <w:b/>
                <w:sz w:val="26"/>
                <w:szCs w:val="28"/>
                <w:lang w:val="pt-BR"/>
              </w:rPr>
              <w:t>Độc lập – Tự do – Hạnh phúc</w:t>
            </w:r>
          </w:p>
          <w:p w14:paraId="17EEF5F6" w14:textId="7AFA44CF" w:rsidR="007750D9" w:rsidRPr="00043F19" w:rsidRDefault="00971439" w:rsidP="00251DCF">
            <w:pPr>
              <w:spacing w:line="60" w:lineRule="atLeast"/>
              <w:jc w:val="center"/>
              <w:rPr>
                <w:i/>
                <w:iCs/>
                <w:lang w:val="pt-BR"/>
              </w:rPr>
            </w:pPr>
            <w:r w:rsidRPr="00043F19">
              <w:rPr>
                <w:b/>
                <w:noProof/>
                <w:sz w:val="28"/>
                <w:szCs w:val="28"/>
                <w:lang w:eastAsia="zh-CN"/>
              </w:rPr>
              <mc:AlternateContent>
                <mc:Choice Requires="wps">
                  <w:drawing>
                    <wp:anchor distT="0" distB="0" distL="114300" distR="114300" simplePos="0" relativeHeight="251656704" behindDoc="0" locked="0" layoutInCell="1" allowOverlap="1" wp14:anchorId="32FE77A1" wp14:editId="61B1BF06">
                      <wp:simplePos x="0" y="0"/>
                      <wp:positionH relativeFrom="column">
                        <wp:posOffset>948690</wp:posOffset>
                      </wp:positionH>
                      <wp:positionV relativeFrom="paragraph">
                        <wp:posOffset>24765</wp:posOffset>
                      </wp:positionV>
                      <wp:extent cx="1398905" cy="0"/>
                      <wp:effectExtent l="0" t="0" r="0" b="0"/>
                      <wp:wrapNone/>
                      <wp:docPr id="185795670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8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DA00448"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7pt,1.95pt" to="184.8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"/>
                  </w:pict>
                </mc:Fallback>
              </mc:AlternateContent>
            </w:r>
            <w:r w:rsidR="008E17E4" w:rsidRPr="00043F19">
              <w:rPr>
                <w:b/>
                <w:sz w:val="28"/>
                <w:szCs w:val="28"/>
                <w:lang w:val="pt-BR"/>
              </w:rPr>
              <w:t xml:space="preserve"> </w:t>
            </w:r>
          </w:p>
        </w:tc>
      </w:tr>
      <w:tr w:rsidR="00043F19" w:rsidRPr="0066365E" w14:paraId="70DAB638" w14:textId="77777777" w:rsidTr="00061B58">
        <w:tc>
          <w:tcPr>
            <w:tcW w:w="4962" w:type="dxa"/>
          </w:tcPr>
          <w:p w14:paraId="5B9FF403" w14:textId="77777777" w:rsidR="00833EF0" w:rsidRPr="00043F19" w:rsidRDefault="00833EF0" w:rsidP="007C7932">
            <w:pPr>
              <w:spacing w:line="60" w:lineRule="atLeast"/>
              <w:ind w:right="-108"/>
              <w:jc w:val="center"/>
              <w:rPr>
                <w:sz w:val="26"/>
                <w:szCs w:val="28"/>
                <w:lang w:val="pt-BR"/>
              </w:rPr>
            </w:pPr>
          </w:p>
          <w:p w14:paraId="00CA754E" w14:textId="77777777" w:rsidR="007750D9" w:rsidRPr="00043F19" w:rsidRDefault="007750D9" w:rsidP="00061B58">
            <w:pPr>
              <w:rPr>
                <w:sz w:val="26"/>
                <w:szCs w:val="28"/>
                <w:lang w:val="pt-BR"/>
              </w:rPr>
            </w:pPr>
          </w:p>
        </w:tc>
        <w:tc>
          <w:tcPr>
            <w:tcW w:w="5528" w:type="dxa"/>
          </w:tcPr>
          <w:p w14:paraId="7202CF61" w14:textId="090D115D" w:rsidR="007750D9" w:rsidRPr="00043F19" w:rsidRDefault="007750D9" w:rsidP="00FD208C">
            <w:pPr>
              <w:spacing w:line="60" w:lineRule="atLeast"/>
              <w:ind w:left="-108"/>
              <w:jc w:val="right"/>
              <w:rPr>
                <w:b/>
                <w:sz w:val="26"/>
                <w:szCs w:val="28"/>
                <w:lang w:val="pt-BR"/>
              </w:rPr>
            </w:pPr>
            <w:r w:rsidRPr="00043F19">
              <w:rPr>
                <w:i/>
                <w:iCs/>
                <w:sz w:val="26"/>
                <w:szCs w:val="28"/>
                <w:lang w:val="pt-BR"/>
              </w:rPr>
              <w:t>Hà Nội, ngày</w:t>
            </w:r>
            <w:r w:rsidR="00EE67E6" w:rsidRPr="00043F19">
              <w:rPr>
                <w:i/>
                <w:iCs/>
                <w:sz w:val="26"/>
                <w:szCs w:val="28"/>
                <w:lang w:val="pt-BR"/>
              </w:rPr>
              <w:t xml:space="preserve"> </w:t>
            </w:r>
            <w:r w:rsidR="005978B6">
              <w:rPr>
                <w:i/>
                <w:iCs/>
                <w:sz w:val="26"/>
                <w:szCs w:val="28"/>
                <w:lang w:val="pt-BR"/>
              </w:rPr>
              <w:t>29</w:t>
            </w:r>
            <w:r w:rsidR="008F303A" w:rsidRPr="00043F19">
              <w:rPr>
                <w:i/>
                <w:iCs/>
                <w:sz w:val="26"/>
                <w:szCs w:val="28"/>
                <w:lang w:val="pt-BR"/>
              </w:rPr>
              <w:t xml:space="preserve"> </w:t>
            </w:r>
            <w:r w:rsidRPr="00043F19">
              <w:rPr>
                <w:i/>
                <w:iCs/>
                <w:sz w:val="26"/>
                <w:szCs w:val="28"/>
                <w:lang w:val="pt-BR"/>
              </w:rPr>
              <w:t>tháng</w:t>
            </w:r>
            <w:r w:rsidR="00A82632" w:rsidRPr="00043F19">
              <w:rPr>
                <w:i/>
                <w:iCs/>
                <w:sz w:val="26"/>
                <w:szCs w:val="28"/>
                <w:lang w:val="pt-BR"/>
              </w:rPr>
              <w:t xml:space="preserve"> </w:t>
            </w:r>
            <w:r w:rsidR="00AE7B3A">
              <w:rPr>
                <w:i/>
                <w:iCs/>
                <w:sz w:val="26"/>
                <w:szCs w:val="28"/>
                <w:lang w:val="pt-BR"/>
              </w:rPr>
              <w:t>7</w:t>
            </w:r>
            <w:r w:rsidR="00A82632" w:rsidRPr="00043F19">
              <w:rPr>
                <w:i/>
                <w:iCs/>
                <w:sz w:val="26"/>
                <w:szCs w:val="28"/>
                <w:lang w:val="pt-BR"/>
              </w:rPr>
              <w:t xml:space="preserve"> </w:t>
            </w:r>
            <w:r w:rsidRPr="00043F19">
              <w:rPr>
                <w:i/>
                <w:iCs/>
                <w:sz w:val="26"/>
                <w:szCs w:val="28"/>
                <w:lang w:val="pt-BR"/>
              </w:rPr>
              <w:t>năm 202</w:t>
            </w:r>
            <w:r w:rsidR="00A50B9C" w:rsidRPr="00043F19">
              <w:rPr>
                <w:i/>
                <w:iCs/>
                <w:sz w:val="26"/>
                <w:szCs w:val="28"/>
                <w:lang w:val="pt-BR"/>
              </w:rPr>
              <w:t>5</w:t>
            </w:r>
          </w:p>
        </w:tc>
      </w:tr>
    </w:tbl>
    <w:p w14:paraId="67627371" w14:textId="77777777" w:rsidR="00F41D7B" w:rsidRPr="00AE7B3A" w:rsidRDefault="00F41D7B" w:rsidP="00F41D7B">
      <w:pPr>
        <w:spacing w:after="120"/>
        <w:jc w:val="center"/>
        <w:rPr>
          <w:sz w:val="28"/>
          <w:szCs w:val="28"/>
          <w:lang w:val="pt-BR"/>
        </w:rPr>
      </w:pPr>
      <w:r w:rsidRPr="00043F19">
        <w:rPr>
          <w:b/>
          <w:bCs/>
          <w:sz w:val="28"/>
          <w:szCs w:val="28"/>
        </w:rPr>
        <w:t>BÁO CÁO</w:t>
      </w:r>
    </w:p>
    <w:p w14:paraId="46F39369" w14:textId="1BC84B3B" w:rsidR="00F41D7B" w:rsidRPr="009450CD" w:rsidRDefault="0066365E" w:rsidP="00F41D7B">
      <w:pPr>
        <w:spacing w:after="120"/>
        <w:jc w:val="center"/>
        <w:rPr>
          <w:sz w:val="28"/>
          <w:szCs w:val="28"/>
          <w:lang w:val="pt-BR"/>
        </w:rPr>
      </w:pPr>
      <w:bookmarkStart w:id="0" w:name="_Hlk204672081"/>
      <w:r w:rsidRPr="0066365E">
        <w:rPr>
          <w:b/>
          <w:bCs/>
          <w:sz w:val="28"/>
          <w:szCs w:val="28"/>
          <w:lang w:val="pt-BR"/>
        </w:rPr>
        <w:t>Kế hoạch xây dựng CSDL và CĐS, tổng hợp kinh phí CĐS</w:t>
      </w:r>
      <w:r>
        <w:rPr>
          <w:b/>
          <w:bCs/>
          <w:sz w:val="28"/>
          <w:szCs w:val="28"/>
          <w:lang w:val="pt-BR"/>
        </w:rPr>
        <w:br/>
      </w:r>
      <w:r w:rsidRPr="0066365E">
        <w:rPr>
          <w:b/>
          <w:bCs/>
          <w:sz w:val="28"/>
          <w:szCs w:val="28"/>
          <w:lang w:val="pt-BR"/>
        </w:rPr>
        <w:t>và xây dựng CSDL theo NQ57, NQ71</w:t>
      </w:r>
      <w:r>
        <w:rPr>
          <w:b/>
          <w:bCs/>
          <w:sz w:val="28"/>
          <w:szCs w:val="28"/>
          <w:lang w:val="pt-BR"/>
        </w:rPr>
        <w:t>, KH02</w:t>
      </w:r>
      <w:r w:rsidRPr="0066365E">
        <w:rPr>
          <w:b/>
          <w:bCs/>
          <w:sz w:val="28"/>
          <w:szCs w:val="28"/>
          <w:lang w:val="pt-BR"/>
        </w:rPr>
        <w:t xml:space="preserve"> </w:t>
      </w:r>
      <w:bookmarkEnd w:id="0"/>
    </w:p>
    <w:p w14:paraId="096B096D" w14:textId="41722734" w:rsidR="00F41D7B" w:rsidRPr="00AE7B3A" w:rsidRDefault="00F41D7B" w:rsidP="00F41D7B">
      <w:pPr>
        <w:spacing w:after="120"/>
        <w:jc w:val="center"/>
        <w:rPr>
          <w:i/>
          <w:iCs/>
          <w:sz w:val="28"/>
          <w:szCs w:val="28"/>
          <w:lang w:val="pt-BR"/>
        </w:rPr>
      </w:pPr>
      <w:r w:rsidRPr="00AE7B3A">
        <w:rPr>
          <w:i/>
          <w:iCs/>
          <w:sz w:val="28"/>
          <w:szCs w:val="28"/>
          <w:lang w:val="pt-BR"/>
        </w:rPr>
        <w:t xml:space="preserve"> (Tài liệu phục vụ</w:t>
      </w:r>
      <w:r w:rsidR="00345D6E" w:rsidRPr="00AE7B3A">
        <w:rPr>
          <w:i/>
          <w:iCs/>
          <w:sz w:val="28"/>
          <w:szCs w:val="28"/>
          <w:lang w:val="pt-BR"/>
        </w:rPr>
        <w:t xml:space="preserve"> </w:t>
      </w:r>
      <w:r w:rsidRPr="00AE7B3A">
        <w:rPr>
          <w:i/>
          <w:iCs/>
          <w:sz w:val="28"/>
          <w:szCs w:val="28"/>
          <w:lang w:val="pt-BR"/>
        </w:rPr>
        <w:t xml:space="preserve">họp báo cáo Thứ trưởng </w:t>
      </w:r>
      <w:r w:rsidR="0066365E" w:rsidRPr="0066365E">
        <w:rPr>
          <w:i/>
          <w:iCs/>
          <w:sz w:val="28"/>
          <w:szCs w:val="28"/>
          <w:lang w:val="pt-BR"/>
        </w:rPr>
        <w:t>Phùng Đức Tiến</w:t>
      </w:r>
      <w:r w:rsidRPr="00AE7B3A">
        <w:rPr>
          <w:i/>
          <w:iCs/>
          <w:sz w:val="28"/>
          <w:szCs w:val="28"/>
          <w:lang w:val="pt-BR"/>
        </w:rPr>
        <w:t xml:space="preserve"> ngày </w:t>
      </w:r>
      <w:r w:rsidR="0066365E">
        <w:rPr>
          <w:i/>
          <w:iCs/>
          <w:sz w:val="28"/>
          <w:szCs w:val="28"/>
          <w:lang w:val="pt-BR"/>
        </w:rPr>
        <w:t>30</w:t>
      </w:r>
      <w:r w:rsidRPr="00AE7B3A">
        <w:rPr>
          <w:i/>
          <w:iCs/>
          <w:sz w:val="28"/>
          <w:szCs w:val="28"/>
          <w:lang w:val="pt-BR"/>
        </w:rPr>
        <w:t>/</w:t>
      </w:r>
      <w:r w:rsidR="00AE7B3A">
        <w:rPr>
          <w:i/>
          <w:iCs/>
          <w:sz w:val="28"/>
          <w:szCs w:val="28"/>
          <w:lang w:val="pt-BR"/>
        </w:rPr>
        <w:t>7</w:t>
      </w:r>
      <w:r w:rsidRPr="00AE7B3A">
        <w:rPr>
          <w:i/>
          <w:iCs/>
          <w:sz w:val="28"/>
          <w:szCs w:val="28"/>
          <w:lang w:val="pt-BR"/>
        </w:rPr>
        <w:t>/202</w:t>
      </w:r>
      <w:r w:rsidR="00A50B9C" w:rsidRPr="00AE7B3A">
        <w:rPr>
          <w:i/>
          <w:iCs/>
          <w:sz w:val="28"/>
          <w:szCs w:val="28"/>
          <w:lang w:val="pt-BR"/>
        </w:rPr>
        <w:t>5</w:t>
      </w:r>
      <w:r w:rsidRPr="00AE7B3A">
        <w:rPr>
          <w:i/>
          <w:iCs/>
          <w:sz w:val="28"/>
          <w:szCs w:val="28"/>
          <w:lang w:val="pt-BR"/>
        </w:rPr>
        <w:t>)</w:t>
      </w:r>
    </w:p>
    <w:p w14:paraId="6A554BC0" w14:textId="46A7E1BE" w:rsidR="00F07C11" w:rsidRPr="00043F19" w:rsidRDefault="00971439" w:rsidP="005F5125">
      <w:pPr>
        <w:spacing w:after="120"/>
        <w:jc w:val="center"/>
        <w:rPr>
          <w:sz w:val="28"/>
          <w:szCs w:val="28"/>
        </w:rPr>
      </w:pPr>
      <w:r w:rsidRPr="00043F19">
        <w:rPr>
          <w:noProof/>
          <w:sz w:val="28"/>
          <w:szCs w:val="28"/>
        </w:rPr>
        <mc:AlternateContent>
          <mc:Choice Requires="wps">
            <w:drawing>
              <wp:anchor distT="0" distB="0" distL="114300" distR="114300" simplePos="0" relativeHeight="251658752" behindDoc="0" locked="0" layoutInCell="1" allowOverlap="1" wp14:anchorId="67403D45" wp14:editId="1113FB99">
                <wp:simplePos x="0" y="0"/>
                <wp:positionH relativeFrom="column">
                  <wp:posOffset>1672590</wp:posOffset>
                </wp:positionH>
                <wp:positionV relativeFrom="paragraph">
                  <wp:posOffset>73660</wp:posOffset>
                </wp:positionV>
                <wp:extent cx="2371725" cy="0"/>
                <wp:effectExtent l="0" t="0" r="0" b="0"/>
                <wp:wrapNone/>
                <wp:docPr id="63896301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54842FE" id="_x0000_t32" coordsize="21600,21600" o:spt="32" o:oned="t" path="m,l21600,21600e" filled="f">
                <v:path arrowok="t" fillok="f" o:connecttype="none"/>
                <o:lock v:ext="edit" shapetype="t"/>
              </v:shapetype>
              <v:shape id="AutoShape 4" o:spid="_x0000_s1026" type="#_x0000_t32" style="position:absolute;margin-left:131.7pt;margin-top:5.8pt;width:186.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"/>
            </w:pict>
          </mc:Fallback>
        </mc:AlternateContent>
      </w:r>
    </w:p>
    <w:p w14:paraId="6547E495" w14:textId="7556BC74" w:rsidR="00531356" w:rsidRPr="00043F19" w:rsidRDefault="00833EF0" w:rsidP="002D1607">
      <w:pPr>
        <w:pStyle w:val="ListParagraph"/>
        <w:widowControl w:val="0"/>
        <w:spacing w:before="120" w:after="120"/>
        <w:ind w:left="0" w:firstLine="720"/>
        <w:contextualSpacing w:val="0"/>
        <w:jc w:val="both"/>
        <w:rPr>
          <w:rFonts w:asciiTheme="majorHAnsi" w:hAnsiTheme="majorHAnsi" w:cstheme="majorHAnsi"/>
          <w:b/>
          <w:bCs/>
          <w:iCs/>
          <w:sz w:val="28"/>
          <w:szCs w:val="28"/>
          <w:lang w:val="pt-BR"/>
        </w:rPr>
      </w:pPr>
      <w:r w:rsidRPr="00043F19">
        <w:rPr>
          <w:rFonts w:asciiTheme="majorHAnsi" w:hAnsiTheme="majorHAnsi" w:cstheme="majorHAnsi"/>
          <w:b/>
          <w:bCs/>
          <w:iCs/>
          <w:sz w:val="28"/>
          <w:szCs w:val="28"/>
          <w:lang w:val="pt-BR"/>
        </w:rPr>
        <w:t>I.</w:t>
      </w:r>
      <w:r w:rsidR="009E0BC7" w:rsidRPr="00043F19">
        <w:rPr>
          <w:rFonts w:asciiTheme="majorHAnsi" w:hAnsiTheme="majorHAnsi" w:cstheme="majorHAnsi"/>
          <w:b/>
          <w:bCs/>
          <w:iCs/>
          <w:sz w:val="28"/>
          <w:szCs w:val="28"/>
          <w:lang w:val="pt-BR"/>
        </w:rPr>
        <w:t xml:space="preserve"> </w:t>
      </w:r>
      <w:r w:rsidR="00576D96">
        <w:rPr>
          <w:rFonts w:asciiTheme="majorHAnsi" w:hAnsiTheme="majorHAnsi" w:cstheme="majorHAnsi"/>
          <w:b/>
          <w:bCs/>
          <w:iCs/>
          <w:sz w:val="28"/>
          <w:szCs w:val="28"/>
          <w:lang w:val="pt-BR"/>
        </w:rPr>
        <w:t>CĂN CỨ PHÁP LÝ</w:t>
      </w:r>
    </w:p>
    <w:p w14:paraId="332CF3A5" w14:textId="2FCEF494" w:rsidR="0066365E" w:rsidRPr="0066365E" w:rsidRDefault="0066365E" w:rsidP="002D1607">
      <w:pPr>
        <w:widowControl w:val="0"/>
        <w:spacing w:before="120" w:after="120"/>
        <w:ind w:firstLine="720"/>
        <w:jc w:val="both"/>
        <w:rPr>
          <w:rFonts w:asciiTheme="majorHAnsi" w:hAnsiTheme="majorHAnsi" w:cstheme="majorHAnsi"/>
          <w:sz w:val="28"/>
          <w:szCs w:val="28"/>
        </w:rPr>
      </w:pPr>
      <w:r w:rsidRPr="0066365E">
        <w:rPr>
          <w:rFonts w:asciiTheme="majorHAnsi" w:hAnsiTheme="majorHAnsi" w:cstheme="majorHAnsi"/>
          <w:sz w:val="28"/>
          <w:szCs w:val="28"/>
        </w:rPr>
        <w:t>- Nghị quyết số 57-NQ/TW ngày 22 tháng 12 năm 2024 của Bộ Chính trị về đột phá phát triển khoa học, công nghệ, đổi mới sáng tạo và chuyển đổi số quốc gia.</w:t>
      </w:r>
    </w:p>
    <w:p w14:paraId="2498F329" w14:textId="22124D51" w:rsidR="0066365E" w:rsidRPr="0066365E" w:rsidRDefault="0066365E" w:rsidP="002D1607">
      <w:pPr>
        <w:widowControl w:val="0"/>
        <w:spacing w:before="120" w:after="120"/>
        <w:ind w:firstLine="720"/>
        <w:jc w:val="both"/>
        <w:rPr>
          <w:rFonts w:asciiTheme="majorHAnsi" w:hAnsiTheme="majorHAnsi" w:cstheme="majorHAnsi"/>
          <w:sz w:val="28"/>
          <w:szCs w:val="28"/>
        </w:rPr>
      </w:pPr>
      <w:r w:rsidRPr="0066365E">
        <w:rPr>
          <w:rFonts w:asciiTheme="majorHAnsi" w:hAnsiTheme="majorHAnsi" w:cstheme="majorHAnsi"/>
          <w:sz w:val="28"/>
          <w:szCs w:val="28"/>
        </w:rPr>
        <w:t>- Kế hoạch số 02-KH/BCĐTW ngày 19/6/2025 của Ban Chỉ đạo Trung ương về phát triển khoa học, công nghệ, đổi mới sáng tạo và chuyển đổi số về thúc đẩy chuyển đổi số liên thông, đồng bộ, nhanh, hiệu quả đáp ứng yêu cầu sắp xếp tổ chức bộ máy của hệ thống chính trị.</w:t>
      </w:r>
    </w:p>
    <w:p w14:paraId="47F699C8" w14:textId="1AB53C4C" w:rsidR="00A71887" w:rsidRPr="00A71887" w:rsidRDefault="00A71887" w:rsidP="002D1607">
      <w:pPr>
        <w:widowControl w:val="0"/>
        <w:spacing w:before="120" w:after="120"/>
        <w:ind w:firstLine="720"/>
        <w:jc w:val="both"/>
        <w:rPr>
          <w:rFonts w:asciiTheme="majorHAnsi" w:hAnsiTheme="majorHAnsi" w:cstheme="majorHAnsi"/>
          <w:sz w:val="28"/>
          <w:szCs w:val="28"/>
        </w:rPr>
      </w:pPr>
      <w:r w:rsidRPr="00A71887">
        <w:rPr>
          <w:rFonts w:asciiTheme="majorHAnsi" w:hAnsiTheme="majorHAnsi" w:cstheme="majorHAnsi"/>
          <w:sz w:val="28"/>
          <w:szCs w:val="28"/>
        </w:rPr>
        <w:t>- Nghị quyết số 71/NQ-CP ngày 01/4/2025 của Chính phủ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w:t>
      </w:r>
    </w:p>
    <w:p w14:paraId="56442C28" w14:textId="549F32CF" w:rsidR="00A71887" w:rsidRDefault="00A71887" w:rsidP="002D1607">
      <w:pPr>
        <w:widowControl w:val="0"/>
        <w:spacing w:before="120" w:after="120"/>
        <w:ind w:firstLine="720"/>
        <w:jc w:val="both"/>
        <w:rPr>
          <w:rFonts w:asciiTheme="majorHAnsi" w:hAnsiTheme="majorHAnsi" w:cstheme="majorHAnsi"/>
          <w:sz w:val="28"/>
          <w:szCs w:val="28"/>
        </w:rPr>
      </w:pPr>
      <w:r w:rsidRPr="00A71887">
        <w:rPr>
          <w:rFonts w:asciiTheme="majorHAnsi" w:hAnsiTheme="majorHAnsi" w:cstheme="majorHAnsi"/>
          <w:sz w:val="28"/>
          <w:szCs w:val="28"/>
        </w:rPr>
        <w:t>- Chỉ thị số 07/CT-TTg ngày 14 tháng 3 năm 2025 của Thủ tướng Chính phủ về việc đẩy mạnh triển khai Đề án phát triển ứng dụng dữ liệu về dân cư, định danh và xác thực điện tử phục vụ chuyển đổi số quốc gia giai đoạn 2022 - 2025, tầm nhìn đến năm 2030 tại các bộ, ngành, địa phương năm 2025 và những năm tiếp theo.</w:t>
      </w:r>
    </w:p>
    <w:p w14:paraId="7A6D1699" w14:textId="3B089448" w:rsidR="00842F9B" w:rsidRPr="00842F9B" w:rsidRDefault="00842F9B" w:rsidP="002D1607">
      <w:pPr>
        <w:widowControl w:val="0"/>
        <w:spacing w:before="120" w:after="120"/>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Pr="00842F9B">
        <w:rPr>
          <w:rFonts w:asciiTheme="majorHAnsi" w:hAnsiTheme="majorHAnsi" w:cstheme="majorHAnsi"/>
          <w:sz w:val="28"/>
          <w:szCs w:val="28"/>
        </w:rPr>
        <w:t xml:space="preserve">Nghị quyết số 214/NQ-CP </w:t>
      </w:r>
      <w:r>
        <w:rPr>
          <w:rFonts w:asciiTheme="majorHAnsi" w:hAnsiTheme="majorHAnsi" w:cstheme="majorHAnsi"/>
          <w:sz w:val="28"/>
          <w:szCs w:val="28"/>
          <w:lang w:val="en-US"/>
        </w:rPr>
        <w:t>ngày</w:t>
      </w:r>
      <w:r w:rsidRPr="00842F9B">
        <w:rPr>
          <w:rFonts w:asciiTheme="majorHAnsi" w:hAnsiTheme="majorHAnsi" w:cstheme="majorHAnsi"/>
          <w:sz w:val="28"/>
          <w:szCs w:val="28"/>
          <w:lang w:val="en-US"/>
        </w:rPr>
        <w:t xml:space="preserve"> 23/7/2025</w:t>
      </w:r>
      <w:r>
        <w:rPr>
          <w:rFonts w:asciiTheme="majorHAnsi" w:hAnsiTheme="majorHAnsi" w:cstheme="majorHAnsi"/>
          <w:sz w:val="28"/>
          <w:szCs w:val="28"/>
          <w:lang w:val="en-US"/>
        </w:rPr>
        <w:t xml:space="preserve"> </w:t>
      </w:r>
      <w:r w:rsidRPr="00842F9B">
        <w:rPr>
          <w:rFonts w:asciiTheme="majorHAnsi" w:hAnsiTheme="majorHAnsi" w:cstheme="majorHAnsi"/>
          <w:sz w:val="28"/>
          <w:szCs w:val="28"/>
        </w:rPr>
        <w:t xml:space="preserve">của Chính phủ </w:t>
      </w:r>
      <w:r>
        <w:rPr>
          <w:rFonts w:asciiTheme="majorHAnsi" w:hAnsiTheme="majorHAnsi" w:cstheme="majorHAnsi"/>
          <w:sz w:val="28"/>
          <w:szCs w:val="28"/>
          <w:lang w:val="en-US"/>
        </w:rPr>
        <w:t>b</w:t>
      </w:r>
      <w:r w:rsidRPr="00842F9B">
        <w:rPr>
          <w:rFonts w:asciiTheme="majorHAnsi" w:hAnsiTheme="majorHAnsi" w:cstheme="majorHAnsi"/>
          <w:sz w:val="28"/>
          <w:szCs w:val="28"/>
        </w:rPr>
        <w:t>an hành Kế hoạch hành động của Chính phủ về thúc đẩy tạo lập dữ liệu phục vụ chuyển đổi số toàn diện</w:t>
      </w:r>
      <w:r>
        <w:rPr>
          <w:rFonts w:asciiTheme="majorHAnsi" w:hAnsiTheme="majorHAnsi" w:cstheme="majorHAnsi"/>
          <w:sz w:val="28"/>
          <w:szCs w:val="28"/>
          <w:lang w:val="en-US"/>
        </w:rPr>
        <w:t xml:space="preserve"> </w:t>
      </w:r>
      <w:r w:rsidRPr="00842F9B">
        <w:rPr>
          <w:rFonts w:asciiTheme="majorHAnsi" w:hAnsiTheme="majorHAnsi" w:cstheme="majorHAnsi"/>
          <w:sz w:val="28"/>
          <w:szCs w:val="28"/>
        </w:rPr>
        <w:t>trong hệ thống chính trị</w:t>
      </w:r>
      <w:r>
        <w:rPr>
          <w:rFonts w:asciiTheme="majorHAnsi" w:hAnsiTheme="majorHAnsi" w:cstheme="majorHAnsi"/>
          <w:sz w:val="28"/>
          <w:szCs w:val="28"/>
          <w:lang w:val="en-US"/>
        </w:rPr>
        <w:t>;</w:t>
      </w:r>
    </w:p>
    <w:p w14:paraId="4C6FAD3D" w14:textId="77777777" w:rsidR="0066365E" w:rsidRPr="0066365E" w:rsidRDefault="0066365E" w:rsidP="002D1607">
      <w:pPr>
        <w:widowControl w:val="0"/>
        <w:spacing w:before="120" w:after="120"/>
        <w:ind w:firstLine="720"/>
        <w:jc w:val="both"/>
        <w:rPr>
          <w:rFonts w:asciiTheme="majorHAnsi" w:hAnsiTheme="majorHAnsi" w:cstheme="majorHAnsi"/>
          <w:sz w:val="28"/>
          <w:szCs w:val="28"/>
        </w:rPr>
      </w:pPr>
      <w:r w:rsidRPr="0066365E">
        <w:rPr>
          <w:rFonts w:asciiTheme="majorHAnsi" w:hAnsiTheme="majorHAnsi" w:cstheme="majorHAnsi"/>
          <w:sz w:val="28"/>
          <w:szCs w:val="28"/>
        </w:rPr>
        <w:t>- Kế hoạch số 434/KH-TCT ngày 18 tháng 7 năm 2025 của Tổ công tác triển khai Đề án 06, cải cách thủ tục hành chính, chuyển đổi số gắn với Đề án 06 về triển khai xây dựng các Cơ sở dữ liệu quốc gia, cơ sở dữ liệu chuyên ngành.</w:t>
      </w:r>
    </w:p>
    <w:p w14:paraId="0F77991F" w14:textId="72339B2A" w:rsidR="0066365E" w:rsidRPr="0066365E" w:rsidRDefault="0066365E" w:rsidP="002D1607">
      <w:pPr>
        <w:widowControl w:val="0"/>
        <w:spacing w:before="120" w:after="120"/>
        <w:ind w:firstLine="720"/>
        <w:jc w:val="both"/>
        <w:rPr>
          <w:rFonts w:asciiTheme="majorHAnsi" w:hAnsiTheme="majorHAnsi" w:cstheme="majorHAnsi"/>
          <w:sz w:val="28"/>
          <w:szCs w:val="28"/>
        </w:rPr>
      </w:pPr>
      <w:r w:rsidRPr="0066365E">
        <w:rPr>
          <w:rFonts w:asciiTheme="majorHAnsi" w:hAnsiTheme="majorHAnsi" w:cstheme="majorHAnsi"/>
          <w:sz w:val="28"/>
          <w:szCs w:val="28"/>
        </w:rPr>
        <w:t xml:space="preserve">- </w:t>
      </w:r>
      <w:r w:rsidRPr="00BA1A4C">
        <w:rPr>
          <w:rFonts w:asciiTheme="majorHAnsi" w:hAnsiTheme="majorHAnsi" w:cstheme="majorHAnsi"/>
          <w:sz w:val="28"/>
          <w:szCs w:val="28"/>
        </w:rPr>
        <w:t>Kế hoạch số 13-KH/ĐU ngày 27/06/2025 của Đảng ủy Bộ triển khai Kế hoạch số 02-KH/BCĐTW</w:t>
      </w:r>
      <w:r w:rsidRPr="0066365E">
        <w:rPr>
          <w:rFonts w:asciiTheme="majorHAnsi" w:hAnsiTheme="majorHAnsi" w:cstheme="majorHAnsi"/>
          <w:sz w:val="28"/>
          <w:szCs w:val="28"/>
        </w:rPr>
        <w:t>.</w:t>
      </w:r>
    </w:p>
    <w:p w14:paraId="20F1F317" w14:textId="081E5A37" w:rsidR="00A71887" w:rsidRPr="00BA1A4C" w:rsidRDefault="00A71887" w:rsidP="002D1607">
      <w:pPr>
        <w:widowControl w:val="0"/>
        <w:spacing w:before="120" w:after="120"/>
        <w:ind w:firstLine="720"/>
        <w:jc w:val="both"/>
        <w:rPr>
          <w:rFonts w:asciiTheme="majorHAnsi" w:hAnsiTheme="majorHAnsi" w:cstheme="majorHAnsi"/>
          <w:sz w:val="28"/>
          <w:szCs w:val="28"/>
        </w:rPr>
      </w:pPr>
      <w:r w:rsidRPr="00A71887">
        <w:rPr>
          <w:rFonts w:asciiTheme="majorHAnsi" w:hAnsiTheme="majorHAnsi" w:cstheme="majorHAnsi"/>
          <w:sz w:val="28"/>
          <w:szCs w:val="28"/>
        </w:rPr>
        <w:t>- Quyết định số 1891/QĐ-BNNMT ngày 04 tháng 6 năm 2025 của Bộ trưởng Bộ Nông nghiệp và Môi trường về việc ban hành Kế hoạch và phân công thực hiện các nhiệm vụ được giao tại Nghị quyết số 57-NQ/TW của Bộ Chính trị về đột phá phát triển khoa học, công nghệ, đổi mới sáng tạo và chuyển đổi số quốc gia và các Thông báo kết luận của Ban Chỉ đạo Trung ương.</w:t>
      </w:r>
    </w:p>
    <w:p w14:paraId="55051674" w14:textId="77777777" w:rsidR="00BA1A4C" w:rsidRPr="00BA1A4C" w:rsidRDefault="00BA1A4C" w:rsidP="002D1607">
      <w:pPr>
        <w:widowControl w:val="0"/>
        <w:spacing w:before="120" w:after="120"/>
        <w:ind w:firstLine="720"/>
        <w:jc w:val="both"/>
        <w:rPr>
          <w:rFonts w:asciiTheme="majorHAnsi" w:hAnsiTheme="majorHAnsi" w:cstheme="majorHAnsi"/>
          <w:sz w:val="28"/>
          <w:szCs w:val="28"/>
        </w:rPr>
      </w:pPr>
      <w:r w:rsidRPr="00BA1A4C">
        <w:rPr>
          <w:rFonts w:asciiTheme="majorHAnsi" w:hAnsiTheme="majorHAnsi" w:cstheme="majorHAnsi"/>
          <w:sz w:val="28"/>
          <w:szCs w:val="28"/>
        </w:rPr>
        <w:lastRenderedPageBreak/>
        <w:t>- Quyết định số 2401/QĐ-BNNMT ngày 27/06/2025 của Bộ trưởng Bộ Nông nghiệp và Môi trường (thực hiện Nghị quyết số 57-NQ/TW ngày 22/12/2024 của Bộ Chính trị; Nghị quyết số 193/2025/QH15 ngày 19/02/2025 của Quốc hội và Nghị quyết số 71/NQ-CP ngày 1/4/2025 của Chính phủ).</w:t>
      </w:r>
    </w:p>
    <w:p w14:paraId="1AD7A95B" w14:textId="7D07893A" w:rsidR="00A71887" w:rsidRDefault="00A71887" w:rsidP="002D1607">
      <w:pPr>
        <w:widowControl w:val="0"/>
        <w:spacing w:before="120" w:after="120"/>
        <w:ind w:firstLine="720"/>
        <w:jc w:val="both"/>
        <w:rPr>
          <w:rFonts w:asciiTheme="majorHAnsi" w:hAnsiTheme="majorHAnsi" w:cstheme="majorHAnsi"/>
          <w:sz w:val="28"/>
          <w:szCs w:val="28"/>
        </w:rPr>
      </w:pPr>
      <w:r w:rsidRPr="00A71887">
        <w:rPr>
          <w:rFonts w:asciiTheme="majorHAnsi" w:hAnsiTheme="majorHAnsi" w:cstheme="majorHAnsi"/>
          <w:sz w:val="28"/>
          <w:szCs w:val="28"/>
        </w:rPr>
        <w:t>- Quyết định số 1311/QĐ-BNNMT ngày 07 tháng 5 năm 2025 của Bộ trưởng Bộ Nông nghiệp và Môi trường về việc Ban hành Kế hoạch năm 2025 của Bộ Nông nghiệp và Môi trường triển khai Quyết định số 06/QĐ-TTg ngày 06 tháng 01 năm 2022 của Thủ tướng Chính phủ phê duyệt Đề án phát triển ứng dụng dữ liệu về dân cư, định danh và xác thực điện tử phục vụ chuyển đổi số quốc gia giai đoạn 2022 - 2025, tầm nhìn đến năm 2030.</w:t>
      </w:r>
    </w:p>
    <w:p w14:paraId="7F3C3A6B" w14:textId="2CDAA50B" w:rsidR="00297E1A" w:rsidRPr="00297E1A" w:rsidRDefault="00297E1A" w:rsidP="00560DFA">
      <w:pPr>
        <w:pStyle w:val="ListParagraph"/>
        <w:widowControl w:val="0"/>
        <w:spacing w:before="120" w:after="120"/>
        <w:ind w:left="0" w:firstLine="720"/>
        <w:contextualSpacing w:val="0"/>
        <w:jc w:val="both"/>
        <w:rPr>
          <w:rFonts w:asciiTheme="majorHAnsi" w:hAnsiTheme="majorHAnsi" w:cstheme="majorHAnsi"/>
          <w:b/>
          <w:bCs/>
          <w:iCs/>
          <w:sz w:val="28"/>
          <w:szCs w:val="28"/>
          <w:lang w:val="pt-BR"/>
        </w:rPr>
      </w:pPr>
      <w:r w:rsidRPr="00297E1A">
        <w:rPr>
          <w:rFonts w:asciiTheme="majorHAnsi" w:hAnsiTheme="majorHAnsi" w:cstheme="majorHAnsi"/>
          <w:b/>
          <w:bCs/>
          <w:iCs/>
          <w:sz w:val="28"/>
          <w:szCs w:val="28"/>
          <w:lang w:val="pt-BR"/>
        </w:rPr>
        <w:t xml:space="preserve">II. </w:t>
      </w:r>
      <w:r w:rsidR="0066365E">
        <w:rPr>
          <w:rFonts w:asciiTheme="majorHAnsi" w:hAnsiTheme="majorHAnsi" w:cstheme="majorHAnsi"/>
          <w:b/>
          <w:bCs/>
          <w:iCs/>
          <w:sz w:val="28"/>
          <w:szCs w:val="28"/>
          <w:lang w:val="pt-BR"/>
        </w:rPr>
        <w:t>KẾ HOẠCH XÂY DỰNG CSDL, CHUYỂN ĐỔI SỐ</w:t>
      </w:r>
    </w:p>
    <w:p w14:paraId="5548ED98" w14:textId="5F180847" w:rsidR="0066365E" w:rsidRPr="000648A7" w:rsidRDefault="0066365E" w:rsidP="00560DFA">
      <w:pPr>
        <w:widowControl w:val="0"/>
        <w:spacing w:before="120" w:after="120"/>
        <w:ind w:firstLine="720"/>
        <w:jc w:val="both"/>
        <w:rPr>
          <w:rFonts w:asciiTheme="majorHAnsi" w:hAnsiTheme="majorHAnsi" w:cstheme="majorHAnsi"/>
          <w:b/>
          <w:bCs/>
          <w:sz w:val="28"/>
          <w:szCs w:val="28"/>
          <w:lang w:val="pt-BR"/>
        </w:rPr>
      </w:pPr>
      <w:r w:rsidRPr="000648A7">
        <w:rPr>
          <w:rFonts w:asciiTheme="majorHAnsi" w:hAnsiTheme="majorHAnsi" w:cstheme="majorHAnsi"/>
          <w:b/>
          <w:bCs/>
          <w:sz w:val="28"/>
          <w:szCs w:val="28"/>
          <w:lang w:val="pt-BR"/>
        </w:rPr>
        <w:t xml:space="preserve">1. </w:t>
      </w:r>
      <w:r w:rsidR="00CD02EB" w:rsidRPr="000648A7">
        <w:rPr>
          <w:rFonts w:asciiTheme="majorHAnsi" w:hAnsiTheme="majorHAnsi" w:cstheme="majorHAnsi"/>
          <w:b/>
          <w:bCs/>
          <w:sz w:val="28"/>
          <w:szCs w:val="28"/>
          <w:lang w:val="pt-BR"/>
        </w:rPr>
        <w:t xml:space="preserve">Về </w:t>
      </w:r>
      <w:r w:rsidR="00A72AC8">
        <w:rPr>
          <w:rFonts w:asciiTheme="majorHAnsi" w:hAnsiTheme="majorHAnsi" w:cstheme="majorHAnsi"/>
          <w:b/>
          <w:bCs/>
          <w:sz w:val="28"/>
          <w:szCs w:val="28"/>
          <w:lang w:val="pt-BR"/>
        </w:rPr>
        <w:t xml:space="preserve">yêu cầu </w:t>
      </w:r>
      <w:r w:rsidR="00CD02EB" w:rsidRPr="000648A7">
        <w:rPr>
          <w:rFonts w:asciiTheme="majorHAnsi" w:hAnsiTheme="majorHAnsi" w:cstheme="majorHAnsi"/>
          <w:b/>
          <w:bCs/>
          <w:sz w:val="28"/>
          <w:szCs w:val="28"/>
          <w:lang w:val="pt-BR"/>
        </w:rPr>
        <w:t>x</w:t>
      </w:r>
      <w:r w:rsidRPr="000648A7">
        <w:rPr>
          <w:rFonts w:asciiTheme="majorHAnsi" w:hAnsiTheme="majorHAnsi" w:cstheme="majorHAnsi"/>
          <w:b/>
          <w:bCs/>
          <w:sz w:val="28"/>
          <w:szCs w:val="28"/>
          <w:lang w:val="pt-BR"/>
        </w:rPr>
        <w:t>ây dựng</w:t>
      </w:r>
      <w:r w:rsidR="00A72AC8">
        <w:rPr>
          <w:rFonts w:asciiTheme="majorHAnsi" w:hAnsiTheme="majorHAnsi" w:cstheme="majorHAnsi"/>
          <w:b/>
          <w:bCs/>
          <w:sz w:val="28"/>
          <w:szCs w:val="28"/>
          <w:lang w:val="pt-BR"/>
        </w:rPr>
        <w:t>, hoàn thiện các</w:t>
      </w:r>
      <w:r w:rsidRPr="000648A7">
        <w:rPr>
          <w:rFonts w:asciiTheme="majorHAnsi" w:hAnsiTheme="majorHAnsi" w:cstheme="majorHAnsi"/>
          <w:b/>
          <w:bCs/>
          <w:sz w:val="28"/>
          <w:szCs w:val="28"/>
          <w:lang w:val="pt-BR"/>
        </w:rPr>
        <w:t xml:space="preserve"> CSDL</w:t>
      </w:r>
      <w:r w:rsidR="003A7AFF">
        <w:rPr>
          <w:rFonts w:asciiTheme="majorHAnsi" w:hAnsiTheme="majorHAnsi" w:cstheme="majorHAnsi"/>
          <w:b/>
          <w:bCs/>
          <w:sz w:val="28"/>
          <w:szCs w:val="28"/>
          <w:lang w:val="pt-BR"/>
        </w:rPr>
        <w:t xml:space="preserve"> 2025</w:t>
      </w:r>
    </w:p>
    <w:p w14:paraId="4A6FBCC3" w14:textId="02913E7C" w:rsidR="00842F9B" w:rsidRPr="00A72AC8" w:rsidRDefault="00A72AC8" w:rsidP="00560DFA">
      <w:pPr>
        <w:widowControl w:val="0"/>
        <w:spacing w:before="120" w:after="120"/>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a) </w:t>
      </w:r>
      <w:r w:rsidR="00842F9B" w:rsidRPr="00A72AC8">
        <w:rPr>
          <w:rFonts w:asciiTheme="majorHAnsi" w:hAnsiTheme="majorHAnsi" w:cstheme="majorHAnsi"/>
          <w:sz w:val="28"/>
          <w:szCs w:val="28"/>
          <w:lang w:val="en-US"/>
        </w:rPr>
        <w:t xml:space="preserve">Thực hiện </w:t>
      </w:r>
      <w:r w:rsidR="00842F9B" w:rsidRPr="00A72AC8">
        <w:rPr>
          <w:rFonts w:asciiTheme="majorHAnsi" w:hAnsiTheme="majorHAnsi" w:cstheme="majorHAnsi"/>
          <w:sz w:val="28"/>
          <w:szCs w:val="28"/>
        </w:rPr>
        <w:t>Kế hoạch số 02-KH/BCĐTW</w:t>
      </w:r>
      <w:r w:rsidR="00842F9B" w:rsidRPr="00A72AC8">
        <w:rPr>
          <w:rFonts w:asciiTheme="majorHAnsi" w:hAnsiTheme="majorHAnsi" w:cstheme="majorHAnsi"/>
          <w:sz w:val="28"/>
          <w:szCs w:val="28"/>
          <w:lang w:val="pt-BR"/>
        </w:rPr>
        <w:t xml:space="preserve">, </w:t>
      </w:r>
      <w:r w:rsidR="00842F9B" w:rsidRPr="00A72AC8">
        <w:rPr>
          <w:rFonts w:asciiTheme="majorHAnsi" w:hAnsiTheme="majorHAnsi" w:cstheme="majorHAnsi"/>
          <w:sz w:val="28"/>
          <w:szCs w:val="28"/>
        </w:rPr>
        <w:t>Nghị quyết số 71/NQ-CP</w:t>
      </w:r>
      <w:r w:rsidR="00842F9B" w:rsidRPr="00A72AC8">
        <w:rPr>
          <w:rFonts w:asciiTheme="majorHAnsi" w:hAnsiTheme="majorHAnsi" w:cstheme="majorHAnsi"/>
          <w:sz w:val="28"/>
          <w:szCs w:val="28"/>
          <w:lang w:val="en-US"/>
        </w:rPr>
        <w:t xml:space="preserve">; </w:t>
      </w:r>
      <w:r w:rsidR="00842F9B" w:rsidRPr="00A72AC8">
        <w:rPr>
          <w:rFonts w:asciiTheme="majorHAnsi" w:hAnsiTheme="majorHAnsi" w:cstheme="majorHAnsi"/>
          <w:sz w:val="28"/>
          <w:szCs w:val="28"/>
        </w:rPr>
        <w:t>Kế hoạch số 434/KH-TCT ngày 18</w:t>
      </w:r>
      <w:r w:rsidR="00842F9B" w:rsidRPr="00A72AC8">
        <w:rPr>
          <w:rFonts w:asciiTheme="majorHAnsi" w:hAnsiTheme="majorHAnsi" w:cstheme="majorHAnsi"/>
          <w:sz w:val="28"/>
          <w:szCs w:val="28"/>
          <w:lang w:val="en-US"/>
        </w:rPr>
        <w:t>/</w:t>
      </w:r>
      <w:r w:rsidR="00842F9B" w:rsidRPr="00A72AC8">
        <w:rPr>
          <w:rFonts w:asciiTheme="majorHAnsi" w:hAnsiTheme="majorHAnsi" w:cstheme="majorHAnsi"/>
          <w:sz w:val="28"/>
          <w:szCs w:val="28"/>
        </w:rPr>
        <w:t>7</w:t>
      </w:r>
      <w:r w:rsidR="00842F9B" w:rsidRPr="00A72AC8">
        <w:rPr>
          <w:rFonts w:asciiTheme="majorHAnsi" w:hAnsiTheme="majorHAnsi" w:cstheme="majorHAnsi"/>
          <w:sz w:val="28"/>
          <w:szCs w:val="28"/>
          <w:lang w:val="en-US"/>
        </w:rPr>
        <w:t>/</w:t>
      </w:r>
      <w:r w:rsidR="00842F9B" w:rsidRPr="00A72AC8">
        <w:rPr>
          <w:rFonts w:asciiTheme="majorHAnsi" w:hAnsiTheme="majorHAnsi" w:cstheme="majorHAnsi"/>
          <w:sz w:val="28"/>
          <w:szCs w:val="28"/>
        </w:rPr>
        <w:t>2025 của Tổ công tác triển khai Đề án 06</w:t>
      </w:r>
      <w:r w:rsidR="00842F9B" w:rsidRPr="00A72AC8">
        <w:rPr>
          <w:rFonts w:asciiTheme="majorHAnsi" w:hAnsiTheme="majorHAnsi" w:cstheme="majorHAnsi"/>
          <w:sz w:val="28"/>
          <w:szCs w:val="28"/>
          <w:lang w:val="en-US"/>
        </w:rPr>
        <w:t xml:space="preserve">, </w:t>
      </w:r>
      <w:r w:rsidR="002D1607" w:rsidRPr="00A72AC8">
        <w:rPr>
          <w:rFonts w:asciiTheme="majorHAnsi" w:hAnsiTheme="majorHAnsi" w:cstheme="majorHAnsi"/>
          <w:sz w:val="28"/>
          <w:szCs w:val="28"/>
          <w:lang w:val="pt-BR"/>
        </w:rPr>
        <w:t xml:space="preserve">Bộ Nông nghiệp và Môi trường phải hoàn thành xây dựng 12 cơ sở dữ liệu quốc gia, chuyên ngành </w:t>
      </w:r>
      <w:r w:rsidR="002D1607" w:rsidRPr="00A72AC8">
        <w:rPr>
          <w:rFonts w:asciiTheme="majorHAnsi" w:hAnsiTheme="majorHAnsi" w:cstheme="majorHAnsi"/>
          <w:bCs/>
          <w:sz w:val="28"/>
          <w:szCs w:val="28"/>
          <w:lang w:val="pt-BR"/>
        </w:rPr>
        <w:t>trong năm 2025</w:t>
      </w:r>
      <w:r w:rsidR="002D1607" w:rsidRPr="00A72AC8">
        <w:rPr>
          <w:rFonts w:asciiTheme="majorHAnsi" w:hAnsiTheme="majorHAnsi" w:cstheme="majorHAnsi"/>
          <w:sz w:val="28"/>
          <w:szCs w:val="28"/>
          <w:lang w:val="pt-BR"/>
        </w:rPr>
        <w:t xml:space="preserve">, </w:t>
      </w:r>
      <w:r w:rsidR="00842F9B" w:rsidRPr="00A72AC8">
        <w:rPr>
          <w:rFonts w:asciiTheme="majorHAnsi" w:hAnsiTheme="majorHAnsi" w:cstheme="majorHAnsi"/>
          <w:sz w:val="28"/>
          <w:szCs w:val="28"/>
          <w:lang w:val="en-US"/>
        </w:rPr>
        <w:t>cụ thể</w:t>
      </w:r>
      <w:r w:rsidR="002D1607" w:rsidRPr="00A72AC8">
        <w:rPr>
          <w:rFonts w:asciiTheme="majorHAnsi" w:hAnsiTheme="majorHAnsi" w:cstheme="majorHAnsi"/>
          <w:sz w:val="28"/>
          <w:szCs w:val="28"/>
          <w:lang w:val="en-US"/>
        </w:rPr>
        <w:t xml:space="preserve"> </w:t>
      </w:r>
      <w:r w:rsidR="002D1607" w:rsidRPr="00A72AC8">
        <w:rPr>
          <w:rFonts w:asciiTheme="majorHAnsi" w:hAnsiTheme="majorHAnsi" w:cstheme="majorHAnsi"/>
          <w:sz w:val="28"/>
          <w:szCs w:val="28"/>
          <w:lang w:val="pt-BR"/>
        </w:rPr>
        <w:t>p</w:t>
      </w:r>
      <w:r w:rsidR="002D1607" w:rsidRPr="00A72AC8">
        <w:rPr>
          <w:rFonts w:asciiTheme="majorHAnsi" w:hAnsiTheme="majorHAnsi" w:cstheme="majorHAnsi"/>
          <w:sz w:val="28"/>
          <w:szCs w:val="28"/>
          <w:lang w:val="pt-BR"/>
        </w:rPr>
        <w:t>hân loại CSDL theo hướng dẫn của Bộ Công an, như sau:</w:t>
      </w:r>
    </w:p>
    <w:p w14:paraId="56BA3E01" w14:textId="77777777" w:rsidR="008E1E07" w:rsidRPr="00A72AC8" w:rsidRDefault="008E1E07" w:rsidP="00560DFA">
      <w:pPr>
        <w:widowControl w:val="0"/>
        <w:spacing w:before="120" w:after="120"/>
        <w:ind w:firstLine="720"/>
        <w:jc w:val="both"/>
        <w:rPr>
          <w:rFonts w:asciiTheme="majorHAnsi" w:hAnsiTheme="majorHAnsi" w:cstheme="majorHAnsi"/>
          <w:sz w:val="28"/>
          <w:szCs w:val="28"/>
          <w:lang w:val="pt-BR"/>
        </w:rPr>
      </w:pPr>
      <w:r w:rsidRPr="00A72AC8">
        <w:rPr>
          <w:rFonts w:asciiTheme="majorHAnsi" w:hAnsiTheme="majorHAnsi" w:cstheme="majorHAnsi"/>
          <w:sz w:val="28"/>
          <w:szCs w:val="28"/>
          <w:lang w:val="pt-BR"/>
        </w:rPr>
        <w:t xml:space="preserve">- </w:t>
      </w:r>
      <w:r w:rsidRPr="00A72AC8">
        <w:rPr>
          <w:rFonts w:asciiTheme="majorHAnsi" w:hAnsiTheme="majorHAnsi" w:cstheme="majorHAnsi"/>
          <w:bCs/>
          <w:sz w:val="28"/>
          <w:szCs w:val="28"/>
          <w:lang w:val="pt-BR"/>
        </w:rPr>
        <w:t>Đã xây dựng</w:t>
      </w:r>
      <w:r w:rsidRPr="00A72AC8">
        <w:rPr>
          <w:rFonts w:asciiTheme="majorHAnsi" w:hAnsiTheme="majorHAnsi" w:cstheme="majorHAnsi"/>
          <w:sz w:val="28"/>
          <w:szCs w:val="28"/>
          <w:lang w:val="pt-BR"/>
        </w:rPr>
        <w:t xml:space="preserve"> </w:t>
      </w:r>
      <w:r w:rsidRPr="00A72AC8">
        <w:rPr>
          <w:rFonts w:asciiTheme="majorHAnsi" w:hAnsiTheme="majorHAnsi" w:cstheme="majorHAnsi"/>
          <w:bCs/>
          <w:sz w:val="28"/>
          <w:szCs w:val="28"/>
          <w:lang w:val="pt-BR"/>
        </w:rPr>
        <w:t>và sử dụng được</w:t>
      </w:r>
      <w:r w:rsidRPr="00A72AC8">
        <w:rPr>
          <w:rFonts w:asciiTheme="majorHAnsi" w:hAnsiTheme="majorHAnsi" w:cstheme="majorHAnsi"/>
          <w:sz w:val="28"/>
          <w:szCs w:val="28"/>
          <w:lang w:val="pt-BR"/>
        </w:rPr>
        <w:t>: 04 CSDL, gồm (1) Cơ sở dữ liệu nền địa lý quốc gia; (2) Cơ sở dữ liệu viễn thám quốc gia; (3) Cơ sở dữ liệu nghề cá quốc gia (Vnfishbase) và (4) Cơ sở dữ liệu về khai thác sử dụng tài nguyên biển và hải đảo.</w:t>
      </w:r>
    </w:p>
    <w:p w14:paraId="41E97EC9" w14:textId="77777777" w:rsidR="008E1E07" w:rsidRPr="00A72AC8" w:rsidRDefault="008E1E07" w:rsidP="00560DFA">
      <w:pPr>
        <w:widowControl w:val="0"/>
        <w:spacing w:before="120" w:after="120"/>
        <w:ind w:firstLine="720"/>
        <w:jc w:val="both"/>
        <w:rPr>
          <w:rFonts w:asciiTheme="majorHAnsi" w:hAnsiTheme="majorHAnsi" w:cstheme="majorHAnsi"/>
          <w:sz w:val="28"/>
          <w:szCs w:val="28"/>
          <w:lang w:val="pt-BR"/>
        </w:rPr>
      </w:pPr>
      <w:r w:rsidRPr="00A72AC8">
        <w:rPr>
          <w:rFonts w:asciiTheme="majorHAnsi" w:hAnsiTheme="majorHAnsi" w:cstheme="majorHAnsi"/>
          <w:sz w:val="28"/>
          <w:szCs w:val="28"/>
          <w:lang w:val="pt-BR"/>
        </w:rPr>
        <w:t xml:space="preserve">- </w:t>
      </w:r>
      <w:r w:rsidRPr="00A72AC8">
        <w:rPr>
          <w:rFonts w:asciiTheme="majorHAnsi" w:hAnsiTheme="majorHAnsi" w:cstheme="majorHAnsi"/>
          <w:bCs/>
          <w:spacing w:val="-2"/>
          <w:sz w:val="28"/>
          <w:szCs w:val="28"/>
          <w:lang w:val="pt-BR"/>
        </w:rPr>
        <w:t>Đã xây dựng, cần hoàn thiện</w:t>
      </w:r>
      <w:r w:rsidRPr="00A72AC8">
        <w:rPr>
          <w:rFonts w:asciiTheme="majorHAnsi" w:hAnsiTheme="majorHAnsi" w:cstheme="majorHAnsi"/>
          <w:spacing w:val="-2"/>
          <w:sz w:val="28"/>
          <w:szCs w:val="28"/>
          <w:lang w:val="pt-BR"/>
        </w:rPr>
        <w:t xml:space="preserve"> để sử dụng được: 03 CSDL, gồm (5) Cơ sở dữ liệu quốc gia về đất đai; (6) Cơ sở dữ liệu trồng trọt và (7) Cơ sở dữ liệu về giống cây trồng.</w:t>
      </w:r>
    </w:p>
    <w:p w14:paraId="456154CD" w14:textId="77777777" w:rsidR="00A72AC8" w:rsidRDefault="008E1E07" w:rsidP="00560DFA">
      <w:pPr>
        <w:widowControl w:val="0"/>
        <w:spacing w:before="120" w:after="120"/>
        <w:ind w:firstLine="720"/>
        <w:jc w:val="both"/>
        <w:rPr>
          <w:rFonts w:asciiTheme="majorHAnsi" w:hAnsiTheme="majorHAnsi" w:cstheme="majorHAnsi"/>
          <w:sz w:val="28"/>
          <w:szCs w:val="28"/>
          <w:lang w:val="pt-BR"/>
        </w:rPr>
      </w:pPr>
      <w:r w:rsidRPr="00A72AC8">
        <w:rPr>
          <w:rFonts w:asciiTheme="majorHAnsi" w:hAnsiTheme="majorHAnsi" w:cstheme="majorHAnsi"/>
          <w:sz w:val="28"/>
          <w:szCs w:val="28"/>
          <w:lang w:val="pt-BR"/>
        </w:rPr>
        <w:t xml:space="preserve">- </w:t>
      </w:r>
      <w:r w:rsidRPr="00A72AC8">
        <w:rPr>
          <w:rFonts w:asciiTheme="majorHAnsi" w:hAnsiTheme="majorHAnsi" w:cstheme="majorHAnsi"/>
          <w:bCs/>
          <w:sz w:val="28"/>
          <w:szCs w:val="28"/>
          <w:lang w:val="pt-BR"/>
        </w:rPr>
        <w:t>Đang xây dựng, cần bổ sung, hoàn thiện</w:t>
      </w:r>
      <w:r w:rsidRPr="00A72AC8">
        <w:rPr>
          <w:rFonts w:asciiTheme="majorHAnsi" w:hAnsiTheme="majorHAnsi" w:cstheme="majorHAnsi"/>
          <w:sz w:val="28"/>
          <w:szCs w:val="28"/>
          <w:lang w:val="pt-BR"/>
        </w:rPr>
        <w:t>: 04 CSDL, gồm (8) Hệ thống thông tin cơ sở dữ liệu môi trường quốc gia; (9) Cơ sở dữ liệu khí tượng thuỷ văn quốc gia; (10) Cơ sở dữ liệu nuôi trồng thủy sản và (11) Hệ thống báo cáo thống kê ngành nông nghiệp và môi trường.</w:t>
      </w:r>
      <w:r w:rsidR="00560DFA" w:rsidRPr="00A72AC8">
        <w:rPr>
          <w:rFonts w:asciiTheme="majorHAnsi" w:hAnsiTheme="majorHAnsi" w:cstheme="majorHAnsi"/>
          <w:sz w:val="28"/>
          <w:szCs w:val="28"/>
          <w:lang w:val="pt-BR"/>
        </w:rPr>
        <w:t xml:space="preserve"> </w:t>
      </w:r>
    </w:p>
    <w:p w14:paraId="166B16FF" w14:textId="567D6814" w:rsidR="00A72AC8" w:rsidRPr="003A7AFF" w:rsidRDefault="00A72AC8" w:rsidP="00A72AC8">
      <w:pPr>
        <w:widowControl w:val="0"/>
        <w:spacing w:before="120" w:after="120"/>
        <w:ind w:firstLine="720"/>
        <w:jc w:val="both"/>
        <w:rPr>
          <w:rFonts w:asciiTheme="majorHAnsi" w:hAnsiTheme="majorHAnsi" w:cstheme="majorHAnsi"/>
          <w:bCs/>
          <w:sz w:val="28"/>
          <w:szCs w:val="28"/>
          <w:lang w:val="pt-BR"/>
        </w:rPr>
      </w:pPr>
      <w:r w:rsidRPr="003A7AFF">
        <w:rPr>
          <w:rFonts w:asciiTheme="majorHAnsi" w:hAnsiTheme="majorHAnsi" w:cstheme="majorHAnsi"/>
          <w:bCs/>
          <w:sz w:val="28"/>
          <w:szCs w:val="28"/>
          <w:lang w:val="pt-BR"/>
        </w:rPr>
        <w:t>b)</w:t>
      </w:r>
      <w:r w:rsidRPr="003A7AFF">
        <w:rPr>
          <w:rFonts w:asciiTheme="majorHAnsi" w:hAnsiTheme="majorHAnsi" w:cstheme="majorHAnsi"/>
          <w:bCs/>
          <w:sz w:val="28"/>
          <w:szCs w:val="28"/>
          <w:lang w:val="pt-BR"/>
        </w:rPr>
        <w:t xml:space="preserve"> </w:t>
      </w:r>
      <w:r w:rsidR="003A7AFF" w:rsidRPr="003A7AFF">
        <w:rPr>
          <w:rFonts w:asciiTheme="majorHAnsi" w:hAnsiTheme="majorHAnsi" w:cstheme="majorHAnsi"/>
          <w:bCs/>
          <w:sz w:val="28"/>
          <w:szCs w:val="28"/>
          <w:lang w:val="pt-BR"/>
        </w:rPr>
        <w:t>Vận hành, s</w:t>
      </w:r>
      <w:r w:rsidRPr="003A7AFF">
        <w:rPr>
          <w:rFonts w:asciiTheme="majorHAnsi" w:hAnsiTheme="majorHAnsi" w:cstheme="majorHAnsi"/>
          <w:bCs/>
          <w:sz w:val="28"/>
          <w:szCs w:val="28"/>
          <w:lang w:val="pt-BR"/>
        </w:rPr>
        <w:t>ử dụng các CSDL để thực hiện thủ tục hành chính</w:t>
      </w:r>
    </w:p>
    <w:p w14:paraId="255DF41A" w14:textId="49ACF98D" w:rsidR="00A72AC8" w:rsidRPr="00842F9B" w:rsidRDefault="00A72AC8" w:rsidP="00A72AC8">
      <w:pPr>
        <w:widowControl w:val="0"/>
        <w:spacing w:before="120" w:after="120"/>
        <w:ind w:firstLine="720"/>
        <w:jc w:val="both"/>
        <w:rPr>
          <w:rFonts w:asciiTheme="majorHAnsi" w:hAnsiTheme="majorHAnsi" w:cstheme="majorHAnsi"/>
          <w:bCs/>
          <w:sz w:val="28"/>
          <w:szCs w:val="28"/>
          <w:lang w:val="pt-BR"/>
        </w:rPr>
      </w:pPr>
      <w:r w:rsidRPr="00842F9B">
        <w:rPr>
          <w:rFonts w:asciiTheme="majorHAnsi" w:hAnsiTheme="majorHAnsi" w:cstheme="majorHAnsi"/>
          <w:bCs/>
          <w:sz w:val="28"/>
          <w:szCs w:val="28"/>
          <w:lang w:val="pt-BR"/>
        </w:rPr>
        <w:t xml:space="preserve">Cục C06 </w:t>
      </w:r>
      <w:r>
        <w:rPr>
          <w:rFonts w:asciiTheme="majorHAnsi" w:hAnsiTheme="majorHAnsi" w:cstheme="majorHAnsi"/>
          <w:bCs/>
          <w:sz w:val="28"/>
          <w:szCs w:val="28"/>
          <w:lang w:val="pt-BR"/>
        </w:rPr>
        <w:t xml:space="preserve">rà soát </w:t>
      </w:r>
      <w:r w:rsidRPr="00842F9B">
        <w:rPr>
          <w:rFonts w:asciiTheme="majorHAnsi" w:hAnsiTheme="majorHAnsi" w:cstheme="majorHAnsi"/>
          <w:bCs/>
          <w:sz w:val="28"/>
          <w:szCs w:val="28"/>
          <w:lang w:val="pt-BR"/>
        </w:rPr>
        <w:t xml:space="preserve">về thủ tục hành chính </w:t>
      </w:r>
      <w:r w:rsidR="003A7AFF" w:rsidRPr="00842F9B">
        <w:rPr>
          <w:rFonts w:asciiTheme="majorHAnsi" w:hAnsiTheme="majorHAnsi" w:cstheme="majorHAnsi"/>
          <w:bCs/>
          <w:sz w:val="28"/>
          <w:szCs w:val="28"/>
          <w:lang w:val="pt-BR"/>
        </w:rPr>
        <w:t xml:space="preserve">(TTHC) </w:t>
      </w:r>
      <w:r w:rsidRPr="00842F9B">
        <w:rPr>
          <w:rFonts w:asciiTheme="majorHAnsi" w:hAnsiTheme="majorHAnsi" w:cstheme="majorHAnsi"/>
          <w:bCs/>
          <w:sz w:val="28"/>
          <w:szCs w:val="28"/>
          <w:lang w:val="pt-BR"/>
        </w:rPr>
        <w:t>phạm vi quản lý của Bộ Nông nghiệp và Môi trường</w:t>
      </w:r>
      <w:r>
        <w:rPr>
          <w:rFonts w:asciiTheme="majorHAnsi" w:hAnsiTheme="majorHAnsi" w:cstheme="majorHAnsi"/>
          <w:bCs/>
          <w:sz w:val="28"/>
          <w:szCs w:val="28"/>
          <w:lang w:val="pt-BR"/>
        </w:rPr>
        <w:t>, cụ thể</w:t>
      </w:r>
      <w:r w:rsidR="003A7AFF">
        <w:rPr>
          <w:rFonts w:asciiTheme="majorHAnsi" w:hAnsiTheme="majorHAnsi" w:cstheme="majorHAnsi"/>
          <w:bCs/>
          <w:sz w:val="28"/>
          <w:szCs w:val="28"/>
          <w:lang w:val="pt-BR"/>
        </w:rPr>
        <w:t xml:space="preserve"> sử dụng các CSDL để đơn giản hóa, cắt giảm TTHC</w:t>
      </w:r>
      <w:r w:rsidRPr="00842F9B">
        <w:rPr>
          <w:rFonts w:asciiTheme="majorHAnsi" w:hAnsiTheme="majorHAnsi" w:cstheme="majorHAnsi"/>
          <w:bCs/>
          <w:sz w:val="28"/>
          <w:szCs w:val="28"/>
          <w:lang w:val="pt-BR"/>
        </w:rPr>
        <w:t>:</w:t>
      </w:r>
    </w:p>
    <w:p w14:paraId="206A5D84" w14:textId="1CAC6832" w:rsidR="00A72AC8" w:rsidRPr="00842F9B" w:rsidRDefault="00A72AC8" w:rsidP="00A72AC8">
      <w:pPr>
        <w:widowControl w:val="0"/>
        <w:spacing w:before="120" w:after="120"/>
        <w:ind w:firstLine="720"/>
        <w:jc w:val="both"/>
        <w:rPr>
          <w:rFonts w:asciiTheme="majorHAnsi" w:hAnsiTheme="majorHAnsi" w:cstheme="majorHAnsi"/>
          <w:bCs/>
          <w:sz w:val="28"/>
          <w:szCs w:val="28"/>
          <w:lang w:val="pt-BR"/>
        </w:rPr>
      </w:pPr>
      <w:r w:rsidRPr="00842F9B">
        <w:rPr>
          <w:rFonts w:asciiTheme="majorHAnsi" w:hAnsiTheme="majorHAnsi" w:cstheme="majorHAnsi"/>
          <w:bCs/>
          <w:sz w:val="28"/>
          <w:szCs w:val="28"/>
          <w:lang w:val="pt-BR"/>
        </w:rPr>
        <w:t xml:space="preserve">+ 100 </w:t>
      </w:r>
      <w:r w:rsidR="003A7AFF" w:rsidRPr="00842F9B">
        <w:rPr>
          <w:rFonts w:asciiTheme="majorHAnsi" w:hAnsiTheme="majorHAnsi" w:cstheme="majorHAnsi"/>
          <w:bCs/>
          <w:sz w:val="28"/>
          <w:szCs w:val="28"/>
          <w:lang w:val="pt-BR"/>
        </w:rPr>
        <w:t>TTHC</w:t>
      </w:r>
      <w:r w:rsidR="003A7AFF">
        <w:rPr>
          <w:rFonts w:asciiTheme="majorHAnsi" w:hAnsiTheme="majorHAnsi" w:cstheme="majorHAnsi"/>
          <w:bCs/>
          <w:sz w:val="28"/>
          <w:szCs w:val="28"/>
          <w:lang w:val="pt-BR"/>
        </w:rPr>
        <w:t xml:space="preserve"> </w:t>
      </w:r>
      <w:r w:rsidRPr="00842F9B">
        <w:rPr>
          <w:rFonts w:asciiTheme="majorHAnsi" w:hAnsiTheme="majorHAnsi" w:cstheme="majorHAnsi"/>
          <w:bCs/>
          <w:sz w:val="28"/>
          <w:szCs w:val="28"/>
          <w:lang w:val="pt-BR"/>
        </w:rPr>
        <w:t>có thể sử dụng dữ liệu, thay thế giấy tờ (các thành phần hồ sơ cắt giảm tập trung vào nhóm giấy tờ về căn cước công dân; chứng minh nhân dân; Giấy chứng nhận đăng ký doanh nghiệp/ đăng ký kinh doanh; kết hôn; quyền sử dụng đất; Giấy chứng nhận đăng ký doanh nghiệp/Giấy chứng nhận đăng ký kinh doanh).</w:t>
      </w:r>
    </w:p>
    <w:p w14:paraId="2B926327" w14:textId="77777777" w:rsidR="00A72AC8" w:rsidRPr="00842F9B" w:rsidRDefault="00A72AC8" w:rsidP="00A72AC8">
      <w:pPr>
        <w:widowControl w:val="0"/>
        <w:spacing w:before="120" w:after="120"/>
        <w:ind w:firstLine="720"/>
        <w:jc w:val="both"/>
        <w:rPr>
          <w:rFonts w:asciiTheme="majorHAnsi" w:hAnsiTheme="majorHAnsi" w:cstheme="majorHAnsi"/>
          <w:bCs/>
          <w:sz w:val="28"/>
          <w:szCs w:val="28"/>
          <w:lang w:val="pt-BR"/>
        </w:rPr>
      </w:pPr>
      <w:r w:rsidRPr="00842F9B">
        <w:rPr>
          <w:rFonts w:asciiTheme="majorHAnsi" w:hAnsiTheme="majorHAnsi" w:cstheme="majorHAnsi"/>
          <w:bCs/>
          <w:sz w:val="28"/>
          <w:szCs w:val="28"/>
          <w:lang w:val="pt-BR"/>
        </w:rPr>
        <w:t>+ 18 TTHC có thành phần hồ sơ đã được tích hợp trên VNeID đề xuất cắt giảm (thành phần hồ sơ cắt giảm gồm: căn cước công dân; chứng minh nhân dân).</w:t>
      </w:r>
    </w:p>
    <w:p w14:paraId="29F28C9C" w14:textId="77777777" w:rsidR="00A72AC8" w:rsidRPr="00842F9B" w:rsidRDefault="00A72AC8" w:rsidP="00A72AC8">
      <w:pPr>
        <w:widowControl w:val="0"/>
        <w:spacing w:before="120" w:after="120"/>
        <w:ind w:firstLine="720"/>
        <w:jc w:val="both"/>
        <w:rPr>
          <w:rFonts w:asciiTheme="majorHAnsi" w:hAnsiTheme="majorHAnsi" w:cstheme="majorHAnsi"/>
          <w:bCs/>
          <w:sz w:val="28"/>
          <w:szCs w:val="28"/>
          <w:lang w:val="pt-BR"/>
        </w:rPr>
      </w:pPr>
      <w:r w:rsidRPr="00842F9B">
        <w:rPr>
          <w:rFonts w:asciiTheme="majorHAnsi" w:hAnsiTheme="majorHAnsi" w:cstheme="majorHAnsi"/>
          <w:bCs/>
          <w:sz w:val="28"/>
          <w:szCs w:val="28"/>
          <w:lang w:val="pt-BR"/>
        </w:rPr>
        <w:t xml:space="preserve">+ 39 TTHC có nguồn dữ liệu đang khai thác từ các bộ ngành sử dụng để cắt giảm thủ tục hành chính theo lĩnh vực: biển và hải đảo; quản lý đất đai; thủy sản và kiểm </w:t>
      </w:r>
      <w:r w:rsidRPr="00842F9B">
        <w:rPr>
          <w:rFonts w:asciiTheme="majorHAnsi" w:hAnsiTheme="majorHAnsi" w:cstheme="majorHAnsi"/>
          <w:bCs/>
          <w:sz w:val="28"/>
          <w:szCs w:val="28"/>
          <w:lang w:val="pt-BR"/>
        </w:rPr>
        <w:lastRenderedPageBreak/>
        <w:t>ngư; trồng trọt và bảo vệ thực vật; quản lý đê điều và phòng chống thiên tai.</w:t>
      </w:r>
    </w:p>
    <w:p w14:paraId="43545C70" w14:textId="59091469" w:rsidR="00A72AC8" w:rsidRDefault="00A72AC8" w:rsidP="00A72AC8">
      <w:pPr>
        <w:widowControl w:val="0"/>
        <w:spacing w:before="120" w:after="120"/>
        <w:ind w:firstLine="720"/>
        <w:jc w:val="both"/>
        <w:rPr>
          <w:rFonts w:asciiTheme="majorHAnsi" w:hAnsiTheme="majorHAnsi" w:cstheme="majorHAnsi"/>
          <w:iCs/>
          <w:sz w:val="28"/>
          <w:szCs w:val="28"/>
          <w:lang w:val="pt-BR"/>
        </w:rPr>
      </w:pPr>
      <w:r w:rsidRPr="00842F9B">
        <w:rPr>
          <w:rFonts w:asciiTheme="majorHAnsi" w:hAnsiTheme="majorHAnsi" w:cstheme="majorHAnsi"/>
          <w:bCs/>
          <w:sz w:val="28"/>
          <w:szCs w:val="28"/>
          <w:lang w:val="pt-BR"/>
        </w:rPr>
        <w:t>+ 49 loại giấy tờ để cấp cho cá nhân, doanh nghiệp tích hợp, cập nhật trên VNeID thuộc 11 lĩnh vực về: bảo tồn thiên nhiên và đa dạng sinh học; trồng trọt và bảo vệ thực vật; chăn nuôi và thú y; quản lý đất đai; địa chất và khoáng sản; khoa học và công nghệ; môi trường; lâm nghiệp và kiểm lâm; thủy lợi; thủy sản và kiểm ngư.</w:t>
      </w:r>
    </w:p>
    <w:p w14:paraId="7FD554D7" w14:textId="46A0CD26" w:rsidR="002C6C3C" w:rsidRPr="00A72AC8" w:rsidRDefault="002C6C3C" w:rsidP="00560DFA">
      <w:pPr>
        <w:widowControl w:val="0"/>
        <w:spacing w:before="120" w:after="120"/>
        <w:ind w:firstLine="720"/>
        <w:jc w:val="both"/>
        <w:rPr>
          <w:rFonts w:asciiTheme="majorHAnsi" w:hAnsiTheme="majorHAnsi" w:cstheme="majorHAnsi"/>
          <w:iCs/>
          <w:sz w:val="28"/>
          <w:szCs w:val="28"/>
          <w:lang w:val="pt-BR"/>
        </w:rPr>
      </w:pPr>
      <w:r w:rsidRPr="00A72AC8">
        <w:rPr>
          <w:rFonts w:asciiTheme="majorHAnsi" w:hAnsiTheme="majorHAnsi" w:cstheme="majorHAnsi"/>
          <w:iCs/>
          <w:sz w:val="28"/>
          <w:szCs w:val="28"/>
          <w:lang w:val="pt-BR"/>
        </w:rPr>
        <w:t xml:space="preserve">Chi tiết </w:t>
      </w:r>
      <w:r w:rsidR="003A7AFF">
        <w:rPr>
          <w:rFonts w:asciiTheme="majorHAnsi" w:hAnsiTheme="majorHAnsi" w:cstheme="majorHAnsi"/>
          <w:iCs/>
          <w:sz w:val="28"/>
          <w:szCs w:val="28"/>
          <w:lang w:val="pt-BR"/>
        </w:rPr>
        <w:t>K</w:t>
      </w:r>
      <w:r w:rsidR="002D1607" w:rsidRPr="00A72AC8">
        <w:rPr>
          <w:rFonts w:asciiTheme="majorHAnsi" w:hAnsiTheme="majorHAnsi" w:cstheme="majorHAnsi"/>
          <w:iCs/>
          <w:sz w:val="28"/>
          <w:szCs w:val="28"/>
          <w:lang w:val="pt-BR"/>
        </w:rPr>
        <w:t xml:space="preserve">ế hoạch thực hiện </w:t>
      </w:r>
      <w:r w:rsidR="003A7AFF">
        <w:rPr>
          <w:rFonts w:asciiTheme="majorHAnsi" w:hAnsiTheme="majorHAnsi" w:cstheme="majorHAnsi"/>
          <w:iCs/>
          <w:sz w:val="28"/>
          <w:szCs w:val="28"/>
          <w:lang w:val="pt-BR"/>
        </w:rPr>
        <w:t xml:space="preserve">hoàn thiện </w:t>
      </w:r>
      <w:r w:rsidR="003A7AFF" w:rsidRPr="00A72AC8">
        <w:rPr>
          <w:rFonts w:asciiTheme="majorHAnsi" w:hAnsiTheme="majorHAnsi" w:cstheme="majorHAnsi"/>
          <w:sz w:val="28"/>
          <w:szCs w:val="28"/>
          <w:lang w:val="pt-BR"/>
        </w:rPr>
        <w:t xml:space="preserve">cơ sở dữ liệu quốc gia, chuyên ngành </w:t>
      </w:r>
      <w:r w:rsidRPr="00A72AC8">
        <w:rPr>
          <w:rFonts w:asciiTheme="majorHAnsi" w:hAnsiTheme="majorHAnsi" w:cstheme="majorHAnsi"/>
          <w:iCs/>
          <w:sz w:val="28"/>
          <w:szCs w:val="28"/>
          <w:lang w:val="pt-BR"/>
        </w:rPr>
        <w:t>tại Phụ lục 01</w:t>
      </w:r>
      <w:r w:rsidR="00A72AC8">
        <w:rPr>
          <w:rFonts w:asciiTheme="majorHAnsi" w:hAnsiTheme="majorHAnsi" w:cstheme="majorHAnsi"/>
          <w:iCs/>
          <w:sz w:val="28"/>
          <w:szCs w:val="28"/>
          <w:lang w:val="pt-BR"/>
        </w:rPr>
        <w:t>.</w:t>
      </w:r>
    </w:p>
    <w:p w14:paraId="0E7764C5" w14:textId="7F257EA2" w:rsidR="00842F9B" w:rsidRPr="003A7AFF" w:rsidRDefault="00842F9B" w:rsidP="00560DFA">
      <w:pPr>
        <w:widowControl w:val="0"/>
        <w:spacing w:before="120" w:after="120"/>
        <w:ind w:firstLine="720"/>
        <w:jc w:val="both"/>
        <w:rPr>
          <w:rFonts w:asciiTheme="majorHAnsi" w:hAnsiTheme="majorHAnsi" w:cstheme="majorHAnsi"/>
          <w:bCs/>
          <w:i/>
          <w:sz w:val="28"/>
          <w:szCs w:val="28"/>
          <w:lang w:val="en-US"/>
        </w:rPr>
      </w:pPr>
      <w:r w:rsidRPr="003A7AFF">
        <w:rPr>
          <w:rFonts w:asciiTheme="majorHAnsi" w:hAnsiTheme="majorHAnsi" w:cstheme="majorHAnsi"/>
          <w:i/>
          <w:sz w:val="28"/>
          <w:szCs w:val="28"/>
          <w:lang w:val="en-US"/>
        </w:rPr>
        <w:t xml:space="preserve">Tại </w:t>
      </w:r>
      <w:r w:rsidRPr="003A7AFF">
        <w:rPr>
          <w:rFonts w:asciiTheme="majorHAnsi" w:hAnsiTheme="majorHAnsi" w:cstheme="majorHAnsi"/>
          <w:i/>
          <w:sz w:val="28"/>
          <w:szCs w:val="28"/>
        </w:rPr>
        <w:t>Kế hoạch số 02-KH/BCĐTW</w:t>
      </w:r>
      <w:r w:rsidRPr="003A7AFF">
        <w:rPr>
          <w:rFonts w:asciiTheme="majorHAnsi" w:hAnsiTheme="majorHAnsi" w:cstheme="majorHAnsi"/>
          <w:i/>
          <w:sz w:val="28"/>
          <w:szCs w:val="28"/>
          <w:lang w:val="en-US"/>
        </w:rPr>
        <w:t xml:space="preserve"> có</w:t>
      </w:r>
      <w:r w:rsidR="002D1607" w:rsidRPr="003A7AFF">
        <w:rPr>
          <w:rFonts w:asciiTheme="majorHAnsi" w:hAnsiTheme="majorHAnsi" w:cstheme="majorHAnsi"/>
          <w:i/>
          <w:sz w:val="28"/>
          <w:szCs w:val="28"/>
          <w:lang w:val="en-US"/>
        </w:rPr>
        <w:t xml:space="preserve"> tên Cơ sở dữ liệu ngành nông nghiệp chưa có </w:t>
      </w:r>
      <w:r w:rsidR="002D1607" w:rsidRPr="003A7AFF">
        <w:rPr>
          <w:rFonts w:asciiTheme="majorHAnsi" w:hAnsiTheme="majorHAnsi" w:cstheme="majorHAnsi"/>
          <w:i/>
          <w:sz w:val="28"/>
          <w:szCs w:val="28"/>
          <w:lang w:val="en-US"/>
        </w:rPr>
        <w:t>danh mục</w:t>
      </w:r>
      <w:r w:rsidR="002D1607" w:rsidRPr="003A7AFF">
        <w:rPr>
          <w:rFonts w:asciiTheme="majorHAnsi" w:hAnsiTheme="majorHAnsi" w:cstheme="majorHAnsi"/>
          <w:i/>
          <w:sz w:val="28"/>
          <w:szCs w:val="28"/>
          <w:lang w:val="en-US"/>
        </w:rPr>
        <w:t xml:space="preserve"> cụ thể (Cục chuẩn bị cho khả năng gồm </w:t>
      </w:r>
      <w:r w:rsidR="00AF625F" w:rsidRPr="003A7AFF">
        <w:rPr>
          <w:rFonts w:asciiTheme="majorHAnsi" w:hAnsiTheme="majorHAnsi" w:cstheme="majorHAnsi"/>
          <w:i/>
          <w:sz w:val="28"/>
          <w:szCs w:val="28"/>
          <w:lang w:val="en-US"/>
        </w:rPr>
        <w:t xml:space="preserve">đủ </w:t>
      </w:r>
      <w:r w:rsidR="002D1607" w:rsidRPr="003A7AFF">
        <w:rPr>
          <w:rFonts w:asciiTheme="majorHAnsi" w:hAnsiTheme="majorHAnsi" w:cstheme="majorHAnsi"/>
          <w:i/>
          <w:sz w:val="28"/>
          <w:szCs w:val="28"/>
          <w:lang w:val="en-US"/>
        </w:rPr>
        <w:t>các CSDL về nông nghiệp).</w:t>
      </w:r>
    </w:p>
    <w:p w14:paraId="399E2B2A" w14:textId="706F89D5" w:rsidR="002C6C3C" w:rsidRPr="000648A7" w:rsidRDefault="00AF625F" w:rsidP="00560DFA">
      <w:pPr>
        <w:widowControl w:val="0"/>
        <w:spacing w:before="120" w:after="120"/>
        <w:ind w:firstLine="720"/>
        <w:jc w:val="both"/>
        <w:rPr>
          <w:rFonts w:asciiTheme="majorHAnsi" w:hAnsiTheme="majorHAnsi" w:cstheme="majorHAnsi"/>
          <w:b/>
          <w:bCs/>
          <w:sz w:val="28"/>
          <w:szCs w:val="28"/>
          <w:lang w:val="pt-BR"/>
        </w:rPr>
      </w:pPr>
      <w:r>
        <w:rPr>
          <w:rFonts w:asciiTheme="majorHAnsi" w:hAnsiTheme="majorHAnsi" w:cstheme="majorHAnsi"/>
          <w:b/>
          <w:bCs/>
          <w:sz w:val="28"/>
          <w:szCs w:val="28"/>
          <w:lang w:val="pt-BR"/>
        </w:rPr>
        <w:t>3</w:t>
      </w:r>
      <w:r w:rsidR="008E1E07" w:rsidRPr="000648A7">
        <w:rPr>
          <w:rFonts w:asciiTheme="majorHAnsi" w:hAnsiTheme="majorHAnsi" w:cstheme="majorHAnsi"/>
          <w:b/>
          <w:bCs/>
          <w:sz w:val="28"/>
          <w:szCs w:val="28"/>
          <w:lang w:val="pt-BR"/>
        </w:rPr>
        <w:t xml:space="preserve">. </w:t>
      </w:r>
      <w:r w:rsidR="00560DFA">
        <w:rPr>
          <w:rFonts w:asciiTheme="majorHAnsi" w:hAnsiTheme="majorHAnsi" w:cstheme="majorHAnsi"/>
          <w:b/>
          <w:bCs/>
          <w:sz w:val="28"/>
          <w:szCs w:val="28"/>
          <w:lang w:val="pt-BR"/>
        </w:rPr>
        <w:t xml:space="preserve">Đề xuất các nhiệm vụ </w:t>
      </w:r>
      <w:r w:rsidR="00CD02EB" w:rsidRPr="000648A7">
        <w:rPr>
          <w:rFonts w:asciiTheme="majorHAnsi" w:hAnsiTheme="majorHAnsi" w:cstheme="majorHAnsi"/>
          <w:b/>
          <w:bCs/>
          <w:sz w:val="28"/>
          <w:szCs w:val="28"/>
          <w:lang w:val="pt-BR"/>
        </w:rPr>
        <w:t xml:space="preserve">công tác </w:t>
      </w:r>
      <w:r w:rsidR="008E1E07" w:rsidRPr="000648A7">
        <w:rPr>
          <w:rFonts w:asciiTheme="majorHAnsi" w:hAnsiTheme="majorHAnsi" w:cstheme="majorHAnsi"/>
          <w:b/>
          <w:bCs/>
          <w:sz w:val="28"/>
          <w:szCs w:val="28"/>
          <w:lang w:val="pt-BR"/>
        </w:rPr>
        <w:t>chuyển đổi số</w:t>
      </w:r>
    </w:p>
    <w:p w14:paraId="1612D9E8" w14:textId="0CE863D0" w:rsidR="00494EF8" w:rsidRPr="002C6C3C" w:rsidRDefault="00494EF8" w:rsidP="00560DFA">
      <w:pPr>
        <w:widowControl w:val="0"/>
        <w:spacing w:before="120" w:after="120"/>
        <w:ind w:firstLine="720"/>
        <w:jc w:val="both"/>
        <w:rPr>
          <w:rFonts w:asciiTheme="majorHAnsi" w:hAnsiTheme="majorHAnsi" w:cstheme="majorHAnsi"/>
          <w:i/>
          <w:iCs/>
          <w:sz w:val="28"/>
          <w:szCs w:val="28"/>
          <w:lang w:val="pt-BR"/>
        </w:rPr>
      </w:pPr>
      <w:r w:rsidRPr="00494EF8">
        <w:rPr>
          <w:rFonts w:asciiTheme="majorHAnsi" w:hAnsiTheme="majorHAnsi" w:cstheme="majorHAnsi"/>
          <w:sz w:val="28"/>
          <w:szCs w:val="28"/>
          <w:lang w:val="pt-BR"/>
        </w:rPr>
        <w:t>Tr</w:t>
      </w:r>
      <w:r>
        <w:rPr>
          <w:rFonts w:asciiTheme="majorHAnsi" w:hAnsiTheme="majorHAnsi" w:cstheme="majorHAnsi"/>
          <w:sz w:val="28"/>
          <w:szCs w:val="28"/>
          <w:lang w:val="pt-BR"/>
        </w:rPr>
        <w:t xml:space="preserve">iển khai </w:t>
      </w:r>
      <w:r w:rsidRPr="0066365E">
        <w:rPr>
          <w:rFonts w:asciiTheme="majorHAnsi" w:hAnsiTheme="majorHAnsi" w:cstheme="majorHAnsi"/>
          <w:sz w:val="28"/>
          <w:szCs w:val="28"/>
        </w:rPr>
        <w:t>Nghị quyết số 57-NQ/TW, Kế hoạch số 02-KH/BCĐTW</w:t>
      </w:r>
      <w:r w:rsidRPr="00494EF8">
        <w:rPr>
          <w:rFonts w:asciiTheme="majorHAnsi" w:hAnsiTheme="majorHAnsi" w:cstheme="majorHAnsi"/>
          <w:sz w:val="28"/>
          <w:szCs w:val="28"/>
          <w:lang w:val="pt-BR"/>
        </w:rPr>
        <w:t>,</w:t>
      </w:r>
      <w:r>
        <w:rPr>
          <w:rFonts w:asciiTheme="majorHAnsi" w:hAnsiTheme="majorHAnsi" w:cstheme="majorHAnsi"/>
          <w:sz w:val="28"/>
          <w:szCs w:val="28"/>
          <w:lang w:val="pt-BR"/>
        </w:rPr>
        <w:t xml:space="preserve"> </w:t>
      </w:r>
      <w:r w:rsidR="00842F9B" w:rsidRPr="00A71887">
        <w:rPr>
          <w:rFonts w:asciiTheme="majorHAnsi" w:hAnsiTheme="majorHAnsi" w:cstheme="majorHAnsi"/>
          <w:sz w:val="28"/>
          <w:szCs w:val="28"/>
        </w:rPr>
        <w:t>Nghị quyết số 71/NQ-CP</w:t>
      </w:r>
      <w:r w:rsidR="00842F9B" w:rsidRPr="0066365E">
        <w:rPr>
          <w:rFonts w:asciiTheme="majorHAnsi" w:hAnsiTheme="majorHAnsi" w:cstheme="majorHAnsi"/>
          <w:sz w:val="28"/>
          <w:szCs w:val="28"/>
        </w:rPr>
        <w:t xml:space="preserve">, </w:t>
      </w:r>
      <w:r w:rsidR="00AF625F">
        <w:rPr>
          <w:rFonts w:asciiTheme="majorHAnsi" w:hAnsiTheme="majorHAnsi" w:cstheme="majorHAnsi"/>
          <w:sz w:val="28"/>
          <w:szCs w:val="28"/>
          <w:lang w:val="en-US"/>
        </w:rPr>
        <w:t xml:space="preserve">Thường vụ </w:t>
      </w:r>
      <w:r>
        <w:rPr>
          <w:rFonts w:asciiTheme="majorHAnsi" w:hAnsiTheme="majorHAnsi" w:cstheme="majorHAnsi"/>
          <w:sz w:val="28"/>
          <w:szCs w:val="28"/>
          <w:lang w:val="pt-BR"/>
        </w:rPr>
        <w:t>Đ</w:t>
      </w:r>
      <w:r w:rsidR="00842F9B">
        <w:rPr>
          <w:rFonts w:asciiTheme="majorHAnsi" w:hAnsiTheme="majorHAnsi" w:cstheme="majorHAnsi"/>
          <w:sz w:val="28"/>
          <w:szCs w:val="28"/>
          <w:lang w:val="pt-BR"/>
        </w:rPr>
        <w:t>ả</w:t>
      </w:r>
      <w:r>
        <w:rPr>
          <w:rFonts w:asciiTheme="majorHAnsi" w:hAnsiTheme="majorHAnsi" w:cstheme="majorHAnsi"/>
          <w:sz w:val="28"/>
          <w:szCs w:val="28"/>
          <w:lang w:val="pt-BR"/>
        </w:rPr>
        <w:t xml:space="preserve">ng ủy Bộ đã ban hành </w:t>
      </w:r>
      <w:r w:rsidRPr="00BA1A4C">
        <w:rPr>
          <w:rFonts w:asciiTheme="majorHAnsi" w:hAnsiTheme="majorHAnsi" w:cstheme="majorHAnsi"/>
          <w:sz w:val="28"/>
          <w:szCs w:val="28"/>
        </w:rPr>
        <w:t>Kế hoạch số 13-KH/ĐU</w:t>
      </w:r>
      <w:r w:rsidRPr="00494EF8">
        <w:rPr>
          <w:rFonts w:asciiTheme="majorHAnsi" w:hAnsiTheme="majorHAnsi" w:cstheme="majorHAnsi"/>
          <w:sz w:val="28"/>
          <w:szCs w:val="28"/>
          <w:lang w:val="pt-BR"/>
        </w:rPr>
        <w:t>;</w:t>
      </w:r>
      <w:r>
        <w:rPr>
          <w:rFonts w:asciiTheme="majorHAnsi" w:hAnsiTheme="majorHAnsi" w:cstheme="majorHAnsi"/>
          <w:sz w:val="28"/>
          <w:szCs w:val="28"/>
          <w:lang w:val="pt-BR"/>
        </w:rPr>
        <w:t xml:space="preserve"> </w:t>
      </w:r>
      <w:r w:rsidRPr="00A71887">
        <w:rPr>
          <w:rFonts w:asciiTheme="majorHAnsi" w:hAnsiTheme="majorHAnsi" w:cstheme="majorHAnsi"/>
          <w:sz w:val="28"/>
          <w:szCs w:val="28"/>
        </w:rPr>
        <w:t>Bộ</w:t>
      </w:r>
      <w:r w:rsidRPr="00494EF8">
        <w:rPr>
          <w:rFonts w:asciiTheme="majorHAnsi" w:hAnsiTheme="majorHAnsi" w:cstheme="majorHAnsi"/>
          <w:sz w:val="28"/>
          <w:szCs w:val="28"/>
          <w:lang w:val="pt-BR"/>
        </w:rPr>
        <w:t xml:space="preserve"> </w:t>
      </w:r>
      <w:r>
        <w:rPr>
          <w:rFonts w:asciiTheme="majorHAnsi" w:hAnsiTheme="majorHAnsi" w:cstheme="majorHAnsi"/>
          <w:sz w:val="28"/>
          <w:szCs w:val="28"/>
          <w:lang w:val="pt-BR"/>
        </w:rPr>
        <w:t>trưởng Bộ</w:t>
      </w:r>
      <w:r w:rsidRPr="00A71887">
        <w:rPr>
          <w:rFonts w:asciiTheme="majorHAnsi" w:hAnsiTheme="majorHAnsi" w:cstheme="majorHAnsi"/>
          <w:sz w:val="28"/>
          <w:szCs w:val="28"/>
        </w:rPr>
        <w:t xml:space="preserve"> Nông nghiệp và Môi trường </w:t>
      </w:r>
      <w:r>
        <w:rPr>
          <w:rFonts w:asciiTheme="majorHAnsi" w:hAnsiTheme="majorHAnsi" w:cstheme="majorHAnsi"/>
          <w:sz w:val="28"/>
          <w:szCs w:val="28"/>
          <w:lang w:val="pt-BR"/>
        </w:rPr>
        <w:t xml:space="preserve">đã ban hành các </w:t>
      </w:r>
      <w:r w:rsidRPr="00A71887">
        <w:rPr>
          <w:rFonts w:asciiTheme="majorHAnsi" w:hAnsiTheme="majorHAnsi" w:cstheme="majorHAnsi"/>
          <w:sz w:val="28"/>
          <w:szCs w:val="28"/>
        </w:rPr>
        <w:t>Quyết định</w:t>
      </w:r>
      <w:r w:rsidRPr="00494EF8">
        <w:rPr>
          <w:rFonts w:asciiTheme="majorHAnsi" w:hAnsiTheme="majorHAnsi" w:cstheme="majorHAnsi"/>
          <w:sz w:val="28"/>
          <w:szCs w:val="28"/>
          <w:lang w:val="pt-BR"/>
        </w:rPr>
        <w:t>:</w:t>
      </w:r>
      <w:r w:rsidRPr="00A71887">
        <w:rPr>
          <w:rFonts w:asciiTheme="majorHAnsi" w:hAnsiTheme="majorHAnsi" w:cstheme="majorHAnsi"/>
          <w:sz w:val="28"/>
          <w:szCs w:val="28"/>
        </w:rPr>
        <w:t xml:space="preserve"> </w:t>
      </w:r>
      <w:r w:rsidRPr="00494EF8">
        <w:rPr>
          <w:rFonts w:asciiTheme="majorHAnsi" w:hAnsiTheme="majorHAnsi" w:cstheme="majorHAnsi"/>
          <w:sz w:val="28"/>
          <w:szCs w:val="28"/>
          <w:lang w:val="pt-BR"/>
        </w:rPr>
        <w:t>s</w:t>
      </w:r>
      <w:r>
        <w:rPr>
          <w:rFonts w:asciiTheme="majorHAnsi" w:hAnsiTheme="majorHAnsi" w:cstheme="majorHAnsi"/>
          <w:sz w:val="28"/>
          <w:szCs w:val="28"/>
          <w:lang w:val="pt-BR"/>
        </w:rPr>
        <w:t xml:space="preserve">ố </w:t>
      </w:r>
      <w:r w:rsidRPr="00A71887">
        <w:rPr>
          <w:rFonts w:asciiTheme="majorHAnsi" w:hAnsiTheme="majorHAnsi" w:cstheme="majorHAnsi"/>
          <w:sz w:val="28"/>
          <w:szCs w:val="28"/>
        </w:rPr>
        <w:t>1891/QĐ-BNNMT</w:t>
      </w:r>
      <w:r w:rsidRPr="00494EF8">
        <w:rPr>
          <w:rFonts w:asciiTheme="majorHAnsi" w:hAnsiTheme="majorHAnsi" w:cstheme="majorHAnsi"/>
          <w:sz w:val="28"/>
          <w:szCs w:val="28"/>
          <w:lang w:val="pt-BR"/>
        </w:rPr>
        <w:t>,</w:t>
      </w:r>
      <w:r>
        <w:rPr>
          <w:rFonts w:asciiTheme="majorHAnsi" w:hAnsiTheme="majorHAnsi" w:cstheme="majorHAnsi"/>
          <w:sz w:val="28"/>
          <w:szCs w:val="28"/>
          <w:lang w:val="pt-BR"/>
        </w:rPr>
        <w:t xml:space="preserve"> số</w:t>
      </w:r>
      <w:r w:rsidRPr="00494EF8">
        <w:rPr>
          <w:rFonts w:asciiTheme="majorHAnsi" w:hAnsiTheme="majorHAnsi" w:cstheme="majorHAnsi"/>
          <w:sz w:val="28"/>
          <w:szCs w:val="28"/>
          <w:lang w:val="pt-BR"/>
        </w:rPr>
        <w:t xml:space="preserve"> </w:t>
      </w:r>
      <w:r w:rsidRPr="00A72AC8">
        <w:rPr>
          <w:rFonts w:asciiTheme="majorHAnsi" w:hAnsiTheme="majorHAnsi" w:cstheme="majorHAnsi"/>
          <w:sz w:val="28"/>
          <w:szCs w:val="28"/>
        </w:rPr>
        <w:t>2401/QĐ-BNNMT ngày 27/06/2025</w:t>
      </w:r>
      <w:r w:rsidRPr="00A72AC8">
        <w:rPr>
          <w:rFonts w:asciiTheme="majorHAnsi" w:hAnsiTheme="majorHAnsi" w:cstheme="majorHAnsi"/>
          <w:sz w:val="28"/>
          <w:szCs w:val="28"/>
          <w:lang w:val="pt-BR"/>
        </w:rPr>
        <w:t xml:space="preserve">. Trong đó, </w:t>
      </w:r>
      <w:r w:rsidRPr="00A72AC8">
        <w:rPr>
          <w:rFonts w:asciiTheme="majorHAnsi" w:hAnsiTheme="majorHAnsi" w:cstheme="majorHAnsi"/>
          <w:bCs/>
          <w:sz w:val="28"/>
          <w:szCs w:val="28"/>
          <w:lang w:val="pt-BR"/>
        </w:rPr>
        <w:t>tổng số nhiệm vụ về chuyển đổi số là 20 nhiệm vụ</w:t>
      </w:r>
      <w:r w:rsidR="002D1607" w:rsidRPr="00A72AC8">
        <w:rPr>
          <w:rFonts w:asciiTheme="majorHAnsi" w:hAnsiTheme="majorHAnsi" w:cstheme="majorHAnsi"/>
          <w:sz w:val="28"/>
          <w:szCs w:val="28"/>
          <w:lang w:val="pt-BR"/>
        </w:rPr>
        <w:t>,</w:t>
      </w:r>
      <w:r w:rsidRPr="00A72AC8">
        <w:rPr>
          <w:rFonts w:asciiTheme="majorHAnsi" w:hAnsiTheme="majorHAnsi" w:cstheme="majorHAnsi"/>
          <w:sz w:val="28"/>
          <w:szCs w:val="28"/>
        </w:rPr>
        <w:t xml:space="preserve"> </w:t>
      </w:r>
      <w:r w:rsidRPr="00A72AC8">
        <w:rPr>
          <w:rFonts w:asciiTheme="majorHAnsi" w:hAnsiTheme="majorHAnsi" w:cstheme="majorHAnsi"/>
          <w:i/>
          <w:iCs/>
          <w:sz w:val="28"/>
          <w:szCs w:val="28"/>
          <w:lang w:val="pt-BR"/>
        </w:rPr>
        <w:t>Chi tiết tại Phụ lục 02</w:t>
      </w:r>
      <w:r w:rsidR="002D1607" w:rsidRPr="00A72AC8">
        <w:rPr>
          <w:rFonts w:asciiTheme="majorHAnsi" w:hAnsiTheme="majorHAnsi" w:cstheme="majorHAnsi"/>
          <w:i/>
          <w:iCs/>
          <w:sz w:val="28"/>
          <w:szCs w:val="28"/>
          <w:lang w:val="pt-BR"/>
        </w:rPr>
        <w:t>.</w:t>
      </w:r>
    </w:p>
    <w:p w14:paraId="74373958" w14:textId="029DF322" w:rsidR="00C60FB2" w:rsidRPr="00272D57" w:rsidRDefault="000648A7" w:rsidP="00560DFA">
      <w:pPr>
        <w:widowControl w:val="0"/>
        <w:spacing w:before="120" w:after="120"/>
        <w:ind w:firstLine="720"/>
        <w:jc w:val="both"/>
        <w:rPr>
          <w:rFonts w:asciiTheme="majorHAnsi" w:hAnsiTheme="majorHAnsi" w:cstheme="majorHAnsi"/>
          <w:b/>
          <w:bCs/>
          <w:sz w:val="28"/>
          <w:szCs w:val="28"/>
          <w:lang w:val="pt-BR"/>
        </w:rPr>
      </w:pPr>
      <w:r w:rsidRPr="000648A7">
        <w:rPr>
          <w:rFonts w:asciiTheme="majorHAnsi" w:hAnsiTheme="majorHAnsi" w:cstheme="majorHAnsi"/>
          <w:b/>
          <w:bCs/>
          <w:sz w:val="28"/>
          <w:szCs w:val="28"/>
          <w:lang w:val="pt-BR"/>
        </w:rPr>
        <w:t>III</w:t>
      </w:r>
      <w:r w:rsidR="00C60FB2" w:rsidRPr="00832C44">
        <w:rPr>
          <w:rFonts w:asciiTheme="majorHAnsi" w:hAnsiTheme="majorHAnsi" w:cstheme="majorHAnsi"/>
          <w:b/>
          <w:bCs/>
          <w:sz w:val="28"/>
          <w:szCs w:val="28"/>
        </w:rPr>
        <w:t xml:space="preserve">. </w:t>
      </w:r>
      <w:r w:rsidR="003A7AFF">
        <w:rPr>
          <w:rFonts w:asciiTheme="majorHAnsi" w:hAnsiTheme="majorHAnsi" w:cstheme="majorHAnsi"/>
          <w:b/>
          <w:bCs/>
          <w:sz w:val="28"/>
          <w:szCs w:val="28"/>
          <w:lang w:val="pt-BR"/>
        </w:rPr>
        <w:t>VỀ</w:t>
      </w:r>
      <w:r w:rsidR="00272D57" w:rsidRPr="00272D57">
        <w:rPr>
          <w:rFonts w:asciiTheme="majorHAnsi" w:hAnsiTheme="majorHAnsi" w:cstheme="majorHAnsi"/>
          <w:b/>
          <w:bCs/>
          <w:sz w:val="28"/>
          <w:szCs w:val="28"/>
          <w:lang w:val="pt-BR"/>
        </w:rPr>
        <w:t xml:space="preserve"> </w:t>
      </w:r>
      <w:r w:rsidR="00C60FB2" w:rsidRPr="00832C44">
        <w:rPr>
          <w:rFonts w:asciiTheme="majorHAnsi" w:hAnsiTheme="majorHAnsi" w:cstheme="majorHAnsi"/>
          <w:b/>
          <w:bCs/>
          <w:sz w:val="28"/>
          <w:szCs w:val="28"/>
        </w:rPr>
        <w:t>ĐỀ XUẤT</w:t>
      </w:r>
      <w:r w:rsidR="00272D57" w:rsidRPr="00272D57">
        <w:rPr>
          <w:rFonts w:asciiTheme="majorHAnsi" w:hAnsiTheme="majorHAnsi" w:cstheme="majorHAnsi"/>
          <w:b/>
          <w:bCs/>
          <w:sz w:val="28"/>
          <w:szCs w:val="28"/>
          <w:lang w:val="pt-BR"/>
        </w:rPr>
        <w:t xml:space="preserve"> KINH PHÍ</w:t>
      </w:r>
    </w:p>
    <w:p w14:paraId="2A8F31AB" w14:textId="53E9FCEB" w:rsidR="004567CA" w:rsidRPr="000648A7" w:rsidRDefault="000648A7" w:rsidP="00560DFA">
      <w:pPr>
        <w:widowControl w:val="0"/>
        <w:spacing w:before="120" w:after="120"/>
        <w:ind w:firstLine="720"/>
        <w:jc w:val="both"/>
        <w:rPr>
          <w:rFonts w:asciiTheme="majorHAnsi" w:hAnsiTheme="majorHAnsi" w:cstheme="majorHAnsi"/>
          <w:b/>
          <w:bCs/>
          <w:sz w:val="28"/>
          <w:szCs w:val="28"/>
          <w:lang w:val="pt-BR"/>
        </w:rPr>
      </w:pPr>
      <w:bookmarkStart w:id="1" w:name="_Hlk193224659"/>
      <w:r w:rsidRPr="000648A7">
        <w:rPr>
          <w:rFonts w:asciiTheme="majorHAnsi" w:hAnsiTheme="majorHAnsi" w:cstheme="majorHAnsi"/>
          <w:b/>
          <w:bCs/>
          <w:sz w:val="28"/>
          <w:szCs w:val="28"/>
          <w:lang w:val="pt-BR"/>
        </w:rPr>
        <w:t xml:space="preserve">1. Đề xuất nhiệm vụ </w:t>
      </w:r>
      <w:r w:rsidR="00D83A71">
        <w:rPr>
          <w:rFonts w:asciiTheme="majorHAnsi" w:hAnsiTheme="majorHAnsi" w:cstheme="majorHAnsi"/>
          <w:b/>
          <w:bCs/>
          <w:sz w:val="28"/>
          <w:szCs w:val="28"/>
          <w:lang w:val="pt-BR"/>
        </w:rPr>
        <w:t>thực hiện</w:t>
      </w:r>
      <w:r w:rsidRPr="000648A7">
        <w:rPr>
          <w:rFonts w:asciiTheme="majorHAnsi" w:hAnsiTheme="majorHAnsi" w:cstheme="majorHAnsi"/>
          <w:b/>
          <w:bCs/>
          <w:sz w:val="28"/>
          <w:szCs w:val="28"/>
          <w:lang w:val="pt-BR"/>
        </w:rPr>
        <w:t xml:space="preserve"> Đề án 06</w:t>
      </w:r>
      <w:r w:rsidR="002D1607">
        <w:rPr>
          <w:rFonts w:asciiTheme="majorHAnsi" w:hAnsiTheme="majorHAnsi" w:cstheme="majorHAnsi"/>
          <w:b/>
          <w:bCs/>
          <w:sz w:val="28"/>
          <w:szCs w:val="28"/>
          <w:lang w:val="pt-BR"/>
        </w:rPr>
        <w:t>/CP</w:t>
      </w:r>
    </w:p>
    <w:p w14:paraId="37FBD731" w14:textId="3644DF2F" w:rsidR="00D83A71" w:rsidRPr="00D83A71" w:rsidRDefault="00D83A71" w:rsidP="00560DFA">
      <w:pPr>
        <w:widowControl w:val="0"/>
        <w:spacing w:before="120" w:after="120"/>
        <w:ind w:firstLine="720"/>
        <w:jc w:val="both"/>
        <w:rPr>
          <w:rFonts w:eastAsia="Yu Mincho"/>
          <w:bCs/>
          <w:sz w:val="28"/>
          <w:szCs w:val="28"/>
          <w:lang w:val="pt-BR"/>
        </w:rPr>
      </w:pPr>
      <w:r w:rsidRPr="00D83A71">
        <w:rPr>
          <w:rFonts w:eastAsia="Yu Mincho"/>
          <w:bCs/>
          <w:sz w:val="28"/>
          <w:szCs w:val="28"/>
          <w:lang w:val="pt-BR"/>
        </w:rPr>
        <w:t xml:space="preserve">Thực hiện Công văn số 7679/BTC-HCSN ngày 03/6/2025 của Bộ Tài chính, Bộ Nông nghiệp và Môi trường đã </w:t>
      </w:r>
      <w:r>
        <w:rPr>
          <w:rFonts w:eastAsia="Yu Mincho"/>
          <w:bCs/>
          <w:sz w:val="28"/>
          <w:szCs w:val="28"/>
          <w:lang w:val="pt-BR"/>
        </w:rPr>
        <w:t>có</w:t>
      </w:r>
      <w:r w:rsidRPr="00D83A71">
        <w:rPr>
          <w:rFonts w:eastAsia="Yu Mincho"/>
          <w:bCs/>
          <w:sz w:val="28"/>
          <w:szCs w:val="28"/>
          <w:lang w:val="pt-BR"/>
        </w:rPr>
        <w:t xml:space="preserve"> Công văn số 3379/BNNMT-KHTC ngày 19/6/2025</w:t>
      </w:r>
      <w:r>
        <w:rPr>
          <w:rFonts w:eastAsia="Yu Mincho"/>
          <w:bCs/>
          <w:sz w:val="28"/>
          <w:szCs w:val="28"/>
          <w:lang w:val="pt-BR"/>
        </w:rPr>
        <w:t xml:space="preserve"> </w:t>
      </w:r>
      <w:r w:rsidRPr="00D83A71">
        <w:rPr>
          <w:rFonts w:eastAsia="Yu Mincho"/>
          <w:bCs/>
          <w:sz w:val="28"/>
          <w:szCs w:val="28"/>
          <w:lang w:val="pt-BR"/>
        </w:rPr>
        <w:t>gửi Bộ Tài chính đề xuất</w:t>
      </w:r>
      <w:r>
        <w:rPr>
          <w:rFonts w:eastAsia="Yu Mincho"/>
          <w:bCs/>
          <w:sz w:val="28"/>
          <w:szCs w:val="28"/>
          <w:lang w:val="pt-BR"/>
        </w:rPr>
        <w:t xml:space="preserve"> nhiệm vụ và</w:t>
      </w:r>
      <w:r w:rsidRPr="00D83A71">
        <w:rPr>
          <w:rFonts w:eastAsia="Yu Mincho"/>
          <w:bCs/>
          <w:sz w:val="28"/>
          <w:szCs w:val="28"/>
          <w:lang w:val="pt-BR"/>
        </w:rPr>
        <w:t xml:space="preserve"> </w:t>
      </w:r>
      <w:r>
        <w:rPr>
          <w:rFonts w:eastAsia="Yu Mincho"/>
          <w:bCs/>
          <w:sz w:val="28"/>
          <w:szCs w:val="28"/>
          <w:lang w:val="pt-BR"/>
        </w:rPr>
        <w:t xml:space="preserve">kinh phí </w:t>
      </w:r>
      <w:r w:rsidRPr="00D83A71">
        <w:rPr>
          <w:rFonts w:eastAsia="Yu Mincho"/>
          <w:bCs/>
          <w:sz w:val="28"/>
          <w:szCs w:val="28"/>
          <w:lang w:val="pt-BR"/>
        </w:rPr>
        <w:t>thực hiện Đề án 06/CP, cụ thể:</w:t>
      </w:r>
    </w:p>
    <w:p w14:paraId="7560C666" w14:textId="55BF0A61" w:rsidR="00D83A71" w:rsidRPr="003A7AFF" w:rsidRDefault="000648A7" w:rsidP="00560DFA">
      <w:pPr>
        <w:widowControl w:val="0"/>
        <w:spacing w:before="120" w:after="120"/>
        <w:ind w:firstLine="720"/>
        <w:jc w:val="both"/>
        <w:rPr>
          <w:rFonts w:asciiTheme="majorHAnsi" w:hAnsiTheme="majorHAnsi" w:cstheme="majorHAnsi"/>
          <w:sz w:val="28"/>
          <w:szCs w:val="28"/>
          <w:lang w:val="pt-BR"/>
        </w:rPr>
      </w:pPr>
      <w:r w:rsidRPr="003A7AFF">
        <w:rPr>
          <w:rFonts w:asciiTheme="majorHAnsi" w:hAnsiTheme="majorHAnsi" w:cstheme="majorHAnsi"/>
          <w:sz w:val="28"/>
          <w:szCs w:val="28"/>
          <w:lang w:val="pt-BR"/>
        </w:rPr>
        <w:t>Tổng số nhiệm vụ:</w:t>
      </w:r>
      <w:r w:rsidR="00D83A71" w:rsidRPr="003A7AFF">
        <w:rPr>
          <w:rFonts w:asciiTheme="majorHAnsi" w:hAnsiTheme="majorHAnsi" w:cstheme="majorHAnsi"/>
          <w:sz w:val="28"/>
          <w:szCs w:val="28"/>
          <w:lang w:val="pt-BR"/>
        </w:rPr>
        <w:t xml:space="preserve"> </w:t>
      </w:r>
      <w:r w:rsidR="00D83A71" w:rsidRPr="003A7AFF">
        <w:rPr>
          <w:rFonts w:eastAsia="Yu Mincho"/>
          <w:sz w:val="28"/>
          <w:szCs w:val="28"/>
          <w:lang w:val="pt-BR"/>
        </w:rPr>
        <w:t>07</w:t>
      </w:r>
      <w:r w:rsidR="003A7AFF" w:rsidRPr="003A7AFF">
        <w:rPr>
          <w:rFonts w:eastAsia="Yu Mincho"/>
          <w:sz w:val="28"/>
          <w:szCs w:val="28"/>
          <w:lang w:val="pt-BR"/>
        </w:rPr>
        <w:t xml:space="preserve">; </w:t>
      </w:r>
      <w:r w:rsidRPr="003A7AFF">
        <w:rPr>
          <w:rFonts w:asciiTheme="majorHAnsi" w:hAnsiTheme="majorHAnsi" w:cstheme="majorHAnsi"/>
          <w:sz w:val="28"/>
          <w:szCs w:val="28"/>
          <w:lang w:val="pt-BR"/>
        </w:rPr>
        <w:t>kinh phí:</w:t>
      </w:r>
      <w:r w:rsidR="00D83A71" w:rsidRPr="003A7AFF">
        <w:rPr>
          <w:rFonts w:asciiTheme="majorHAnsi" w:hAnsiTheme="majorHAnsi" w:cstheme="majorHAnsi"/>
          <w:sz w:val="28"/>
          <w:szCs w:val="28"/>
          <w:lang w:val="pt-BR"/>
        </w:rPr>
        <w:t xml:space="preserve"> </w:t>
      </w:r>
      <w:r w:rsidR="00D83A71" w:rsidRPr="003A7AFF">
        <w:rPr>
          <w:rFonts w:asciiTheme="majorHAnsi" w:hAnsiTheme="majorHAnsi" w:cstheme="majorHAnsi"/>
          <w:bCs/>
          <w:sz w:val="28"/>
          <w:szCs w:val="28"/>
          <w:lang w:val="pt-BR"/>
        </w:rPr>
        <w:t xml:space="preserve">46.925 </w:t>
      </w:r>
      <w:r w:rsidR="00D83A71" w:rsidRPr="003A7AFF">
        <w:rPr>
          <w:rFonts w:eastAsia="Yu Mincho"/>
          <w:bCs/>
          <w:sz w:val="28"/>
          <w:szCs w:val="28"/>
          <w:lang w:val="pt-BR"/>
        </w:rPr>
        <w:t>triệu đồng.</w:t>
      </w:r>
      <w:r w:rsidR="00AF625F" w:rsidRPr="003A7AFF">
        <w:rPr>
          <w:rFonts w:eastAsia="Yu Mincho"/>
          <w:bCs/>
          <w:sz w:val="28"/>
          <w:szCs w:val="28"/>
          <w:lang w:val="pt-BR"/>
        </w:rPr>
        <w:t xml:space="preserve"> </w:t>
      </w:r>
      <w:r w:rsidR="00D83A71" w:rsidRPr="003A7AFF">
        <w:rPr>
          <w:rFonts w:asciiTheme="majorHAnsi" w:hAnsiTheme="majorHAnsi" w:cstheme="majorHAnsi"/>
          <w:i/>
          <w:iCs/>
          <w:sz w:val="28"/>
          <w:szCs w:val="28"/>
          <w:lang w:val="pt-BR"/>
        </w:rPr>
        <w:t>Chi tiết tại Phụ lục 03</w:t>
      </w:r>
      <w:r w:rsidR="003A7AFF">
        <w:rPr>
          <w:rFonts w:asciiTheme="majorHAnsi" w:hAnsiTheme="majorHAnsi" w:cstheme="majorHAnsi"/>
          <w:i/>
          <w:iCs/>
          <w:sz w:val="28"/>
          <w:szCs w:val="28"/>
          <w:lang w:val="pt-BR"/>
        </w:rPr>
        <w:t>.</w:t>
      </w:r>
    </w:p>
    <w:p w14:paraId="05A89732" w14:textId="7202214D" w:rsidR="000648A7" w:rsidRPr="000648A7" w:rsidRDefault="000648A7" w:rsidP="00560DFA">
      <w:pPr>
        <w:widowControl w:val="0"/>
        <w:spacing w:before="120" w:after="120"/>
        <w:ind w:firstLine="720"/>
        <w:jc w:val="both"/>
        <w:rPr>
          <w:rFonts w:asciiTheme="majorHAnsi" w:hAnsiTheme="majorHAnsi" w:cstheme="majorHAnsi"/>
          <w:b/>
          <w:bCs/>
          <w:sz w:val="28"/>
          <w:szCs w:val="28"/>
          <w:lang w:val="pt-BR"/>
        </w:rPr>
      </w:pPr>
      <w:r w:rsidRPr="000648A7">
        <w:rPr>
          <w:rFonts w:asciiTheme="majorHAnsi" w:hAnsiTheme="majorHAnsi" w:cstheme="majorHAnsi"/>
          <w:b/>
          <w:bCs/>
          <w:sz w:val="28"/>
          <w:szCs w:val="28"/>
          <w:lang w:val="pt-BR"/>
        </w:rPr>
        <w:t xml:space="preserve">2. </w:t>
      </w:r>
      <w:r w:rsidR="00D83A71">
        <w:rPr>
          <w:rFonts w:asciiTheme="majorHAnsi" w:hAnsiTheme="majorHAnsi" w:cstheme="majorHAnsi"/>
          <w:b/>
          <w:bCs/>
          <w:sz w:val="28"/>
          <w:szCs w:val="28"/>
          <w:lang w:val="pt-BR"/>
        </w:rPr>
        <w:t>Đề xuất n</w:t>
      </w:r>
      <w:r w:rsidRPr="000648A7">
        <w:rPr>
          <w:rFonts w:asciiTheme="majorHAnsi" w:hAnsiTheme="majorHAnsi" w:cstheme="majorHAnsi"/>
          <w:b/>
          <w:bCs/>
          <w:sz w:val="28"/>
          <w:szCs w:val="28"/>
          <w:lang w:val="pt-BR"/>
        </w:rPr>
        <w:t xml:space="preserve">hiệm vụ thực hiện Kế hoạch số 02-KH/BCĐTW </w:t>
      </w:r>
    </w:p>
    <w:p w14:paraId="19B0105E" w14:textId="04227816" w:rsidR="009C4572" w:rsidRPr="009C4572" w:rsidRDefault="009C4572" w:rsidP="00560DFA">
      <w:pPr>
        <w:widowControl w:val="0"/>
        <w:spacing w:before="120" w:after="120"/>
        <w:ind w:firstLine="720"/>
        <w:jc w:val="both"/>
        <w:rPr>
          <w:rFonts w:eastAsia="Yu Mincho"/>
          <w:bCs/>
          <w:sz w:val="28"/>
          <w:szCs w:val="28"/>
          <w:lang w:val="pt-BR"/>
        </w:rPr>
      </w:pPr>
      <w:r>
        <w:rPr>
          <w:rFonts w:eastAsia="Yu Mincho"/>
          <w:bCs/>
          <w:sz w:val="28"/>
          <w:szCs w:val="28"/>
          <w:lang w:val="pt-BR"/>
        </w:rPr>
        <w:t>Thực hiện</w:t>
      </w:r>
      <w:r w:rsidRPr="009C4572">
        <w:rPr>
          <w:rFonts w:eastAsia="Yu Mincho"/>
          <w:bCs/>
          <w:sz w:val="28"/>
          <w:szCs w:val="28"/>
          <w:lang w:val="pt-BR"/>
        </w:rPr>
        <w:t xml:space="preserve"> </w:t>
      </w:r>
      <w:r>
        <w:rPr>
          <w:rFonts w:eastAsia="Yu Mincho"/>
          <w:bCs/>
          <w:sz w:val="28"/>
          <w:szCs w:val="28"/>
          <w:lang w:val="pt-BR"/>
        </w:rPr>
        <w:t>C</w:t>
      </w:r>
      <w:r w:rsidRPr="009C4572">
        <w:rPr>
          <w:rFonts w:eastAsia="Yu Mincho"/>
          <w:bCs/>
          <w:sz w:val="28"/>
          <w:szCs w:val="28"/>
          <w:lang w:val="pt-BR"/>
        </w:rPr>
        <w:t xml:space="preserve">ông văn số 2738/BKHCN-KHTC ngày 26 tháng 6 năm 2025 của Bộ Khoa học và Công nghệ về việc đăng ký nhu cầu kinh phí thực hiện Kế hoạch số 02-KH/BCĐTW ngày 19/6/2025, </w:t>
      </w:r>
      <w:r w:rsidRPr="00A72AC8">
        <w:rPr>
          <w:rFonts w:eastAsia="Yu Mincho"/>
          <w:sz w:val="28"/>
          <w:szCs w:val="28"/>
          <w:lang w:val="pt-BR"/>
        </w:rPr>
        <w:t xml:space="preserve">Vụ Khoa học và Công nghệ chủ trì, phối hợp với Cục Chuyển đổi số tổng hợp </w:t>
      </w:r>
      <w:r w:rsidRPr="00A72AC8">
        <w:rPr>
          <w:rFonts w:eastAsia="Yu Mincho"/>
          <w:bCs/>
          <w:sz w:val="28"/>
          <w:szCs w:val="28"/>
          <w:lang w:val="pt-BR"/>
        </w:rPr>
        <w:t>đ</w:t>
      </w:r>
      <w:r w:rsidRPr="00D83A71">
        <w:rPr>
          <w:rFonts w:eastAsia="Yu Mincho"/>
          <w:bCs/>
          <w:sz w:val="28"/>
          <w:szCs w:val="28"/>
          <w:lang w:val="pt-BR"/>
        </w:rPr>
        <w:t>ề xuất</w:t>
      </w:r>
      <w:r>
        <w:rPr>
          <w:rFonts w:eastAsia="Yu Mincho"/>
          <w:bCs/>
          <w:sz w:val="28"/>
          <w:szCs w:val="28"/>
          <w:lang w:val="pt-BR"/>
        </w:rPr>
        <w:t xml:space="preserve"> nhiệm vụ và</w:t>
      </w:r>
      <w:r w:rsidRPr="00D83A71">
        <w:rPr>
          <w:rFonts w:eastAsia="Yu Mincho"/>
          <w:bCs/>
          <w:sz w:val="28"/>
          <w:szCs w:val="28"/>
          <w:lang w:val="pt-BR"/>
        </w:rPr>
        <w:t xml:space="preserve"> </w:t>
      </w:r>
      <w:r>
        <w:rPr>
          <w:rFonts w:eastAsia="Yu Mincho"/>
          <w:bCs/>
          <w:sz w:val="28"/>
          <w:szCs w:val="28"/>
          <w:lang w:val="pt-BR"/>
        </w:rPr>
        <w:t>kinh phí</w:t>
      </w:r>
      <w:r w:rsidRPr="009C4572">
        <w:rPr>
          <w:rFonts w:eastAsia="Yu Mincho"/>
          <w:bCs/>
          <w:sz w:val="28"/>
          <w:szCs w:val="28"/>
          <w:lang w:val="pt-BR"/>
        </w:rPr>
        <w:t xml:space="preserve"> thực hiện</w:t>
      </w:r>
      <w:r w:rsidR="0098799A">
        <w:rPr>
          <w:rFonts w:eastAsia="Yu Mincho"/>
          <w:bCs/>
          <w:sz w:val="28"/>
          <w:szCs w:val="28"/>
          <w:lang w:val="pt-BR"/>
        </w:rPr>
        <w:t xml:space="preserve"> </w:t>
      </w:r>
      <w:r w:rsidR="0098799A" w:rsidRPr="00AF625F">
        <w:rPr>
          <w:rFonts w:eastAsia="Yu Mincho"/>
          <w:bCs/>
          <w:sz w:val="28"/>
          <w:szCs w:val="28"/>
          <w:lang w:val="pt-BR"/>
        </w:rPr>
        <w:t>(tổng số 09 đơn vị đề xuất, có 03 đơn vị có đề xuất phù hợp)</w:t>
      </w:r>
      <w:r>
        <w:rPr>
          <w:rFonts w:eastAsia="Yu Mincho"/>
          <w:bCs/>
          <w:sz w:val="28"/>
          <w:szCs w:val="28"/>
          <w:lang w:val="pt-BR"/>
        </w:rPr>
        <w:t>, cụ thể:</w:t>
      </w:r>
    </w:p>
    <w:p w14:paraId="08FC7647" w14:textId="295F7A72" w:rsidR="001422E4" w:rsidRPr="003A7AFF" w:rsidRDefault="000648A7" w:rsidP="00560DFA">
      <w:pPr>
        <w:widowControl w:val="0"/>
        <w:spacing w:before="120" w:after="120"/>
        <w:ind w:firstLine="720"/>
        <w:jc w:val="both"/>
        <w:rPr>
          <w:rFonts w:asciiTheme="majorHAnsi" w:hAnsiTheme="majorHAnsi" w:cstheme="majorHAnsi"/>
          <w:i/>
          <w:iCs/>
          <w:sz w:val="28"/>
          <w:szCs w:val="28"/>
          <w:lang w:val="pt-BR"/>
        </w:rPr>
      </w:pPr>
      <w:r w:rsidRPr="003A7AFF">
        <w:rPr>
          <w:rFonts w:asciiTheme="majorHAnsi" w:hAnsiTheme="majorHAnsi" w:cstheme="majorHAnsi"/>
          <w:sz w:val="28"/>
          <w:szCs w:val="28"/>
          <w:lang w:val="pt-BR"/>
        </w:rPr>
        <w:t>Tổng số nhiệm vụ:</w:t>
      </w:r>
      <w:r w:rsidR="009C4572" w:rsidRPr="003A7AFF">
        <w:rPr>
          <w:rFonts w:asciiTheme="majorHAnsi" w:hAnsiTheme="majorHAnsi" w:cstheme="majorHAnsi"/>
          <w:sz w:val="28"/>
          <w:szCs w:val="28"/>
          <w:lang w:val="pt-BR"/>
        </w:rPr>
        <w:t xml:space="preserve"> </w:t>
      </w:r>
      <w:r w:rsidR="009C4572" w:rsidRPr="003A7AFF">
        <w:rPr>
          <w:rFonts w:asciiTheme="majorHAnsi" w:hAnsiTheme="majorHAnsi" w:cstheme="majorHAnsi"/>
          <w:bCs/>
          <w:sz w:val="28"/>
          <w:szCs w:val="28"/>
          <w:lang w:val="pt-BR"/>
        </w:rPr>
        <w:t>11</w:t>
      </w:r>
      <w:r w:rsidR="003A7AFF" w:rsidRPr="003A7AFF">
        <w:rPr>
          <w:rFonts w:asciiTheme="majorHAnsi" w:hAnsiTheme="majorHAnsi" w:cstheme="majorHAnsi"/>
          <w:bCs/>
          <w:sz w:val="28"/>
          <w:szCs w:val="28"/>
          <w:lang w:val="pt-BR"/>
        </w:rPr>
        <w:t xml:space="preserve">; </w:t>
      </w:r>
      <w:r w:rsidRPr="003A7AFF">
        <w:rPr>
          <w:rFonts w:asciiTheme="majorHAnsi" w:hAnsiTheme="majorHAnsi" w:cstheme="majorHAnsi"/>
          <w:sz w:val="28"/>
          <w:szCs w:val="28"/>
          <w:lang w:val="pt-BR"/>
        </w:rPr>
        <w:t>kinh phí:</w:t>
      </w:r>
      <w:r w:rsidR="009C4572" w:rsidRPr="003A7AFF">
        <w:rPr>
          <w:rFonts w:asciiTheme="majorHAnsi" w:hAnsiTheme="majorHAnsi" w:cstheme="majorHAnsi"/>
          <w:sz w:val="28"/>
          <w:szCs w:val="28"/>
          <w:lang w:val="pt-BR"/>
        </w:rPr>
        <w:t xml:space="preserve"> </w:t>
      </w:r>
      <w:r w:rsidR="003A7AFF" w:rsidRPr="003A7AFF">
        <w:rPr>
          <w:rFonts w:asciiTheme="majorHAnsi" w:hAnsiTheme="majorHAnsi" w:cstheme="majorHAnsi"/>
          <w:sz w:val="28"/>
          <w:szCs w:val="28"/>
          <w:lang w:val="pt-BR"/>
        </w:rPr>
        <w:t>18.800</w:t>
      </w:r>
      <w:r w:rsidR="003A7AFF">
        <w:rPr>
          <w:rFonts w:asciiTheme="majorHAnsi" w:hAnsiTheme="majorHAnsi" w:cstheme="majorHAnsi"/>
          <w:i/>
          <w:sz w:val="28"/>
          <w:szCs w:val="28"/>
          <w:lang w:val="pt-BR"/>
        </w:rPr>
        <w:t xml:space="preserve"> </w:t>
      </w:r>
      <w:r w:rsidR="001422E4" w:rsidRPr="003A7AFF">
        <w:rPr>
          <w:rFonts w:asciiTheme="majorHAnsi" w:hAnsiTheme="majorHAnsi" w:cstheme="majorHAnsi"/>
          <w:bCs/>
          <w:sz w:val="28"/>
          <w:szCs w:val="28"/>
          <w:lang w:val="pt-BR"/>
        </w:rPr>
        <w:t>triệu đồng.</w:t>
      </w:r>
      <w:r w:rsidR="00AF625F" w:rsidRPr="003A7AFF">
        <w:rPr>
          <w:rFonts w:asciiTheme="majorHAnsi" w:hAnsiTheme="majorHAnsi" w:cstheme="majorHAnsi"/>
          <w:bCs/>
          <w:sz w:val="28"/>
          <w:szCs w:val="28"/>
          <w:lang w:val="pt-BR"/>
        </w:rPr>
        <w:t xml:space="preserve"> </w:t>
      </w:r>
      <w:r w:rsidR="001422E4" w:rsidRPr="003A7AFF">
        <w:rPr>
          <w:rFonts w:asciiTheme="majorHAnsi" w:hAnsiTheme="majorHAnsi" w:cstheme="majorHAnsi"/>
          <w:i/>
          <w:iCs/>
          <w:sz w:val="28"/>
          <w:szCs w:val="28"/>
          <w:lang w:val="pt-BR"/>
        </w:rPr>
        <w:t>Chi tiết tại Phụ lục 04</w:t>
      </w:r>
      <w:r w:rsidR="003A7AFF">
        <w:rPr>
          <w:rFonts w:asciiTheme="majorHAnsi" w:hAnsiTheme="majorHAnsi" w:cstheme="majorHAnsi"/>
          <w:i/>
          <w:iCs/>
          <w:sz w:val="28"/>
          <w:szCs w:val="28"/>
          <w:lang w:val="pt-BR"/>
        </w:rPr>
        <w:t>.</w:t>
      </w:r>
    </w:p>
    <w:p w14:paraId="4E4407D6" w14:textId="3EC6F30D" w:rsidR="00A33DC4" w:rsidRPr="00AF625F" w:rsidRDefault="00AF625F" w:rsidP="00560DFA">
      <w:pPr>
        <w:widowControl w:val="0"/>
        <w:spacing w:before="120" w:after="120"/>
        <w:ind w:firstLine="720"/>
        <w:rPr>
          <w:rFonts w:asciiTheme="majorHAnsi" w:hAnsiTheme="majorHAnsi" w:cstheme="majorHAnsi"/>
          <w:i/>
          <w:sz w:val="28"/>
          <w:szCs w:val="28"/>
          <w:lang w:val="pt-BR"/>
        </w:rPr>
      </w:pPr>
      <w:r w:rsidRPr="00AF625F">
        <w:rPr>
          <w:rFonts w:asciiTheme="majorHAnsi" w:hAnsiTheme="majorHAnsi" w:cstheme="majorHAnsi"/>
          <w:i/>
          <w:sz w:val="28"/>
          <w:szCs w:val="28"/>
          <w:lang w:val="pt-BR"/>
        </w:rPr>
        <w:t>Ghi chú: Đề xuất này bao gồm 07 nhiệm vụ thực hiện Đề án 06 đã gửi Bộ Tài chính tại mục 1</w:t>
      </w:r>
      <w:r>
        <w:rPr>
          <w:rFonts w:asciiTheme="majorHAnsi" w:hAnsiTheme="majorHAnsi" w:cstheme="majorHAnsi"/>
          <w:i/>
          <w:sz w:val="28"/>
          <w:szCs w:val="28"/>
          <w:lang w:val="pt-BR"/>
        </w:rPr>
        <w:t xml:space="preserve"> (</w:t>
      </w:r>
      <w:r w:rsidRPr="00AF625F">
        <w:rPr>
          <w:rFonts w:asciiTheme="majorHAnsi" w:hAnsiTheme="majorHAnsi" w:cstheme="majorHAnsi"/>
          <w:i/>
          <w:sz w:val="28"/>
          <w:szCs w:val="28"/>
          <w:lang w:val="pt-BR"/>
        </w:rPr>
        <w:t>46.925 triệu đồng</w:t>
      </w:r>
      <w:r>
        <w:rPr>
          <w:rFonts w:asciiTheme="majorHAnsi" w:hAnsiTheme="majorHAnsi" w:cstheme="majorHAnsi"/>
          <w:i/>
          <w:sz w:val="28"/>
          <w:szCs w:val="28"/>
          <w:lang w:val="pt-BR"/>
        </w:rPr>
        <w:t>), còn lại là 18.800 triệu đồng</w:t>
      </w:r>
      <w:r w:rsidRPr="00AF625F">
        <w:rPr>
          <w:rFonts w:asciiTheme="majorHAnsi" w:hAnsiTheme="majorHAnsi" w:cstheme="majorHAnsi"/>
          <w:i/>
          <w:sz w:val="28"/>
          <w:szCs w:val="28"/>
          <w:lang w:val="pt-BR"/>
        </w:rPr>
        <w:t>.</w:t>
      </w:r>
    </w:p>
    <w:p w14:paraId="2E7BE3FF" w14:textId="7F63B752" w:rsidR="00380B65" w:rsidRDefault="00380B65" w:rsidP="00560DFA">
      <w:pPr>
        <w:widowControl w:val="0"/>
        <w:spacing w:before="120" w:after="120"/>
        <w:ind w:firstLine="720"/>
        <w:jc w:val="both"/>
        <w:rPr>
          <w:rFonts w:asciiTheme="majorHAnsi" w:hAnsiTheme="majorHAnsi" w:cstheme="majorHAnsi"/>
          <w:b/>
          <w:bCs/>
          <w:sz w:val="28"/>
          <w:szCs w:val="28"/>
          <w:lang w:val="pt-BR"/>
        </w:rPr>
      </w:pPr>
      <w:r>
        <w:rPr>
          <w:rFonts w:asciiTheme="majorHAnsi" w:hAnsiTheme="majorHAnsi" w:cstheme="majorHAnsi"/>
          <w:b/>
          <w:bCs/>
          <w:sz w:val="28"/>
          <w:szCs w:val="28"/>
          <w:lang w:val="pt-BR"/>
        </w:rPr>
        <w:t>3</w:t>
      </w:r>
      <w:r w:rsidRPr="000648A7">
        <w:rPr>
          <w:rFonts w:asciiTheme="majorHAnsi" w:hAnsiTheme="majorHAnsi" w:cstheme="majorHAnsi"/>
          <w:b/>
          <w:bCs/>
          <w:sz w:val="28"/>
          <w:szCs w:val="28"/>
          <w:lang w:val="pt-BR"/>
        </w:rPr>
        <w:t xml:space="preserve">. </w:t>
      </w:r>
      <w:bookmarkStart w:id="2" w:name="_Hlk204696419"/>
      <w:r>
        <w:rPr>
          <w:rFonts w:asciiTheme="majorHAnsi" w:hAnsiTheme="majorHAnsi" w:cstheme="majorHAnsi"/>
          <w:b/>
          <w:bCs/>
          <w:sz w:val="28"/>
          <w:szCs w:val="28"/>
          <w:lang w:val="pt-BR"/>
        </w:rPr>
        <w:t>Đề xuất n</w:t>
      </w:r>
      <w:r w:rsidRPr="000648A7">
        <w:rPr>
          <w:rFonts w:asciiTheme="majorHAnsi" w:hAnsiTheme="majorHAnsi" w:cstheme="majorHAnsi"/>
          <w:b/>
          <w:bCs/>
          <w:sz w:val="28"/>
          <w:szCs w:val="28"/>
          <w:lang w:val="pt-BR"/>
        </w:rPr>
        <w:t xml:space="preserve">hiệm vụ </w:t>
      </w:r>
      <w:r>
        <w:rPr>
          <w:rFonts w:asciiTheme="majorHAnsi" w:hAnsiTheme="majorHAnsi" w:cstheme="majorHAnsi"/>
          <w:b/>
          <w:bCs/>
          <w:sz w:val="28"/>
          <w:szCs w:val="28"/>
          <w:lang w:val="pt-BR"/>
        </w:rPr>
        <w:t>chuyển đổi số thực hiện</w:t>
      </w:r>
      <w:r w:rsidR="004B40D3">
        <w:rPr>
          <w:rFonts w:asciiTheme="majorHAnsi" w:hAnsiTheme="majorHAnsi" w:cstheme="majorHAnsi"/>
          <w:b/>
          <w:bCs/>
          <w:sz w:val="28"/>
          <w:szCs w:val="28"/>
          <w:lang w:val="pt-BR"/>
        </w:rPr>
        <w:t xml:space="preserve"> </w:t>
      </w:r>
      <w:r w:rsidR="00A72AC8">
        <w:rPr>
          <w:rFonts w:asciiTheme="majorHAnsi" w:hAnsiTheme="majorHAnsi" w:cstheme="majorHAnsi"/>
          <w:b/>
          <w:bCs/>
          <w:sz w:val="28"/>
          <w:szCs w:val="28"/>
          <w:lang w:val="pt-BR"/>
        </w:rPr>
        <w:t>bổ sung</w:t>
      </w:r>
      <w:r>
        <w:rPr>
          <w:rFonts w:asciiTheme="majorHAnsi" w:hAnsiTheme="majorHAnsi" w:cstheme="majorHAnsi"/>
          <w:b/>
          <w:bCs/>
          <w:sz w:val="28"/>
          <w:szCs w:val="28"/>
          <w:lang w:val="pt-BR"/>
        </w:rPr>
        <w:t xml:space="preserve"> năm 2026</w:t>
      </w:r>
      <w:bookmarkEnd w:id="2"/>
    </w:p>
    <w:p w14:paraId="3C6F7E58" w14:textId="089C2251" w:rsidR="00A72AC8" w:rsidRDefault="00A72AC8" w:rsidP="00A72AC8">
      <w:pPr>
        <w:widowControl w:val="0"/>
        <w:spacing w:before="120" w:after="120"/>
        <w:ind w:firstLine="720"/>
        <w:jc w:val="both"/>
        <w:rPr>
          <w:rFonts w:asciiTheme="majorHAnsi" w:hAnsiTheme="majorHAnsi" w:cstheme="majorHAnsi"/>
          <w:i/>
          <w:iCs/>
          <w:sz w:val="28"/>
          <w:szCs w:val="28"/>
          <w:lang w:val="pt-BR"/>
        </w:rPr>
      </w:pPr>
      <w:r>
        <w:rPr>
          <w:rFonts w:asciiTheme="majorHAnsi" w:hAnsiTheme="majorHAnsi" w:cstheme="majorHAnsi"/>
          <w:sz w:val="28"/>
          <w:szCs w:val="28"/>
          <w:lang w:val="pt-BR"/>
        </w:rPr>
        <w:t xml:space="preserve">- </w:t>
      </w:r>
      <w:r w:rsidRPr="00380B65">
        <w:rPr>
          <w:rFonts w:asciiTheme="majorHAnsi" w:hAnsiTheme="majorHAnsi" w:cstheme="majorHAnsi"/>
          <w:sz w:val="28"/>
          <w:szCs w:val="28"/>
          <w:lang w:val="pt-BR"/>
        </w:rPr>
        <w:t xml:space="preserve">Cục Chuyển đổi số </w:t>
      </w:r>
      <w:r>
        <w:rPr>
          <w:rFonts w:asciiTheme="majorHAnsi" w:hAnsiTheme="majorHAnsi" w:cstheme="majorHAnsi"/>
          <w:sz w:val="28"/>
          <w:szCs w:val="28"/>
          <w:lang w:val="pt-BR"/>
        </w:rPr>
        <w:t xml:space="preserve">phối hợp với các đơn vị </w:t>
      </w:r>
      <w:r w:rsidRPr="00380B65">
        <w:rPr>
          <w:rFonts w:asciiTheme="majorHAnsi" w:hAnsiTheme="majorHAnsi" w:cstheme="majorHAnsi"/>
          <w:sz w:val="28"/>
          <w:szCs w:val="28"/>
          <w:lang w:val="pt-BR"/>
        </w:rPr>
        <w:t>đề xuất</w:t>
      </w:r>
      <w:r>
        <w:rPr>
          <w:rFonts w:asciiTheme="majorHAnsi" w:hAnsiTheme="majorHAnsi" w:cstheme="majorHAnsi"/>
          <w:sz w:val="28"/>
          <w:szCs w:val="28"/>
          <w:lang w:val="pt-BR"/>
        </w:rPr>
        <w:t xml:space="preserve"> bổ sung</w:t>
      </w:r>
      <w:r w:rsidRPr="00380B65">
        <w:rPr>
          <w:rFonts w:asciiTheme="majorHAnsi" w:hAnsiTheme="majorHAnsi" w:cstheme="majorHAnsi"/>
          <w:sz w:val="28"/>
          <w:szCs w:val="28"/>
          <w:lang w:val="pt-BR"/>
        </w:rPr>
        <w:t xml:space="preserve"> </w:t>
      </w:r>
      <w:r w:rsidRPr="004A5EED">
        <w:rPr>
          <w:rFonts w:asciiTheme="majorHAnsi" w:hAnsiTheme="majorHAnsi" w:cstheme="majorHAnsi"/>
          <w:bCs/>
          <w:sz w:val="28"/>
          <w:szCs w:val="28"/>
          <w:lang w:val="pt-BR"/>
        </w:rPr>
        <w:t>05 nhiệm vụ</w:t>
      </w:r>
      <w:r w:rsidRPr="00380B65">
        <w:rPr>
          <w:rFonts w:asciiTheme="majorHAnsi" w:hAnsiTheme="majorHAnsi" w:cstheme="majorHAnsi"/>
          <w:sz w:val="28"/>
          <w:szCs w:val="28"/>
          <w:lang w:val="pt-BR"/>
        </w:rPr>
        <w:t xml:space="preserve"> thực hiện năm 2026-2028, </w:t>
      </w:r>
      <w:r w:rsidRPr="004A5EED">
        <w:rPr>
          <w:rFonts w:asciiTheme="majorHAnsi" w:hAnsiTheme="majorHAnsi" w:cstheme="majorHAnsi"/>
          <w:sz w:val="28"/>
          <w:szCs w:val="28"/>
          <w:lang w:val="pt-BR"/>
        </w:rPr>
        <w:t>t</w:t>
      </w:r>
      <w:r w:rsidR="003A7AFF">
        <w:rPr>
          <w:rFonts w:asciiTheme="majorHAnsi" w:hAnsiTheme="majorHAnsi" w:cstheme="majorHAnsi"/>
          <w:sz w:val="28"/>
          <w:szCs w:val="28"/>
          <w:lang w:val="pt-BR"/>
        </w:rPr>
        <w:t>ạm tính</w:t>
      </w:r>
      <w:r w:rsidRPr="004A5EED">
        <w:rPr>
          <w:rFonts w:asciiTheme="majorHAnsi" w:hAnsiTheme="majorHAnsi" w:cstheme="majorHAnsi"/>
          <w:sz w:val="28"/>
          <w:szCs w:val="28"/>
          <w:lang w:val="pt-BR"/>
        </w:rPr>
        <w:t xml:space="preserve"> kinh phí </w:t>
      </w:r>
      <w:r w:rsidRPr="004A5EED">
        <w:rPr>
          <w:rFonts w:asciiTheme="majorHAnsi" w:hAnsiTheme="majorHAnsi" w:cstheme="majorHAnsi"/>
          <w:bCs/>
          <w:sz w:val="28"/>
          <w:szCs w:val="28"/>
          <w:lang w:val="pt-BR"/>
        </w:rPr>
        <w:t>77 tỷ đồng</w:t>
      </w:r>
      <w:r w:rsidRPr="00380B65">
        <w:rPr>
          <w:rFonts w:asciiTheme="majorHAnsi" w:hAnsiTheme="majorHAnsi" w:cstheme="majorHAnsi"/>
          <w:sz w:val="28"/>
          <w:szCs w:val="28"/>
          <w:lang w:val="pt-BR"/>
        </w:rPr>
        <w:t xml:space="preserve">. </w:t>
      </w:r>
      <w:r w:rsidRPr="002C6C3C">
        <w:rPr>
          <w:rFonts w:asciiTheme="majorHAnsi" w:hAnsiTheme="majorHAnsi" w:cstheme="majorHAnsi"/>
          <w:i/>
          <w:iCs/>
          <w:sz w:val="28"/>
          <w:szCs w:val="28"/>
          <w:lang w:val="pt-BR"/>
        </w:rPr>
        <w:t>Chi tiết tại Phụ lục 0</w:t>
      </w:r>
      <w:r>
        <w:rPr>
          <w:rFonts w:asciiTheme="majorHAnsi" w:hAnsiTheme="majorHAnsi" w:cstheme="majorHAnsi"/>
          <w:i/>
          <w:iCs/>
          <w:sz w:val="28"/>
          <w:szCs w:val="28"/>
          <w:lang w:val="pt-BR"/>
        </w:rPr>
        <w:t>5.</w:t>
      </w:r>
    </w:p>
    <w:p w14:paraId="2ED924D4" w14:textId="0D0A3196" w:rsidR="00A72AC8" w:rsidRDefault="00A72AC8" w:rsidP="00A72AC8">
      <w:pPr>
        <w:widowControl w:val="0"/>
        <w:spacing w:before="120" w:after="120"/>
        <w:ind w:firstLine="720"/>
        <w:jc w:val="both"/>
        <w:rPr>
          <w:rFonts w:asciiTheme="majorHAnsi" w:hAnsiTheme="majorHAnsi" w:cstheme="majorHAnsi"/>
          <w:sz w:val="28"/>
          <w:szCs w:val="28"/>
          <w:lang w:val="pt-BR"/>
        </w:rPr>
      </w:pPr>
      <w:r>
        <w:rPr>
          <w:rFonts w:asciiTheme="majorHAnsi" w:hAnsiTheme="majorHAnsi" w:cstheme="majorHAnsi"/>
          <w:sz w:val="28"/>
          <w:szCs w:val="28"/>
          <w:lang w:val="pt-BR"/>
        </w:rPr>
        <w:lastRenderedPageBreak/>
        <w:t xml:space="preserve">- </w:t>
      </w:r>
      <w:r>
        <w:rPr>
          <w:rFonts w:asciiTheme="majorHAnsi" w:hAnsiTheme="majorHAnsi" w:cstheme="majorHAnsi"/>
          <w:sz w:val="28"/>
          <w:szCs w:val="28"/>
          <w:lang w:val="pt-BR"/>
        </w:rPr>
        <w:t>Cục Chăn nuôi và Thú y</w:t>
      </w:r>
      <w:r>
        <w:rPr>
          <w:rFonts w:asciiTheme="majorHAnsi" w:hAnsiTheme="majorHAnsi" w:cstheme="majorHAnsi"/>
          <w:sz w:val="28"/>
          <w:szCs w:val="28"/>
          <w:lang w:val="pt-BR"/>
        </w:rPr>
        <w:t xml:space="preserve">: </w:t>
      </w:r>
      <w:r w:rsidRPr="00A72AC8">
        <w:rPr>
          <w:rFonts w:asciiTheme="majorHAnsi" w:hAnsiTheme="majorHAnsi" w:cstheme="majorHAnsi"/>
          <w:sz w:val="28"/>
          <w:szCs w:val="28"/>
          <w:lang w:val="pt-BR"/>
        </w:rPr>
        <w:t>Xây dựng các nền tảng số: Nền tảng thú y, sức khoẻ động vật quốc gia; Nền tảng quản lý vật nuôi, thức ăn chăn nuôi và dịch bệnh động vật; Nền tảng giám sát, phòng chống dịch bệnh động vật Vùng 1 - Vùng 7 chuyên ngành Chăn nuôi và Thú y</w:t>
      </w:r>
      <w:r>
        <w:rPr>
          <w:rFonts w:asciiTheme="majorHAnsi" w:hAnsiTheme="majorHAnsi" w:cstheme="majorHAnsi"/>
          <w:sz w:val="28"/>
          <w:szCs w:val="28"/>
          <w:lang w:val="pt-BR"/>
        </w:rPr>
        <w:t>.</w:t>
      </w:r>
    </w:p>
    <w:p w14:paraId="7688FE64" w14:textId="74A585C8" w:rsidR="00A72AC8" w:rsidRDefault="00A72AC8" w:rsidP="00A72AC8">
      <w:pPr>
        <w:widowControl w:val="0"/>
        <w:spacing w:before="120" w:after="120"/>
        <w:ind w:firstLine="720"/>
        <w:jc w:val="both"/>
        <w:rPr>
          <w:rFonts w:asciiTheme="majorHAnsi" w:hAnsiTheme="majorHAnsi" w:cstheme="majorHAnsi"/>
          <w:sz w:val="28"/>
          <w:szCs w:val="28"/>
          <w:lang w:val="pt-BR"/>
        </w:rPr>
      </w:pPr>
      <w:r>
        <w:rPr>
          <w:rFonts w:asciiTheme="majorHAnsi" w:hAnsiTheme="majorHAnsi" w:cstheme="majorHAnsi"/>
          <w:sz w:val="28"/>
          <w:szCs w:val="28"/>
          <w:lang w:val="pt-BR"/>
        </w:rPr>
        <w:t xml:space="preserve">- Cục Trồng </w:t>
      </w:r>
      <w:r w:rsidRPr="00A72AC8">
        <w:rPr>
          <w:rFonts w:asciiTheme="majorHAnsi" w:hAnsiTheme="majorHAnsi" w:cstheme="majorHAnsi"/>
          <w:sz w:val="28"/>
          <w:szCs w:val="28"/>
          <w:lang w:val="pt-BR"/>
        </w:rPr>
        <w:t>trọt và bảo vệ thực vật</w:t>
      </w:r>
      <w:r>
        <w:rPr>
          <w:rFonts w:asciiTheme="majorHAnsi" w:hAnsiTheme="majorHAnsi" w:cstheme="majorHAnsi"/>
          <w:sz w:val="28"/>
          <w:szCs w:val="28"/>
          <w:lang w:val="pt-BR"/>
        </w:rPr>
        <w:t xml:space="preserve">: </w:t>
      </w:r>
      <w:r w:rsidRPr="00A72AC8">
        <w:rPr>
          <w:rFonts w:asciiTheme="majorHAnsi" w:hAnsiTheme="majorHAnsi" w:cstheme="majorHAnsi"/>
          <w:sz w:val="28"/>
          <w:szCs w:val="28"/>
          <w:lang w:val="pt-BR"/>
        </w:rPr>
        <w:t>Xây dựng nền tảng số:</w:t>
      </w:r>
      <w:r>
        <w:rPr>
          <w:rFonts w:asciiTheme="majorHAnsi" w:hAnsiTheme="majorHAnsi" w:cstheme="majorHAnsi"/>
          <w:sz w:val="28"/>
          <w:szCs w:val="28"/>
          <w:lang w:val="pt-BR"/>
        </w:rPr>
        <w:t xml:space="preserve"> </w:t>
      </w:r>
      <w:r w:rsidRPr="00A72AC8">
        <w:rPr>
          <w:rFonts w:asciiTheme="majorHAnsi" w:hAnsiTheme="majorHAnsi" w:cstheme="majorHAnsi"/>
          <w:sz w:val="28"/>
          <w:szCs w:val="28"/>
          <w:lang w:val="pt-BR"/>
        </w:rPr>
        <w:t>Nền tảng quản lý trồng trọt và bảo vệ thực vật</w:t>
      </w:r>
      <w:r>
        <w:rPr>
          <w:rFonts w:asciiTheme="majorHAnsi" w:hAnsiTheme="majorHAnsi" w:cstheme="majorHAnsi"/>
          <w:sz w:val="28"/>
          <w:szCs w:val="28"/>
          <w:lang w:val="pt-BR"/>
        </w:rPr>
        <w:t>.</w:t>
      </w:r>
    </w:p>
    <w:p w14:paraId="1F4775AE" w14:textId="5B87FCFB" w:rsidR="002F142D" w:rsidRDefault="002F142D" w:rsidP="00560DFA">
      <w:pPr>
        <w:widowControl w:val="0"/>
        <w:spacing w:before="120" w:after="120"/>
        <w:ind w:firstLine="720"/>
        <w:jc w:val="both"/>
        <w:rPr>
          <w:rFonts w:asciiTheme="majorHAnsi" w:hAnsiTheme="majorHAnsi" w:cstheme="majorHAnsi"/>
          <w:b/>
          <w:bCs/>
          <w:sz w:val="28"/>
          <w:szCs w:val="28"/>
          <w:lang w:val="pt-BR"/>
        </w:rPr>
      </w:pPr>
      <w:r w:rsidRPr="000648A7">
        <w:rPr>
          <w:rFonts w:asciiTheme="majorHAnsi" w:hAnsiTheme="majorHAnsi" w:cstheme="majorHAnsi"/>
          <w:b/>
          <w:bCs/>
          <w:sz w:val="28"/>
          <w:szCs w:val="28"/>
          <w:lang w:val="pt-BR"/>
        </w:rPr>
        <w:t>I</w:t>
      </w:r>
      <w:r w:rsidR="00357DC7">
        <w:rPr>
          <w:rFonts w:asciiTheme="majorHAnsi" w:hAnsiTheme="majorHAnsi" w:cstheme="majorHAnsi"/>
          <w:b/>
          <w:bCs/>
          <w:sz w:val="28"/>
          <w:szCs w:val="28"/>
          <w:lang w:val="pt-BR"/>
        </w:rPr>
        <w:t>V</w:t>
      </w:r>
      <w:r w:rsidRPr="00832C44">
        <w:rPr>
          <w:rFonts w:asciiTheme="majorHAnsi" w:hAnsiTheme="majorHAnsi" w:cstheme="majorHAnsi"/>
          <w:b/>
          <w:bCs/>
          <w:sz w:val="28"/>
          <w:szCs w:val="28"/>
        </w:rPr>
        <w:t>. ĐỀ XUẤT</w:t>
      </w:r>
      <w:r w:rsidRPr="002F142D">
        <w:rPr>
          <w:rFonts w:asciiTheme="majorHAnsi" w:hAnsiTheme="majorHAnsi" w:cstheme="majorHAnsi"/>
          <w:b/>
          <w:bCs/>
          <w:sz w:val="28"/>
          <w:szCs w:val="28"/>
          <w:lang w:val="pt-BR"/>
        </w:rPr>
        <w:t>,</w:t>
      </w:r>
      <w:r w:rsidRPr="00272D57">
        <w:rPr>
          <w:rFonts w:asciiTheme="majorHAnsi" w:hAnsiTheme="majorHAnsi" w:cstheme="majorHAnsi"/>
          <w:b/>
          <w:bCs/>
          <w:sz w:val="28"/>
          <w:szCs w:val="28"/>
          <w:lang w:val="pt-BR"/>
        </w:rPr>
        <w:t xml:space="preserve"> KI</w:t>
      </w:r>
      <w:r>
        <w:rPr>
          <w:rFonts w:asciiTheme="majorHAnsi" w:hAnsiTheme="majorHAnsi" w:cstheme="majorHAnsi"/>
          <w:b/>
          <w:bCs/>
          <w:sz w:val="28"/>
          <w:szCs w:val="28"/>
          <w:lang w:val="pt-BR"/>
        </w:rPr>
        <w:t>ẾN NGHỊ</w:t>
      </w:r>
    </w:p>
    <w:p w14:paraId="183D4E5D" w14:textId="2A2FA4F4" w:rsidR="00A33DC4" w:rsidRPr="00A33DC4" w:rsidRDefault="00A33DC4" w:rsidP="00560DFA">
      <w:pPr>
        <w:widowControl w:val="0"/>
        <w:spacing w:before="120" w:after="120"/>
        <w:ind w:firstLine="720"/>
        <w:jc w:val="both"/>
        <w:rPr>
          <w:rFonts w:asciiTheme="majorHAnsi" w:hAnsiTheme="majorHAnsi" w:cstheme="majorHAnsi"/>
          <w:bCs/>
          <w:sz w:val="28"/>
          <w:szCs w:val="28"/>
          <w:lang w:val="pt-BR"/>
        </w:rPr>
      </w:pPr>
      <w:r w:rsidRPr="00A33DC4">
        <w:rPr>
          <w:rFonts w:asciiTheme="majorHAnsi" w:hAnsiTheme="majorHAnsi" w:cstheme="majorHAnsi"/>
          <w:b/>
          <w:bCs/>
          <w:sz w:val="28"/>
          <w:szCs w:val="28"/>
          <w:lang w:val="pt-BR"/>
        </w:rPr>
        <w:t>1.</w:t>
      </w:r>
      <w:r>
        <w:rPr>
          <w:rFonts w:asciiTheme="majorHAnsi" w:hAnsiTheme="majorHAnsi" w:cstheme="majorHAnsi"/>
          <w:bCs/>
          <w:sz w:val="28"/>
          <w:szCs w:val="28"/>
          <w:lang w:val="pt-BR"/>
        </w:rPr>
        <w:t xml:space="preserve"> Thực hiện </w:t>
      </w:r>
      <w:r w:rsidRPr="00A33DC4">
        <w:rPr>
          <w:rFonts w:asciiTheme="majorHAnsi" w:hAnsiTheme="majorHAnsi" w:cstheme="majorHAnsi"/>
          <w:bCs/>
          <w:sz w:val="28"/>
          <w:szCs w:val="28"/>
          <w:lang w:val="pt-BR"/>
        </w:rPr>
        <w:t>các kết luận của Ban Chỉ đạo TW</w:t>
      </w:r>
      <w:r>
        <w:rPr>
          <w:rFonts w:asciiTheme="majorHAnsi" w:hAnsiTheme="majorHAnsi" w:cstheme="majorHAnsi"/>
          <w:bCs/>
          <w:sz w:val="28"/>
          <w:szCs w:val="28"/>
          <w:lang w:val="pt-BR"/>
        </w:rPr>
        <w:t xml:space="preserve"> Nghị quyết 57-NQ-TW</w:t>
      </w:r>
      <w:r w:rsidRPr="00A33DC4">
        <w:rPr>
          <w:rFonts w:asciiTheme="majorHAnsi" w:hAnsiTheme="majorHAnsi" w:cstheme="majorHAnsi"/>
          <w:bCs/>
          <w:sz w:val="28"/>
          <w:szCs w:val="28"/>
          <w:lang w:val="pt-BR"/>
        </w:rPr>
        <w:t xml:space="preserve">, </w:t>
      </w:r>
      <w:r>
        <w:rPr>
          <w:rFonts w:asciiTheme="majorHAnsi" w:hAnsiTheme="majorHAnsi" w:cstheme="majorHAnsi"/>
          <w:bCs/>
          <w:sz w:val="28"/>
          <w:szCs w:val="28"/>
          <w:lang w:val="pt-BR"/>
        </w:rPr>
        <w:t xml:space="preserve">Ban chỉ đạo của Chính phủ, </w:t>
      </w:r>
      <w:r w:rsidRPr="00A33DC4">
        <w:rPr>
          <w:rFonts w:asciiTheme="majorHAnsi" w:hAnsiTheme="majorHAnsi" w:cstheme="majorHAnsi"/>
          <w:bCs/>
          <w:sz w:val="28"/>
          <w:szCs w:val="28"/>
          <w:lang w:val="pt-BR"/>
        </w:rPr>
        <w:t xml:space="preserve">kết luận của Tổ Công tác </w:t>
      </w:r>
      <w:r>
        <w:rPr>
          <w:rFonts w:asciiTheme="majorHAnsi" w:hAnsiTheme="majorHAnsi" w:cstheme="majorHAnsi"/>
          <w:bCs/>
          <w:sz w:val="28"/>
          <w:szCs w:val="28"/>
          <w:lang w:val="pt-BR"/>
        </w:rPr>
        <w:t xml:space="preserve">Đề án 06/CP, </w:t>
      </w:r>
      <w:r w:rsidRPr="00A33DC4">
        <w:rPr>
          <w:rFonts w:asciiTheme="majorHAnsi" w:hAnsiTheme="majorHAnsi" w:cstheme="majorHAnsi"/>
          <w:bCs/>
          <w:sz w:val="28"/>
          <w:szCs w:val="28"/>
          <w:lang w:val="pt-BR"/>
        </w:rPr>
        <w:t>Bộ Nông nghiệp và Môi trường chịu trách nhiệm trước Ban Chỉ đạo TW về kết quả rà soát các CSDL của ngành, đảm bảo đầy đủ, chính xác, trung thực</w:t>
      </w:r>
      <w:r>
        <w:rPr>
          <w:rFonts w:asciiTheme="majorHAnsi" w:hAnsiTheme="majorHAnsi" w:cstheme="majorHAnsi"/>
          <w:bCs/>
          <w:sz w:val="28"/>
          <w:szCs w:val="28"/>
          <w:lang w:val="pt-BR"/>
        </w:rPr>
        <w:t xml:space="preserve"> và triển khai thực hiện đúng </w:t>
      </w:r>
      <w:r w:rsidRPr="00A33DC4">
        <w:rPr>
          <w:rFonts w:asciiTheme="majorHAnsi" w:hAnsiTheme="majorHAnsi" w:cstheme="majorHAnsi"/>
          <w:bCs/>
          <w:sz w:val="28"/>
          <w:szCs w:val="28"/>
          <w:lang w:val="pt-BR"/>
        </w:rPr>
        <w:t>Kế hoạch số 434/KH-TCT</w:t>
      </w:r>
      <w:r>
        <w:rPr>
          <w:rFonts w:asciiTheme="majorHAnsi" w:hAnsiTheme="majorHAnsi" w:cstheme="majorHAnsi"/>
          <w:bCs/>
          <w:sz w:val="28"/>
          <w:szCs w:val="28"/>
          <w:lang w:val="pt-BR"/>
        </w:rPr>
        <w:t xml:space="preserve"> (năm 2025),</w:t>
      </w:r>
      <w:r w:rsidR="004A5EED">
        <w:rPr>
          <w:rFonts w:asciiTheme="majorHAnsi" w:hAnsiTheme="majorHAnsi" w:cstheme="majorHAnsi"/>
          <w:bCs/>
          <w:sz w:val="28"/>
          <w:szCs w:val="28"/>
          <w:lang w:val="pt-BR"/>
        </w:rPr>
        <w:t xml:space="preserve"> nhiệm vụ này là chỉ làm không bàn khác, đề nghị Bộ quan tâm bố trí nguồn lực, các đơn vị liên quan quan tâm, quyết liệt triển khai bảo đảm thời hạn, chất lượng, hiệu quả.</w:t>
      </w:r>
      <w:r>
        <w:rPr>
          <w:rFonts w:asciiTheme="majorHAnsi" w:hAnsiTheme="majorHAnsi" w:cstheme="majorHAnsi"/>
          <w:bCs/>
          <w:sz w:val="28"/>
          <w:szCs w:val="28"/>
          <w:lang w:val="pt-BR"/>
        </w:rPr>
        <w:t xml:space="preserve">  </w:t>
      </w:r>
      <w:r w:rsidRPr="00A33DC4">
        <w:rPr>
          <w:rFonts w:asciiTheme="majorHAnsi" w:hAnsiTheme="majorHAnsi" w:cstheme="majorHAnsi"/>
          <w:bCs/>
          <w:sz w:val="28"/>
          <w:szCs w:val="28"/>
          <w:lang w:val="pt-BR"/>
        </w:rPr>
        <w:t xml:space="preserve"> </w:t>
      </w:r>
    </w:p>
    <w:p w14:paraId="64E4EE8D" w14:textId="4B412FD4" w:rsidR="00A33DC4" w:rsidRPr="004A5EED" w:rsidRDefault="00A33DC4" w:rsidP="00560DFA">
      <w:pPr>
        <w:widowControl w:val="0"/>
        <w:spacing w:before="120" w:after="120"/>
        <w:ind w:firstLine="720"/>
        <w:jc w:val="both"/>
        <w:rPr>
          <w:rFonts w:asciiTheme="majorHAnsi" w:hAnsiTheme="majorHAnsi" w:cstheme="majorHAnsi"/>
          <w:bCs/>
          <w:sz w:val="28"/>
          <w:szCs w:val="28"/>
          <w:lang w:val="pt-BR"/>
        </w:rPr>
      </w:pPr>
      <w:r>
        <w:rPr>
          <w:rFonts w:asciiTheme="majorHAnsi" w:hAnsiTheme="majorHAnsi" w:cstheme="majorHAnsi"/>
          <w:b/>
          <w:bCs/>
          <w:sz w:val="28"/>
          <w:szCs w:val="28"/>
          <w:lang w:val="pt-BR"/>
        </w:rPr>
        <w:t xml:space="preserve">2. </w:t>
      </w:r>
      <w:r w:rsidR="004A5EED" w:rsidRPr="004A5EED">
        <w:rPr>
          <w:rFonts w:asciiTheme="majorHAnsi" w:hAnsiTheme="majorHAnsi" w:cstheme="majorHAnsi"/>
          <w:bCs/>
          <w:sz w:val="28"/>
          <w:szCs w:val="28"/>
          <w:lang w:val="pt-BR"/>
        </w:rPr>
        <w:t>Việc đề xuất kinh phí thực</w:t>
      </w:r>
      <w:bookmarkStart w:id="3" w:name="_GoBack"/>
      <w:bookmarkEnd w:id="3"/>
      <w:r w:rsidR="004A5EED" w:rsidRPr="004A5EED">
        <w:rPr>
          <w:rFonts w:asciiTheme="majorHAnsi" w:hAnsiTheme="majorHAnsi" w:cstheme="majorHAnsi"/>
          <w:bCs/>
          <w:sz w:val="28"/>
          <w:szCs w:val="28"/>
          <w:lang w:val="pt-BR"/>
        </w:rPr>
        <w:t xml:space="preserve"> hiện </w:t>
      </w:r>
      <w:r w:rsidR="004A5EED" w:rsidRPr="004A5EED">
        <w:rPr>
          <w:rFonts w:asciiTheme="majorHAnsi" w:hAnsiTheme="majorHAnsi" w:cstheme="majorHAnsi"/>
          <w:sz w:val="28"/>
          <w:szCs w:val="28"/>
        </w:rPr>
        <w:t>Kế hoạch số 02-KH/BCĐTW</w:t>
      </w:r>
      <w:r w:rsidR="004A5EED" w:rsidRPr="004A5EED">
        <w:rPr>
          <w:rFonts w:asciiTheme="majorHAnsi" w:hAnsiTheme="majorHAnsi" w:cstheme="majorHAnsi"/>
          <w:bCs/>
          <w:sz w:val="28"/>
          <w:szCs w:val="28"/>
          <w:lang w:val="pt-BR"/>
        </w:rPr>
        <w:t xml:space="preserve">, </w:t>
      </w:r>
      <w:r w:rsidR="004A5EED" w:rsidRPr="004A5EED">
        <w:rPr>
          <w:rFonts w:asciiTheme="majorHAnsi" w:hAnsiTheme="majorHAnsi" w:cstheme="majorHAnsi"/>
          <w:bCs/>
          <w:sz w:val="28"/>
          <w:szCs w:val="28"/>
          <w:lang w:val="pt-BR"/>
        </w:rPr>
        <w:t>Đề án 06/CP</w:t>
      </w:r>
      <w:r w:rsidR="004A5EED" w:rsidRPr="004A5EED">
        <w:rPr>
          <w:rFonts w:asciiTheme="majorHAnsi" w:hAnsiTheme="majorHAnsi" w:cstheme="majorHAnsi"/>
          <w:bCs/>
          <w:sz w:val="28"/>
          <w:szCs w:val="28"/>
          <w:lang w:val="pt-BR"/>
        </w:rPr>
        <w:t xml:space="preserve">.. là nhiệm vụ phải báo cáo thường xuyên tại NQ57.vn; NQ71.mst,vn, Dean06.vn; hiện nay Bộ Nông nghiệp và Môi trường chưa được tính hoàn thành trên hệ thống. Đề nghị </w:t>
      </w:r>
      <w:r w:rsidR="004A5EED">
        <w:rPr>
          <w:rFonts w:asciiTheme="majorHAnsi" w:hAnsiTheme="majorHAnsi" w:cstheme="majorHAnsi"/>
          <w:bCs/>
          <w:sz w:val="28"/>
          <w:szCs w:val="28"/>
          <w:lang w:val="pt-BR"/>
        </w:rPr>
        <w:t xml:space="preserve">Bộ </w:t>
      </w:r>
      <w:r w:rsidR="004A5EED" w:rsidRPr="004A5EED">
        <w:rPr>
          <w:rFonts w:asciiTheme="majorHAnsi" w:hAnsiTheme="majorHAnsi" w:cstheme="majorHAnsi"/>
          <w:bCs/>
          <w:sz w:val="28"/>
          <w:szCs w:val="28"/>
          <w:lang w:val="pt-BR"/>
        </w:rPr>
        <w:t>xem xét phân công</w:t>
      </w:r>
      <w:r w:rsidR="004A5EED">
        <w:rPr>
          <w:rFonts w:asciiTheme="majorHAnsi" w:hAnsiTheme="majorHAnsi" w:cstheme="majorHAnsi"/>
          <w:bCs/>
          <w:sz w:val="28"/>
          <w:szCs w:val="28"/>
          <w:lang w:val="pt-BR"/>
        </w:rPr>
        <w:t>, giảm thủ tục để hoàn thành.</w:t>
      </w:r>
    </w:p>
    <w:bookmarkEnd w:id="1"/>
    <w:tbl>
      <w:tblPr>
        <w:tblW w:w="0" w:type="auto"/>
        <w:tblLook w:val="04A0" w:firstRow="1" w:lastRow="0" w:firstColumn="1" w:lastColumn="0" w:noHBand="0" w:noVBand="1"/>
      </w:tblPr>
      <w:tblGrid>
        <w:gridCol w:w="3818"/>
        <w:gridCol w:w="5470"/>
      </w:tblGrid>
      <w:tr w:rsidR="00061B58" w:rsidRPr="00043F19" w14:paraId="7CCEE635" w14:textId="77777777" w:rsidTr="002E2642">
        <w:tc>
          <w:tcPr>
            <w:tcW w:w="3818" w:type="dxa"/>
          </w:tcPr>
          <w:p w14:paraId="5A5AA3E4" w14:textId="1ED4B707" w:rsidR="002E2642" w:rsidRPr="00043F19" w:rsidRDefault="002E2642" w:rsidP="002E2642">
            <w:pPr>
              <w:jc w:val="both"/>
              <w:rPr>
                <w:b/>
                <w:spacing w:val="2"/>
                <w:szCs w:val="26"/>
                <w:lang w:val="pt-BR"/>
              </w:rPr>
            </w:pPr>
          </w:p>
        </w:tc>
        <w:tc>
          <w:tcPr>
            <w:tcW w:w="5470" w:type="dxa"/>
          </w:tcPr>
          <w:p w14:paraId="624E5657" w14:textId="17C0A9FC" w:rsidR="009E0BC7" w:rsidRPr="00043F19" w:rsidRDefault="00784689" w:rsidP="009E0BC7">
            <w:pPr>
              <w:jc w:val="center"/>
              <w:rPr>
                <w:b/>
                <w:spacing w:val="2"/>
                <w:szCs w:val="26"/>
                <w:lang w:val="pt-BR"/>
              </w:rPr>
            </w:pPr>
            <w:r>
              <w:rPr>
                <w:b/>
                <w:sz w:val="26"/>
                <w:szCs w:val="26"/>
                <w:lang w:val="pt-BR"/>
              </w:rPr>
              <w:t xml:space="preserve">                             </w:t>
            </w:r>
            <w:r w:rsidR="002E2642" w:rsidRPr="00043F19">
              <w:rPr>
                <w:b/>
                <w:sz w:val="26"/>
                <w:szCs w:val="26"/>
                <w:lang w:val="pt-BR"/>
              </w:rPr>
              <w:t>CỤC CHUYỂN ĐỔI SỐ</w:t>
            </w:r>
          </w:p>
          <w:p w14:paraId="725332C0" w14:textId="451A47EC" w:rsidR="002E2642" w:rsidRPr="00043F19" w:rsidRDefault="002E2642" w:rsidP="002E2642">
            <w:pPr>
              <w:jc w:val="center"/>
              <w:rPr>
                <w:b/>
                <w:spacing w:val="2"/>
                <w:szCs w:val="26"/>
                <w:lang w:val="pt-BR"/>
              </w:rPr>
            </w:pPr>
          </w:p>
        </w:tc>
      </w:tr>
    </w:tbl>
    <w:p w14:paraId="5A1B24CD" w14:textId="77777777" w:rsidR="002C6C3C" w:rsidRDefault="002C6C3C" w:rsidP="00784689">
      <w:pPr>
        <w:rPr>
          <w:sz w:val="28"/>
          <w:szCs w:val="28"/>
          <w:lang w:val="pt-BR"/>
        </w:rPr>
        <w:sectPr w:rsidR="002C6C3C" w:rsidSect="00842F9B">
          <w:headerReference w:type="default" r:id="rId8"/>
          <w:footerReference w:type="even" r:id="rId9"/>
          <w:pgSz w:w="11907" w:h="16840" w:code="9"/>
          <w:pgMar w:top="1021" w:right="851" w:bottom="964" w:left="1418" w:header="720" w:footer="720" w:gutter="0"/>
          <w:cols w:space="720"/>
          <w:titlePg/>
          <w:docGrid w:linePitch="326"/>
        </w:sectPr>
      </w:pPr>
    </w:p>
    <w:p w14:paraId="4007B5C4" w14:textId="09A18C9D" w:rsidR="002C6C3C" w:rsidRPr="002C6C3C" w:rsidRDefault="002C6C3C" w:rsidP="002C6C3C">
      <w:pPr>
        <w:spacing w:after="120"/>
        <w:jc w:val="center"/>
        <w:rPr>
          <w:b/>
          <w:sz w:val="28"/>
          <w:szCs w:val="28"/>
          <w:lang w:val="pt-BR"/>
        </w:rPr>
      </w:pPr>
      <w:r w:rsidRPr="002C6C3C">
        <w:rPr>
          <w:b/>
          <w:sz w:val="28"/>
          <w:szCs w:val="28"/>
          <w:lang w:val="pt-BR"/>
        </w:rPr>
        <w:lastRenderedPageBreak/>
        <w:t xml:space="preserve">Phụ lục </w:t>
      </w:r>
      <w:r>
        <w:rPr>
          <w:b/>
          <w:sz w:val="28"/>
          <w:szCs w:val="28"/>
          <w:lang w:val="pt-BR"/>
        </w:rPr>
        <w:t>0</w:t>
      </w:r>
      <w:r w:rsidRPr="002C6C3C">
        <w:rPr>
          <w:b/>
          <w:sz w:val="28"/>
          <w:szCs w:val="28"/>
          <w:lang w:val="pt-BR"/>
        </w:rPr>
        <w:t>1</w:t>
      </w:r>
    </w:p>
    <w:p w14:paraId="1BB155F6" w14:textId="4ABBFE59" w:rsidR="00A22908" w:rsidRPr="002C6C3C" w:rsidRDefault="002C6C3C" w:rsidP="00A22908">
      <w:pPr>
        <w:spacing w:after="120"/>
        <w:jc w:val="center"/>
        <w:rPr>
          <w:b/>
          <w:sz w:val="28"/>
          <w:szCs w:val="28"/>
          <w:lang w:val="pt-BR"/>
        </w:rPr>
      </w:pPr>
      <w:r w:rsidRPr="002C6C3C">
        <w:rPr>
          <w:b/>
          <w:sz w:val="28"/>
          <w:szCs w:val="28"/>
          <w:lang w:val="pt-BR"/>
        </w:rPr>
        <w:t>KẾ HOẠCH XÂY DỰNG CÁC CƠ SỞ DỮ LIỆU QUỐC GIA,</w:t>
      </w:r>
      <w:r>
        <w:rPr>
          <w:b/>
          <w:sz w:val="28"/>
          <w:szCs w:val="28"/>
          <w:lang w:val="pt-BR"/>
        </w:rPr>
        <w:t xml:space="preserve"> </w:t>
      </w:r>
      <w:r w:rsidRPr="002C6C3C">
        <w:rPr>
          <w:b/>
          <w:sz w:val="28"/>
          <w:szCs w:val="28"/>
          <w:lang w:val="pt-BR"/>
        </w:rPr>
        <w:t xml:space="preserve">CƠ SỞ DỮ LIỆU CHUYÊN NGÀNH </w:t>
      </w:r>
    </w:p>
    <w:tbl>
      <w:tblPr>
        <w:tblStyle w:val="TableGrid1"/>
        <w:tblW w:w="0" w:type="auto"/>
        <w:jc w:val="center"/>
        <w:tblCellMar>
          <w:left w:w="57" w:type="dxa"/>
          <w:right w:w="57" w:type="dxa"/>
        </w:tblCellMar>
        <w:tblLook w:val="04A0" w:firstRow="1" w:lastRow="0" w:firstColumn="1" w:lastColumn="0" w:noHBand="0" w:noVBand="1"/>
      </w:tblPr>
      <w:tblGrid>
        <w:gridCol w:w="704"/>
        <w:gridCol w:w="5103"/>
        <w:gridCol w:w="3119"/>
        <w:gridCol w:w="2409"/>
        <w:gridCol w:w="1701"/>
        <w:gridCol w:w="1520"/>
      </w:tblGrid>
      <w:tr w:rsidR="002C6C3C" w:rsidRPr="002C6C3C" w14:paraId="2B45B56C" w14:textId="77777777" w:rsidTr="00842F9B">
        <w:trPr>
          <w:cantSplit/>
          <w:trHeight w:val="454"/>
          <w:tblHeader/>
          <w:jc w:val="center"/>
        </w:trPr>
        <w:tc>
          <w:tcPr>
            <w:tcW w:w="704" w:type="dxa"/>
            <w:vAlign w:val="center"/>
          </w:tcPr>
          <w:p w14:paraId="32878998" w14:textId="77777777" w:rsidR="002C6C3C" w:rsidRPr="002C6C3C" w:rsidRDefault="002C6C3C" w:rsidP="002C6C3C">
            <w:pPr>
              <w:jc w:val="center"/>
              <w:rPr>
                <w:b/>
                <w:sz w:val="26"/>
                <w:szCs w:val="26"/>
              </w:rPr>
            </w:pPr>
            <w:r w:rsidRPr="002C6C3C">
              <w:rPr>
                <w:b/>
                <w:sz w:val="26"/>
                <w:szCs w:val="26"/>
              </w:rPr>
              <w:t>TT</w:t>
            </w:r>
          </w:p>
        </w:tc>
        <w:tc>
          <w:tcPr>
            <w:tcW w:w="5103" w:type="dxa"/>
            <w:tcBorders>
              <w:bottom w:val="single" w:sz="4" w:space="0" w:color="auto"/>
            </w:tcBorders>
            <w:vAlign w:val="center"/>
          </w:tcPr>
          <w:p w14:paraId="14B6573A" w14:textId="77777777" w:rsidR="002C6C3C" w:rsidRPr="002C6C3C" w:rsidRDefault="002C6C3C" w:rsidP="002C6C3C">
            <w:pPr>
              <w:jc w:val="center"/>
              <w:rPr>
                <w:b/>
                <w:sz w:val="26"/>
                <w:szCs w:val="26"/>
              </w:rPr>
            </w:pPr>
            <w:r w:rsidRPr="002C6C3C">
              <w:rPr>
                <w:b/>
                <w:sz w:val="26"/>
                <w:szCs w:val="26"/>
              </w:rPr>
              <w:t>Tên nhiệm vụ</w:t>
            </w:r>
          </w:p>
        </w:tc>
        <w:tc>
          <w:tcPr>
            <w:tcW w:w="3119" w:type="dxa"/>
            <w:tcBorders>
              <w:bottom w:val="single" w:sz="4" w:space="0" w:color="auto"/>
            </w:tcBorders>
            <w:vAlign w:val="center"/>
          </w:tcPr>
          <w:p w14:paraId="323CF8BB" w14:textId="77777777" w:rsidR="002C6C3C" w:rsidRPr="002C6C3C" w:rsidRDefault="002C6C3C" w:rsidP="002C6C3C">
            <w:pPr>
              <w:jc w:val="center"/>
              <w:rPr>
                <w:b/>
                <w:sz w:val="26"/>
                <w:szCs w:val="26"/>
              </w:rPr>
            </w:pPr>
            <w:r w:rsidRPr="002C6C3C">
              <w:rPr>
                <w:b/>
                <w:sz w:val="26"/>
                <w:szCs w:val="26"/>
              </w:rPr>
              <w:t>Cơ quan chủ trì</w:t>
            </w:r>
          </w:p>
        </w:tc>
        <w:tc>
          <w:tcPr>
            <w:tcW w:w="2409" w:type="dxa"/>
            <w:tcBorders>
              <w:bottom w:val="single" w:sz="4" w:space="0" w:color="auto"/>
            </w:tcBorders>
            <w:vAlign w:val="center"/>
          </w:tcPr>
          <w:p w14:paraId="681EDB4C" w14:textId="77777777" w:rsidR="002C6C3C" w:rsidRPr="002C6C3C" w:rsidRDefault="002C6C3C" w:rsidP="002C6C3C">
            <w:pPr>
              <w:jc w:val="center"/>
              <w:rPr>
                <w:b/>
                <w:sz w:val="26"/>
                <w:szCs w:val="26"/>
              </w:rPr>
            </w:pPr>
            <w:r w:rsidRPr="002C6C3C">
              <w:rPr>
                <w:b/>
                <w:sz w:val="26"/>
                <w:szCs w:val="26"/>
              </w:rPr>
              <w:t>Cơ quan phối hợp</w:t>
            </w:r>
          </w:p>
        </w:tc>
        <w:tc>
          <w:tcPr>
            <w:tcW w:w="1701" w:type="dxa"/>
            <w:tcBorders>
              <w:bottom w:val="single" w:sz="4" w:space="0" w:color="auto"/>
            </w:tcBorders>
            <w:vAlign w:val="center"/>
          </w:tcPr>
          <w:p w14:paraId="02CFE9C0" w14:textId="41E2CBB7" w:rsidR="002C6C3C" w:rsidRPr="002C6C3C" w:rsidRDefault="002C6C3C" w:rsidP="002C6C3C">
            <w:pPr>
              <w:jc w:val="center"/>
              <w:rPr>
                <w:b/>
                <w:sz w:val="26"/>
                <w:szCs w:val="26"/>
              </w:rPr>
            </w:pPr>
            <w:r>
              <w:rPr>
                <w:b/>
                <w:sz w:val="26"/>
                <w:szCs w:val="26"/>
              </w:rPr>
              <w:t>Hiện trạng</w:t>
            </w:r>
          </w:p>
        </w:tc>
        <w:tc>
          <w:tcPr>
            <w:tcW w:w="1520" w:type="dxa"/>
            <w:tcBorders>
              <w:bottom w:val="single" w:sz="4" w:space="0" w:color="auto"/>
            </w:tcBorders>
            <w:vAlign w:val="center"/>
          </w:tcPr>
          <w:p w14:paraId="7D4716E1" w14:textId="77777777" w:rsidR="002C6C3C" w:rsidRPr="002C6C3C" w:rsidRDefault="002C6C3C" w:rsidP="002C6C3C">
            <w:pPr>
              <w:jc w:val="center"/>
              <w:rPr>
                <w:b/>
                <w:sz w:val="26"/>
                <w:szCs w:val="26"/>
              </w:rPr>
            </w:pPr>
            <w:r w:rsidRPr="002C6C3C">
              <w:rPr>
                <w:b/>
                <w:sz w:val="26"/>
                <w:szCs w:val="26"/>
              </w:rPr>
              <w:t>Thời gian hoàn thành</w:t>
            </w:r>
          </w:p>
        </w:tc>
      </w:tr>
      <w:tr w:rsidR="002C6C3C" w:rsidRPr="002C6C3C" w14:paraId="02D6EE71" w14:textId="77777777" w:rsidTr="00842F9B">
        <w:trPr>
          <w:cantSplit/>
          <w:trHeight w:val="454"/>
          <w:jc w:val="center"/>
        </w:trPr>
        <w:tc>
          <w:tcPr>
            <w:tcW w:w="704" w:type="dxa"/>
            <w:vAlign w:val="center"/>
          </w:tcPr>
          <w:p w14:paraId="2C4DA835" w14:textId="77777777" w:rsidR="002C6C3C" w:rsidRPr="002C6C3C" w:rsidRDefault="002C6C3C" w:rsidP="002C6C3C">
            <w:pPr>
              <w:spacing w:before="120" w:after="120"/>
              <w:jc w:val="center"/>
              <w:rPr>
                <w:b/>
                <w:sz w:val="26"/>
                <w:szCs w:val="26"/>
              </w:rPr>
            </w:pPr>
            <w:r w:rsidRPr="002C6C3C">
              <w:rPr>
                <w:b/>
                <w:sz w:val="26"/>
                <w:szCs w:val="26"/>
              </w:rPr>
              <w:t>I</w:t>
            </w:r>
          </w:p>
        </w:tc>
        <w:tc>
          <w:tcPr>
            <w:tcW w:w="5103" w:type="dxa"/>
            <w:tcBorders>
              <w:right w:val="nil"/>
            </w:tcBorders>
            <w:vAlign w:val="center"/>
          </w:tcPr>
          <w:p w14:paraId="3A3AC708" w14:textId="77777777" w:rsidR="002C6C3C" w:rsidRPr="002C6C3C" w:rsidRDefault="002C6C3C" w:rsidP="002C6C3C">
            <w:pPr>
              <w:spacing w:before="120" w:after="120"/>
              <w:jc w:val="both"/>
              <w:rPr>
                <w:b/>
                <w:sz w:val="26"/>
                <w:szCs w:val="26"/>
              </w:rPr>
            </w:pPr>
            <w:r w:rsidRPr="002C6C3C">
              <w:rPr>
                <w:b/>
                <w:sz w:val="26"/>
                <w:szCs w:val="26"/>
              </w:rPr>
              <w:t>Hoàn thiện thể chế, quy định</w:t>
            </w:r>
          </w:p>
        </w:tc>
        <w:tc>
          <w:tcPr>
            <w:tcW w:w="3119" w:type="dxa"/>
            <w:tcBorders>
              <w:left w:val="nil"/>
              <w:right w:val="nil"/>
            </w:tcBorders>
            <w:vAlign w:val="center"/>
          </w:tcPr>
          <w:p w14:paraId="7BF24635" w14:textId="77777777" w:rsidR="002C6C3C" w:rsidRPr="002C6C3C" w:rsidRDefault="002C6C3C" w:rsidP="002C6C3C">
            <w:pPr>
              <w:spacing w:before="120" w:after="120"/>
              <w:jc w:val="center"/>
              <w:rPr>
                <w:b/>
                <w:i/>
                <w:sz w:val="26"/>
                <w:szCs w:val="26"/>
              </w:rPr>
            </w:pPr>
          </w:p>
        </w:tc>
        <w:tc>
          <w:tcPr>
            <w:tcW w:w="2409" w:type="dxa"/>
            <w:tcBorders>
              <w:left w:val="nil"/>
              <w:right w:val="nil"/>
            </w:tcBorders>
            <w:vAlign w:val="center"/>
          </w:tcPr>
          <w:p w14:paraId="187C6A53" w14:textId="77777777" w:rsidR="002C6C3C" w:rsidRPr="002C6C3C" w:rsidRDefault="002C6C3C" w:rsidP="002C6C3C">
            <w:pPr>
              <w:spacing w:before="120" w:after="120"/>
              <w:jc w:val="center"/>
              <w:rPr>
                <w:b/>
                <w:i/>
                <w:sz w:val="26"/>
                <w:szCs w:val="26"/>
              </w:rPr>
            </w:pPr>
          </w:p>
        </w:tc>
        <w:tc>
          <w:tcPr>
            <w:tcW w:w="1701" w:type="dxa"/>
            <w:tcBorders>
              <w:left w:val="nil"/>
              <w:right w:val="nil"/>
            </w:tcBorders>
            <w:vAlign w:val="center"/>
          </w:tcPr>
          <w:p w14:paraId="7807AA6C" w14:textId="77777777" w:rsidR="002C6C3C" w:rsidRPr="002C6C3C" w:rsidRDefault="002C6C3C" w:rsidP="002C6C3C">
            <w:pPr>
              <w:spacing w:before="120" w:after="120"/>
              <w:jc w:val="center"/>
              <w:rPr>
                <w:b/>
                <w:i/>
                <w:sz w:val="26"/>
                <w:szCs w:val="26"/>
              </w:rPr>
            </w:pPr>
          </w:p>
        </w:tc>
        <w:tc>
          <w:tcPr>
            <w:tcW w:w="1520" w:type="dxa"/>
            <w:tcBorders>
              <w:left w:val="nil"/>
            </w:tcBorders>
            <w:vAlign w:val="center"/>
          </w:tcPr>
          <w:p w14:paraId="5921DAE2" w14:textId="77777777" w:rsidR="002C6C3C" w:rsidRPr="002C6C3C" w:rsidRDefault="002C6C3C" w:rsidP="002C6C3C">
            <w:pPr>
              <w:spacing w:before="120" w:after="120"/>
              <w:jc w:val="center"/>
              <w:rPr>
                <w:b/>
                <w:i/>
                <w:sz w:val="26"/>
                <w:szCs w:val="26"/>
              </w:rPr>
            </w:pPr>
          </w:p>
        </w:tc>
      </w:tr>
      <w:tr w:rsidR="002C6C3C" w:rsidRPr="002C6C3C" w14:paraId="31C0D1D9" w14:textId="77777777" w:rsidTr="00842F9B">
        <w:trPr>
          <w:cantSplit/>
          <w:trHeight w:val="454"/>
          <w:jc w:val="center"/>
        </w:trPr>
        <w:tc>
          <w:tcPr>
            <w:tcW w:w="704" w:type="dxa"/>
            <w:vAlign w:val="center"/>
          </w:tcPr>
          <w:p w14:paraId="0A860C77" w14:textId="77777777" w:rsidR="002C6C3C" w:rsidRPr="002C6C3C" w:rsidRDefault="002C6C3C" w:rsidP="002C6C3C">
            <w:pPr>
              <w:jc w:val="center"/>
              <w:rPr>
                <w:sz w:val="26"/>
                <w:szCs w:val="26"/>
              </w:rPr>
            </w:pPr>
            <w:r w:rsidRPr="002C6C3C">
              <w:rPr>
                <w:sz w:val="26"/>
                <w:szCs w:val="26"/>
              </w:rPr>
              <w:t>1</w:t>
            </w:r>
          </w:p>
        </w:tc>
        <w:tc>
          <w:tcPr>
            <w:tcW w:w="5103" w:type="dxa"/>
            <w:vAlign w:val="center"/>
          </w:tcPr>
          <w:p w14:paraId="5398F98A" w14:textId="77777777" w:rsidR="002C6C3C" w:rsidRPr="002C6C3C" w:rsidRDefault="002C6C3C" w:rsidP="002C6C3C">
            <w:pPr>
              <w:jc w:val="both"/>
              <w:rPr>
                <w:sz w:val="26"/>
                <w:szCs w:val="26"/>
              </w:rPr>
            </w:pPr>
            <w:r w:rsidRPr="002C6C3C">
              <w:rPr>
                <w:sz w:val="26"/>
                <w:szCs w:val="26"/>
              </w:rPr>
              <w:t xml:space="preserve">Xây dựng, hoàn thiện </w:t>
            </w:r>
            <w:r w:rsidRPr="002C6C3C">
              <w:rPr>
                <w:sz w:val="26"/>
                <w:szCs w:val="26"/>
                <w:lang w:val="vi-VN"/>
              </w:rPr>
              <w:t>văn bản quy định kỹ thuật về cơ sở dữ liệu bảo đảm chuẩn hóa, thu nhận, xây dựng, cập nhật, quản lý, quản trị, vận hành, kết nối liên thông, chia sẻ, khai thác, sử dụng, đồng bộ dữ liệu thuộc phạm vi quản lý của Bộ Nông nghiệp và Môi trường, thống nhất từ địa phương lên trung ương</w:t>
            </w:r>
            <w:r w:rsidRPr="002C6C3C">
              <w:rPr>
                <w:sz w:val="26"/>
                <w:szCs w:val="26"/>
              </w:rPr>
              <w:t>.</w:t>
            </w:r>
          </w:p>
        </w:tc>
        <w:tc>
          <w:tcPr>
            <w:tcW w:w="3119" w:type="dxa"/>
            <w:vAlign w:val="center"/>
          </w:tcPr>
          <w:p w14:paraId="2EA9F878" w14:textId="77777777" w:rsidR="002C6C3C" w:rsidRPr="002C6C3C" w:rsidRDefault="002C6C3C" w:rsidP="002C6C3C">
            <w:pPr>
              <w:jc w:val="center"/>
              <w:rPr>
                <w:sz w:val="26"/>
                <w:szCs w:val="26"/>
              </w:rPr>
            </w:pPr>
            <w:r w:rsidRPr="002C6C3C">
              <w:rPr>
                <w:sz w:val="26"/>
                <w:szCs w:val="26"/>
              </w:rPr>
              <w:t>Cục Chuyển đổi số (Cục CĐS); c</w:t>
            </w:r>
            <w:r w:rsidRPr="002C6C3C">
              <w:rPr>
                <w:sz w:val="26"/>
                <w:szCs w:val="26"/>
                <w:lang w:val="vi-VN"/>
              </w:rPr>
              <w:t xml:space="preserve">ác đơn vị quản lý nhà nước </w:t>
            </w:r>
            <w:r w:rsidRPr="002C6C3C">
              <w:rPr>
                <w:sz w:val="26"/>
                <w:szCs w:val="26"/>
              </w:rPr>
              <w:t>các cơ sở dữ liệu trực thuộc</w:t>
            </w:r>
            <w:r w:rsidRPr="002C6C3C">
              <w:rPr>
                <w:sz w:val="26"/>
                <w:szCs w:val="26"/>
                <w:lang w:val="vi-VN"/>
              </w:rPr>
              <w:t xml:space="preserve"> Bộ</w:t>
            </w:r>
            <w:r w:rsidRPr="002C6C3C">
              <w:rPr>
                <w:sz w:val="26"/>
                <w:szCs w:val="26"/>
              </w:rPr>
              <w:t>.</w:t>
            </w:r>
          </w:p>
        </w:tc>
        <w:tc>
          <w:tcPr>
            <w:tcW w:w="2409" w:type="dxa"/>
            <w:vAlign w:val="center"/>
          </w:tcPr>
          <w:p w14:paraId="49ADD9E0" w14:textId="77777777" w:rsidR="002C6C3C" w:rsidRPr="002C6C3C" w:rsidRDefault="002C6C3C" w:rsidP="002C6C3C">
            <w:pPr>
              <w:jc w:val="center"/>
              <w:rPr>
                <w:sz w:val="26"/>
                <w:szCs w:val="26"/>
              </w:rPr>
            </w:pPr>
            <w:r w:rsidRPr="002C6C3C">
              <w:rPr>
                <w:sz w:val="26"/>
                <w:szCs w:val="26"/>
              </w:rPr>
              <w:t>Vụ Khoa học và Công nghệ (Vụ KHCN); Các đơn vị liên quan.</w:t>
            </w:r>
          </w:p>
        </w:tc>
        <w:tc>
          <w:tcPr>
            <w:tcW w:w="1701" w:type="dxa"/>
            <w:vAlign w:val="center"/>
          </w:tcPr>
          <w:p w14:paraId="2D8C4EC0" w14:textId="56F3A8DC" w:rsidR="002C6C3C" w:rsidRPr="002C6C3C" w:rsidRDefault="00A22908" w:rsidP="002C6C3C">
            <w:pPr>
              <w:jc w:val="center"/>
              <w:rPr>
                <w:sz w:val="26"/>
                <w:szCs w:val="26"/>
              </w:rPr>
            </w:pPr>
            <w:r>
              <w:rPr>
                <w:sz w:val="26"/>
                <w:szCs w:val="26"/>
              </w:rPr>
              <w:t>Đang xây dựng</w:t>
            </w:r>
          </w:p>
        </w:tc>
        <w:tc>
          <w:tcPr>
            <w:tcW w:w="1520" w:type="dxa"/>
            <w:vAlign w:val="center"/>
          </w:tcPr>
          <w:p w14:paraId="7AB5F68F" w14:textId="77777777" w:rsidR="002C6C3C" w:rsidRPr="002C6C3C" w:rsidRDefault="002C6C3C" w:rsidP="002C6C3C">
            <w:pPr>
              <w:jc w:val="center"/>
              <w:rPr>
                <w:sz w:val="26"/>
                <w:szCs w:val="26"/>
              </w:rPr>
            </w:pPr>
            <w:r w:rsidRPr="002C6C3C">
              <w:rPr>
                <w:iCs/>
                <w:sz w:val="26"/>
                <w:szCs w:val="26"/>
                <w:lang w:val="vi-VN"/>
              </w:rPr>
              <w:t>31/8/2025</w:t>
            </w:r>
          </w:p>
        </w:tc>
      </w:tr>
      <w:tr w:rsidR="002C6C3C" w:rsidRPr="002C6C3C" w14:paraId="03FD0BEB" w14:textId="77777777" w:rsidTr="00842F9B">
        <w:trPr>
          <w:cantSplit/>
          <w:trHeight w:val="454"/>
          <w:jc w:val="center"/>
        </w:trPr>
        <w:tc>
          <w:tcPr>
            <w:tcW w:w="704" w:type="dxa"/>
            <w:vAlign w:val="center"/>
          </w:tcPr>
          <w:p w14:paraId="4D3F3C16" w14:textId="77777777" w:rsidR="002C6C3C" w:rsidRPr="002C6C3C" w:rsidRDefault="002C6C3C" w:rsidP="002C6C3C">
            <w:pPr>
              <w:jc w:val="center"/>
              <w:rPr>
                <w:sz w:val="26"/>
                <w:szCs w:val="26"/>
              </w:rPr>
            </w:pPr>
            <w:r w:rsidRPr="002C6C3C">
              <w:rPr>
                <w:sz w:val="26"/>
                <w:szCs w:val="26"/>
              </w:rPr>
              <w:t>2</w:t>
            </w:r>
          </w:p>
        </w:tc>
        <w:tc>
          <w:tcPr>
            <w:tcW w:w="5103" w:type="dxa"/>
            <w:vAlign w:val="center"/>
          </w:tcPr>
          <w:p w14:paraId="0DF0F20F" w14:textId="77777777" w:rsidR="002C6C3C" w:rsidRPr="002C6C3C" w:rsidRDefault="002C6C3C" w:rsidP="002C6C3C">
            <w:pPr>
              <w:jc w:val="both"/>
              <w:rPr>
                <w:sz w:val="26"/>
                <w:szCs w:val="26"/>
              </w:rPr>
            </w:pPr>
            <w:r w:rsidRPr="002C6C3C">
              <w:rPr>
                <w:sz w:val="26"/>
                <w:szCs w:val="26"/>
                <w:lang w:val="vi-VN"/>
              </w:rPr>
              <w:t xml:space="preserve">Xây dựng, ban hành Chiến lược dữ liệu, </w:t>
            </w:r>
            <w:r w:rsidRPr="002C6C3C">
              <w:rPr>
                <w:sz w:val="26"/>
                <w:szCs w:val="26"/>
              </w:rPr>
              <w:t xml:space="preserve">Chương trình </w:t>
            </w:r>
            <w:r w:rsidRPr="002C6C3C">
              <w:rPr>
                <w:sz w:val="26"/>
                <w:szCs w:val="26"/>
                <w:lang w:val="vi-VN"/>
              </w:rPr>
              <w:t>Chuyển đổi số của Bộ Nông nghiệp và Môi trường</w:t>
            </w:r>
            <w:r w:rsidRPr="002C6C3C">
              <w:rPr>
                <w:sz w:val="26"/>
                <w:szCs w:val="26"/>
              </w:rPr>
              <w:t>.</w:t>
            </w:r>
          </w:p>
        </w:tc>
        <w:tc>
          <w:tcPr>
            <w:tcW w:w="3119" w:type="dxa"/>
            <w:vAlign w:val="center"/>
          </w:tcPr>
          <w:p w14:paraId="6F82E9A9" w14:textId="77777777" w:rsidR="002C6C3C" w:rsidRPr="002C6C3C" w:rsidRDefault="002C6C3C" w:rsidP="002C6C3C">
            <w:pPr>
              <w:jc w:val="center"/>
              <w:rPr>
                <w:sz w:val="26"/>
                <w:szCs w:val="26"/>
              </w:rPr>
            </w:pPr>
            <w:r w:rsidRPr="002C6C3C">
              <w:rPr>
                <w:sz w:val="26"/>
                <w:szCs w:val="26"/>
              </w:rPr>
              <w:t>Cục Chuyển đổi số.</w:t>
            </w:r>
          </w:p>
        </w:tc>
        <w:tc>
          <w:tcPr>
            <w:tcW w:w="2409" w:type="dxa"/>
            <w:vAlign w:val="center"/>
          </w:tcPr>
          <w:p w14:paraId="0C4AEBCA" w14:textId="77777777" w:rsidR="002C6C3C" w:rsidRPr="002C6C3C" w:rsidRDefault="002C6C3C" w:rsidP="002C6C3C">
            <w:pPr>
              <w:jc w:val="center"/>
              <w:rPr>
                <w:sz w:val="26"/>
                <w:szCs w:val="26"/>
              </w:rPr>
            </w:pPr>
            <w:r w:rsidRPr="002C6C3C">
              <w:rPr>
                <w:sz w:val="26"/>
                <w:szCs w:val="26"/>
              </w:rPr>
              <w:t>Vụ KHCN; Vụ Pháp chế; Các đơn vị liên quan.</w:t>
            </w:r>
          </w:p>
        </w:tc>
        <w:tc>
          <w:tcPr>
            <w:tcW w:w="1701" w:type="dxa"/>
            <w:vAlign w:val="center"/>
          </w:tcPr>
          <w:p w14:paraId="31444D5F" w14:textId="3AE72601" w:rsidR="002C6C3C" w:rsidRPr="002C6C3C" w:rsidRDefault="00A22908" w:rsidP="002C6C3C">
            <w:pPr>
              <w:jc w:val="center"/>
              <w:rPr>
                <w:sz w:val="26"/>
                <w:szCs w:val="26"/>
              </w:rPr>
            </w:pPr>
            <w:r>
              <w:rPr>
                <w:sz w:val="26"/>
                <w:szCs w:val="26"/>
              </w:rPr>
              <w:t>Đang xây dựng</w:t>
            </w:r>
          </w:p>
        </w:tc>
        <w:tc>
          <w:tcPr>
            <w:tcW w:w="1520" w:type="dxa"/>
            <w:vAlign w:val="center"/>
          </w:tcPr>
          <w:p w14:paraId="2458F6B4" w14:textId="77777777" w:rsidR="002C6C3C" w:rsidRPr="002C6C3C" w:rsidRDefault="002C6C3C" w:rsidP="002C6C3C">
            <w:pPr>
              <w:jc w:val="center"/>
              <w:rPr>
                <w:sz w:val="26"/>
                <w:szCs w:val="26"/>
              </w:rPr>
            </w:pPr>
            <w:r w:rsidRPr="002C6C3C">
              <w:rPr>
                <w:iCs/>
                <w:sz w:val="26"/>
                <w:szCs w:val="26"/>
                <w:lang w:val="vi-VN"/>
              </w:rPr>
              <w:t>30/9/2025</w:t>
            </w:r>
          </w:p>
        </w:tc>
      </w:tr>
      <w:tr w:rsidR="002C6C3C" w:rsidRPr="002C6C3C" w14:paraId="25C244C7" w14:textId="77777777" w:rsidTr="00842F9B">
        <w:trPr>
          <w:cantSplit/>
          <w:trHeight w:val="454"/>
          <w:jc w:val="center"/>
        </w:trPr>
        <w:tc>
          <w:tcPr>
            <w:tcW w:w="704" w:type="dxa"/>
            <w:vAlign w:val="center"/>
          </w:tcPr>
          <w:p w14:paraId="1DBEF683" w14:textId="77777777" w:rsidR="002C6C3C" w:rsidRPr="002C6C3C" w:rsidRDefault="002C6C3C" w:rsidP="002C6C3C">
            <w:pPr>
              <w:spacing w:before="120" w:after="120"/>
              <w:jc w:val="center"/>
              <w:rPr>
                <w:b/>
                <w:sz w:val="26"/>
                <w:szCs w:val="26"/>
              </w:rPr>
            </w:pPr>
            <w:r w:rsidRPr="002C6C3C">
              <w:rPr>
                <w:b/>
                <w:sz w:val="26"/>
                <w:szCs w:val="26"/>
              </w:rPr>
              <w:t>II</w:t>
            </w:r>
          </w:p>
        </w:tc>
        <w:tc>
          <w:tcPr>
            <w:tcW w:w="13852" w:type="dxa"/>
            <w:gridSpan w:val="5"/>
            <w:vAlign w:val="center"/>
          </w:tcPr>
          <w:p w14:paraId="4203C5A6" w14:textId="04F8EC9F" w:rsidR="002C6C3C" w:rsidRPr="002C6C3C" w:rsidRDefault="00A22908" w:rsidP="002C6C3C">
            <w:pPr>
              <w:spacing w:before="120" w:after="120"/>
              <w:jc w:val="both"/>
              <w:rPr>
                <w:sz w:val="26"/>
                <w:szCs w:val="26"/>
              </w:rPr>
            </w:pPr>
            <w:r>
              <w:rPr>
                <w:b/>
                <w:sz w:val="26"/>
                <w:szCs w:val="26"/>
              </w:rPr>
              <w:t>X</w:t>
            </w:r>
            <w:r w:rsidR="002C6C3C" w:rsidRPr="002C6C3C">
              <w:rPr>
                <w:b/>
                <w:sz w:val="26"/>
                <w:szCs w:val="26"/>
              </w:rPr>
              <w:t xml:space="preserve">ây dựng, hoàn thiện, đưa vào khai thác sử dụng các cơ sở dữ liệu quốc gia và chuyên ngành </w:t>
            </w:r>
          </w:p>
        </w:tc>
      </w:tr>
      <w:tr w:rsidR="002C6C3C" w:rsidRPr="002C6C3C" w14:paraId="57E92BE8" w14:textId="77777777" w:rsidTr="00842F9B">
        <w:trPr>
          <w:cantSplit/>
          <w:trHeight w:val="454"/>
          <w:jc w:val="center"/>
        </w:trPr>
        <w:tc>
          <w:tcPr>
            <w:tcW w:w="704" w:type="dxa"/>
            <w:vAlign w:val="center"/>
          </w:tcPr>
          <w:p w14:paraId="28D5471C" w14:textId="77777777" w:rsidR="002C6C3C" w:rsidRPr="002C6C3C" w:rsidRDefault="002C6C3C" w:rsidP="002C6C3C">
            <w:pPr>
              <w:jc w:val="center"/>
              <w:rPr>
                <w:sz w:val="26"/>
                <w:szCs w:val="26"/>
              </w:rPr>
            </w:pPr>
            <w:r w:rsidRPr="002C6C3C">
              <w:rPr>
                <w:sz w:val="26"/>
                <w:szCs w:val="26"/>
              </w:rPr>
              <w:t>1</w:t>
            </w:r>
          </w:p>
        </w:tc>
        <w:tc>
          <w:tcPr>
            <w:tcW w:w="5103" w:type="dxa"/>
            <w:vAlign w:val="center"/>
          </w:tcPr>
          <w:p w14:paraId="1915B539" w14:textId="77777777" w:rsidR="002C6C3C" w:rsidRPr="002C6C3C" w:rsidRDefault="002C6C3C" w:rsidP="002C6C3C">
            <w:pPr>
              <w:jc w:val="both"/>
              <w:rPr>
                <w:sz w:val="26"/>
                <w:szCs w:val="26"/>
              </w:rPr>
            </w:pPr>
            <w:r w:rsidRPr="002C6C3C">
              <w:rPr>
                <w:sz w:val="26"/>
                <w:szCs w:val="26"/>
              </w:rPr>
              <w:t>Cơ sở dữ liệu</w:t>
            </w:r>
            <w:r w:rsidRPr="002C6C3C">
              <w:rPr>
                <w:sz w:val="26"/>
                <w:szCs w:val="26"/>
                <w:lang w:val="vi-VN"/>
              </w:rPr>
              <w:t xml:space="preserve"> nghề cá quốc gia (Vnfishbase)</w:t>
            </w:r>
            <w:r w:rsidRPr="002C6C3C">
              <w:rPr>
                <w:sz w:val="26"/>
                <w:szCs w:val="26"/>
              </w:rPr>
              <w:t>.</w:t>
            </w:r>
          </w:p>
        </w:tc>
        <w:tc>
          <w:tcPr>
            <w:tcW w:w="3119" w:type="dxa"/>
            <w:vMerge w:val="restart"/>
            <w:vAlign w:val="center"/>
          </w:tcPr>
          <w:p w14:paraId="70D5FA16" w14:textId="77777777" w:rsidR="002C6C3C" w:rsidRPr="002C6C3C" w:rsidRDefault="002C6C3C" w:rsidP="002C6C3C">
            <w:pPr>
              <w:jc w:val="center"/>
              <w:rPr>
                <w:sz w:val="26"/>
                <w:szCs w:val="26"/>
              </w:rPr>
            </w:pPr>
            <w:r w:rsidRPr="002C6C3C">
              <w:rPr>
                <w:sz w:val="26"/>
                <w:szCs w:val="26"/>
                <w:lang w:val="vi-VN"/>
              </w:rPr>
              <w:t>Cục Thủy sản và Kiểm ngư</w:t>
            </w:r>
            <w:r w:rsidRPr="002C6C3C">
              <w:rPr>
                <w:sz w:val="26"/>
                <w:szCs w:val="26"/>
              </w:rPr>
              <w:t>.</w:t>
            </w:r>
          </w:p>
        </w:tc>
        <w:tc>
          <w:tcPr>
            <w:tcW w:w="2409" w:type="dxa"/>
            <w:vMerge w:val="restart"/>
            <w:vAlign w:val="center"/>
          </w:tcPr>
          <w:p w14:paraId="5BE8088A" w14:textId="77777777" w:rsidR="002C6C3C" w:rsidRPr="002C6C3C" w:rsidRDefault="002C6C3C" w:rsidP="002C6C3C">
            <w:pPr>
              <w:jc w:val="center"/>
              <w:rPr>
                <w:sz w:val="26"/>
                <w:szCs w:val="26"/>
              </w:rPr>
            </w:pPr>
            <w:r w:rsidRPr="002C6C3C">
              <w:rPr>
                <w:sz w:val="26"/>
                <w:szCs w:val="26"/>
              </w:rPr>
              <w:t>Cục CĐS; Các đơn vị liên quan.</w:t>
            </w:r>
          </w:p>
        </w:tc>
        <w:tc>
          <w:tcPr>
            <w:tcW w:w="1701" w:type="dxa"/>
            <w:vAlign w:val="center"/>
          </w:tcPr>
          <w:p w14:paraId="6F9C7B5C" w14:textId="30A35558" w:rsidR="002C6C3C" w:rsidRPr="002C6C3C" w:rsidRDefault="00A22908" w:rsidP="002C6C3C">
            <w:pPr>
              <w:jc w:val="center"/>
              <w:rPr>
                <w:sz w:val="26"/>
                <w:szCs w:val="26"/>
              </w:rPr>
            </w:pPr>
            <w:r w:rsidRPr="00A22908">
              <w:rPr>
                <w:sz w:val="26"/>
                <w:szCs w:val="26"/>
              </w:rPr>
              <w:t>Đã xây dựng và sử dụng được</w:t>
            </w:r>
          </w:p>
        </w:tc>
        <w:tc>
          <w:tcPr>
            <w:tcW w:w="1520" w:type="dxa"/>
            <w:vAlign w:val="center"/>
          </w:tcPr>
          <w:p w14:paraId="61356178" w14:textId="77777777" w:rsidR="002C6C3C" w:rsidRPr="002C6C3C" w:rsidRDefault="002C6C3C" w:rsidP="002C6C3C">
            <w:pPr>
              <w:jc w:val="center"/>
              <w:rPr>
                <w:sz w:val="26"/>
                <w:szCs w:val="26"/>
              </w:rPr>
            </w:pPr>
            <w:r w:rsidRPr="002C6C3C">
              <w:rPr>
                <w:spacing w:val="-4"/>
                <w:sz w:val="26"/>
                <w:szCs w:val="26"/>
              </w:rPr>
              <w:t>15</w:t>
            </w:r>
            <w:r w:rsidRPr="002C6C3C">
              <w:rPr>
                <w:spacing w:val="-4"/>
                <w:sz w:val="26"/>
                <w:szCs w:val="26"/>
                <w:lang w:val="vi-VN"/>
              </w:rPr>
              <w:t>/12/2025</w:t>
            </w:r>
          </w:p>
        </w:tc>
      </w:tr>
      <w:tr w:rsidR="002C6C3C" w:rsidRPr="002C6C3C" w14:paraId="1A570542" w14:textId="77777777" w:rsidTr="00842F9B">
        <w:trPr>
          <w:cantSplit/>
          <w:trHeight w:val="454"/>
          <w:jc w:val="center"/>
        </w:trPr>
        <w:tc>
          <w:tcPr>
            <w:tcW w:w="704" w:type="dxa"/>
            <w:vAlign w:val="center"/>
          </w:tcPr>
          <w:p w14:paraId="27465207" w14:textId="77777777" w:rsidR="002C6C3C" w:rsidRPr="002C6C3C" w:rsidRDefault="002C6C3C" w:rsidP="002C6C3C">
            <w:pPr>
              <w:jc w:val="center"/>
              <w:rPr>
                <w:sz w:val="26"/>
                <w:szCs w:val="26"/>
              </w:rPr>
            </w:pPr>
            <w:r w:rsidRPr="002C6C3C">
              <w:rPr>
                <w:sz w:val="26"/>
                <w:szCs w:val="26"/>
              </w:rPr>
              <w:t>2</w:t>
            </w:r>
          </w:p>
        </w:tc>
        <w:tc>
          <w:tcPr>
            <w:tcW w:w="5103" w:type="dxa"/>
            <w:vAlign w:val="center"/>
          </w:tcPr>
          <w:p w14:paraId="4FC59BDA" w14:textId="77777777" w:rsidR="002C6C3C" w:rsidRPr="002C6C3C" w:rsidRDefault="002C6C3C" w:rsidP="002C6C3C">
            <w:pPr>
              <w:jc w:val="both"/>
              <w:rPr>
                <w:sz w:val="26"/>
                <w:szCs w:val="26"/>
              </w:rPr>
            </w:pPr>
            <w:r w:rsidRPr="002C6C3C">
              <w:rPr>
                <w:sz w:val="26"/>
                <w:szCs w:val="26"/>
              </w:rPr>
              <w:t xml:space="preserve">Cơ sở dữ liệu </w:t>
            </w:r>
            <w:r w:rsidRPr="002C6C3C">
              <w:rPr>
                <w:sz w:val="26"/>
                <w:szCs w:val="26"/>
                <w:lang w:val="vi-VN"/>
              </w:rPr>
              <w:t>nuôi trồng thủy sản</w:t>
            </w:r>
            <w:r w:rsidRPr="002C6C3C">
              <w:rPr>
                <w:sz w:val="26"/>
                <w:szCs w:val="26"/>
              </w:rPr>
              <w:t>.</w:t>
            </w:r>
          </w:p>
        </w:tc>
        <w:tc>
          <w:tcPr>
            <w:tcW w:w="3119" w:type="dxa"/>
            <w:vMerge/>
            <w:vAlign w:val="center"/>
          </w:tcPr>
          <w:p w14:paraId="6AF8D4B5" w14:textId="77777777" w:rsidR="002C6C3C" w:rsidRPr="002C6C3C" w:rsidRDefault="002C6C3C" w:rsidP="002C6C3C">
            <w:pPr>
              <w:jc w:val="center"/>
              <w:rPr>
                <w:sz w:val="26"/>
                <w:szCs w:val="26"/>
              </w:rPr>
            </w:pPr>
          </w:p>
        </w:tc>
        <w:tc>
          <w:tcPr>
            <w:tcW w:w="2409" w:type="dxa"/>
            <w:vMerge/>
            <w:vAlign w:val="center"/>
          </w:tcPr>
          <w:p w14:paraId="67050DC6" w14:textId="77777777" w:rsidR="002C6C3C" w:rsidRPr="002C6C3C" w:rsidRDefault="002C6C3C" w:rsidP="002C6C3C">
            <w:pPr>
              <w:jc w:val="center"/>
              <w:rPr>
                <w:sz w:val="26"/>
                <w:szCs w:val="26"/>
              </w:rPr>
            </w:pPr>
          </w:p>
        </w:tc>
        <w:tc>
          <w:tcPr>
            <w:tcW w:w="1701" w:type="dxa"/>
            <w:vAlign w:val="center"/>
          </w:tcPr>
          <w:p w14:paraId="47EE6608" w14:textId="3D212A7B" w:rsidR="002C6C3C" w:rsidRPr="002C6C3C" w:rsidRDefault="008E1E07" w:rsidP="002C6C3C">
            <w:pPr>
              <w:jc w:val="center"/>
              <w:rPr>
                <w:sz w:val="26"/>
                <w:szCs w:val="26"/>
              </w:rPr>
            </w:pPr>
            <w:r w:rsidRPr="008E1E07">
              <w:rPr>
                <w:sz w:val="26"/>
                <w:szCs w:val="26"/>
              </w:rPr>
              <w:t>Đang xây dựng</w:t>
            </w:r>
          </w:p>
        </w:tc>
        <w:tc>
          <w:tcPr>
            <w:tcW w:w="1520" w:type="dxa"/>
            <w:vAlign w:val="center"/>
          </w:tcPr>
          <w:p w14:paraId="1FCD1979" w14:textId="77777777" w:rsidR="002C6C3C" w:rsidRPr="002C6C3C" w:rsidRDefault="002C6C3C" w:rsidP="002C6C3C">
            <w:pPr>
              <w:jc w:val="center"/>
              <w:rPr>
                <w:sz w:val="26"/>
                <w:szCs w:val="26"/>
              </w:rPr>
            </w:pPr>
            <w:r w:rsidRPr="002C6C3C">
              <w:rPr>
                <w:spacing w:val="-4"/>
                <w:sz w:val="26"/>
                <w:szCs w:val="26"/>
              </w:rPr>
              <w:t>15</w:t>
            </w:r>
            <w:r w:rsidRPr="002C6C3C">
              <w:rPr>
                <w:spacing w:val="-4"/>
                <w:sz w:val="26"/>
                <w:szCs w:val="26"/>
                <w:lang w:val="vi-VN"/>
              </w:rPr>
              <w:t>/12/2025</w:t>
            </w:r>
          </w:p>
        </w:tc>
      </w:tr>
      <w:tr w:rsidR="002C6C3C" w:rsidRPr="002C6C3C" w14:paraId="526E1C63" w14:textId="77777777" w:rsidTr="00842F9B">
        <w:trPr>
          <w:cantSplit/>
          <w:trHeight w:val="454"/>
          <w:jc w:val="center"/>
        </w:trPr>
        <w:tc>
          <w:tcPr>
            <w:tcW w:w="704" w:type="dxa"/>
            <w:vAlign w:val="center"/>
          </w:tcPr>
          <w:p w14:paraId="177187B3" w14:textId="77777777" w:rsidR="002C6C3C" w:rsidRPr="002C6C3C" w:rsidRDefault="002C6C3C" w:rsidP="002C6C3C">
            <w:pPr>
              <w:jc w:val="center"/>
              <w:rPr>
                <w:sz w:val="26"/>
                <w:szCs w:val="26"/>
              </w:rPr>
            </w:pPr>
            <w:r w:rsidRPr="002C6C3C">
              <w:rPr>
                <w:sz w:val="26"/>
                <w:szCs w:val="26"/>
              </w:rPr>
              <w:t>3</w:t>
            </w:r>
          </w:p>
        </w:tc>
        <w:tc>
          <w:tcPr>
            <w:tcW w:w="5103" w:type="dxa"/>
            <w:vAlign w:val="center"/>
          </w:tcPr>
          <w:p w14:paraId="796FA5E1" w14:textId="77777777" w:rsidR="002C6C3C" w:rsidRPr="002C6C3C" w:rsidRDefault="002C6C3C" w:rsidP="002C6C3C">
            <w:pPr>
              <w:jc w:val="both"/>
              <w:rPr>
                <w:sz w:val="26"/>
                <w:szCs w:val="26"/>
              </w:rPr>
            </w:pPr>
            <w:r w:rsidRPr="002C6C3C">
              <w:rPr>
                <w:sz w:val="26"/>
                <w:szCs w:val="26"/>
              </w:rPr>
              <w:t xml:space="preserve">Cơ sở dữ liệu </w:t>
            </w:r>
            <w:r w:rsidRPr="002C6C3C">
              <w:rPr>
                <w:sz w:val="26"/>
                <w:szCs w:val="26"/>
                <w:lang w:val="vi-VN"/>
              </w:rPr>
              <w:t>về giống cây trồng</w:t>
            </w:r>
            <w:r w:rsidRPr="002C6C3C">
              <w:rPr>
                <w:sz w:val="26"/>
                <w:szCs w:val="26"/>
              </w:rPr>
              <w:t>.</w:t>
            </w:r>
            <w:r w:rsidRPr="002C6C3C">
              <w:rPr>
                <w:sz w:val="26"/>
                <w:szCs w:val="26"/>
                <w:lang w:val="vi-VN"/>
              </w:rPr>
              <w:t xml:space="preserve"> </w:t>
            </w:r>
          </w:p>
        </w:tc>
        <w:tc>
          <w:tcPr>
            <w:tcW w:w="3119" w:type="dxa"/>
            <w:vMerge w:val="restart"/>
            <w:vAlign w:val="center"/>
          </w:tcPr>
          <w:p w14:paraId="4B3BB05C" w14:textId="77777777" w:rsidR="002C6C3C" w:rsidRPr="002C6C3C" w:rsidRDefault="002C6C3C" w:rsidP="002C6C3C">
            <w:pPr>
              <w:jc w:val="center"/>
              <w:rPr>
                <w:sz w:val="26"/>
                <w:szCs w:val="26"/>
              </w:rPr>
            </w:pPr>
            <w:r w:rsidRPr="002C6C3C">
              <w:rPr>
                <w:sz w:val="26"/>
                <w:szCs w:val="26"/>
                <w:lang w:val="vi-VN"/>
              </w:rPr>
              <w:t>Cục Trồng trọt và Bảo vệ thực vật</w:t>
            </w:r>
            <w:r w:rsidRPr="002C6C3C">
              <w:rPr>
                <w:sz w:val="26"/>
                <w:szCs w:val="26"/>
              </w:rPr>
              <w:t>.</w:t>
            </w:r>
          </w:p>
        </w:tc>
        <w:tc>
          <w:tcPr>
            <w:tcW w:w="2409" w:type="dxa"/>
            <w:vMerge/>
            <w:vAlign w:val="center"/>
          </w:tcPr>
          <w:p w14:paraId="4BE98A92" w14:textId="77777777" w:rsidR="002C6C3C" w:rsidRPr="002C6C3C" w:rsidRDefault="002C6C3C" w:rsidP="002C6C3C">
            <w:pPr>
              <w:jc w:val="center"/>
              <w:rPr>
                <w:sz w:val="26"/>
                <w:szCs w:val="26"/>
              </w:rPr>
            </w:pPr>
          </w:p>
        </w:tc>
        <w:tc>
          <w:tcPr>
            <w:tcW w:w="1701" w:type="dxa"/>
            <w:vAlign w:val="center"/>
          </w:tcPr>
          <w:p w14:paraId="5975D203" w14:textId="2DFF3323" w:rsidR="002C6C3C" w:rsidRPr="002C6C3C" w:rsidRDefault="008E1E07" w:rsidP="002C6C3C">
            <w:pPr>
              <w:jc w:val="center"/>
              <w:rPr>
                <w:sz w:val="26"/>
                <w:szCs w:val="26"/>
              </w:rPr>
            </w:pPr>
            <w:r w:rsidRPr="008E1E07">
              <w:rPr>
                <w:sz w:val="26"/>
                <w:szCs w:val="26"/>
              </w:rPr>
              <w:t>Đã xây dựng, cần hoàn thiện</w:t>
            </w:r>
          </w:p>
        </w:tc>
        <w:tc>
          <w:tcPr>
            <w:tcW w:w="1520" w:type="dxa"/>
            <w:vAlign w:val="center"/>
          </w:tcPr>
          <w:p w14:paraId="1806A82A" w14:textId="77777777" w:rsidR="002C6C3C" w:rsidRPr="002C6C3C" w:rsidRDefault="002C6C3C" w:rsidP="002C6C3C">
            <w:pPr>
              <w:jc w:val="center"/>
              <w:rPr>
                <w:sz w:val="26"/>
                <w:szCs w:val="26"/>
              </w:rPr>
            </w:pPr>
            <w:r w:rsidRPr="002C6C3C">
              <w:rPr>
                <w:spacing w:val="-4"/>
                <w:sz w:val="26"/>
                <w:szCs w:val="26"/>
              </w:rPr>
              <w:t>15</w:t>
            </w:r>
            <w:r w:rsidRPr="002C6C3C">
              <w:rPr>
                <w:spacing w:val="-4"/>
                <w:sz w:val="26"/>
                <w:szCs w:val="26"/>
                <w:lang w:val="vi-VN"/>
              </w:rPr>
              <w:t>/12/2025</w:t>
            </w:r>
          </w:p>
        </w:tc>
      </w:tr>
      <w:tr w:rsidR="002C6C3C" w:rsidRPr="002C6C3C" w14:paraId="394FC6B1" w14:textId="77777777" w:rsidTr="00842F9B">
        <w:trPr>
          <w:cantSplit/>
          <w:trHeight w:val="454"/>
          <w:jc w:val="center"/>
        </w:trPr>
        <w:tc>
          <w:tcPr>
            <w:tcW w:w="704" w:type="dxa"/>
            <w:vAlign w:val="center"/>
          </w:tcPr>
          <w:p w14:paraId="6543E697" w14:textId="77777777" w:rsidR="002C6C3C" w:rsidRPr="002C6C3C" w:rsidRDefault="002C6C3C" w:rsidP="002C6C3C">
            <w:pPr>
              <w:jc w:val="center"/>
              <w:rPr>
                <w:sz w:val="26"/>
                <w:szCs w:val="26"/>
              </w:rPr>
            </w:pPr>
            <w:r w:rsidRPr="002C6C3C">
              <w:rPr>
                <w:sz w:val="26"/>
                <w:szCs w:val="26"/>
              </w:rPr>
              <w:t>4</w:t>
            </w:r>
          </w:p>
        </w:tc>
        <w:tc>
          <w:tcPr>
            <w:tcW w:w="5103" w:type="dxa"/>
            <w:vAlign w:val="center"/>
          </w:tcPr>
          <w:p w14:paraId="78F22CE2" w14:textId="77777777" w:rsidR="002C6C3C" w:rsidRPr="002C6C3C" w:rsidRDefault="002C6C3C" w:rsidP="002C6C3C">
            <w:pPr>
              <w:jc w:val="both"/>
              <w:rPr>
                <w:sz w:val="26"/>
                <w:szCs w:val="26"/>
              </w:rPr>
            </w:pPr>
            <w:r w:rsidRPr="002C6C3C">
              <w:rPr>
                <w:sz w:val="26"/>
                <w:szCs w:val="26"/>
              </w:rPr>
              <w:t xml:space="preserve">Cơ sở dữ liệu </w:t>
            </w:r>
            <w:r w:rsidRPr="002C6C3C">
              <w:rPr>
                <w:sz w:val="26"/>
                <w:szCs w:val="26"/>
                <w:lang w:val="vi-VN"/>
              </w:rPr>
              <w:t>trồng trọt</w:t>
            </w:r>
            <w:r w:rsidRPr="002C6C3C">
              <w:rPr>
                <w:sz w:val="26"/>
                <w:szCs w:val="26"/>
              </w:rPr>
              <w:t>.</w:t>
            </w:r>
          </w:p>
        </w:tc>
        <w:tc>
          <w:tcPr>
            <w:tcW w:w="3119" w:type="dxa"/>
            <w:vMerge/>
            <w:vAlign w:val="center"/>
          </w:tcPr>
          <w:p w14:paraId="7DB0C7DE" w14:textId="77777777" w:rsidR="002C6C3C" w:rsidRPr="002C6C3C" w:rsidRDefault="002C6C3C" w:rsidP="002C6C3C">
            <w:pPr>
              <w:jc w:val="center"/>
              <w:rPr>
                <w:sz w:val="26"/>
                <w:szCs w:val="26"/>
              </w:rPr>
            </w:pPr>
          </w:p>
        </w:tc>
        <w:tc>
          <w:tcPr>
            <w:tcW w:w="2409" w:type="dxa"/>
            <w:vMerge/>
            <w:vAlign w:val="center"/>
          </w:tcPr>
          <w:p w14:paraId="01F093E7" w14:textId="77777777" w:rsidR="002C6C3C" w:rsidRPr="002C6C3C" w:rsidRDefault="002C6C3C" w:rsidP="002C6C3C">
            <w:pPr>
              <w:jc w:val="center"/>
              <w:rPr>
                <w:sz w:val="26"/>
                <w:szCs w:val="26"/>
              </w:rPr>
            </w:pPr>
          </w:p>
        </w:tc>
        <w:tc>
          <w:tcPr>
            <w:tcW w:w="1701" w:type="dxa"/>
            <w:vAlign w:val="center"/>
          </w:tcPr>
          <w:p w14:paraId="0566A8F6" w14:textId="39142462" w:rsidR="002C6C3C" w:rsidRPr="002C6C3C" w:rsidRDefault="008E1E07" w:rsidP="002C6C3C">
            <w:pPr>
              <w:jc w:val="center"/>
              <w:rPr>
                <w:sz w:val="26"/>
                <w:szCs w:val="26"/>
              </w:rPr>
            </w:pPr>
            <w:r w:rsidRPr="008E1E07">
              <w:rPr>
                <w:sz w:val="26"/>
                <w:szCs w:val="26"/>
              </w:rPr>
              <w:t>Đã xây dựng, cần hoàn thiện</w:t>
            </w:r>
          </w:p>
        </w:tc>
        <w:tc>
          <w:tcPr>
            <w:tcW w:w="1520" w:type="dxa"/>
            <w:vAlign w:val="center"/>
          </w:tcPr>
          <w:p w14:paraId="4E6CA702" w14:textId="77777777" w:rsidR="002C6C3C" w:rsidRPr="002C6C3C" w:rsidRDefault="002C6C3C" w:rsidP="002C6C3C">
            <w:pPr>
              <w:jc w:val="center"/>
              <w:rPr>
                <w:sz w:val="26"/>
                <w:szCs w:val="26"/>
              </w:rPr>
            </w:pPr>
            <w:r w:rsidRPr="002C6C3C">
              <w:rPr>
                <w:spacing w:val="-4"/>
                <w:sz w:val="26"/>
                <w:szCs w:val="26"/>
              </w:rPr>
              <w:t>15</w:t>
            </w:r>
            <w:r w:rsidRPr="002C6C3C">
              <w:rPr>
                <w:spacing w:val="-4"/>
                <w:sz w:val="26"/>
                <w:szCs w:val="26"/>
                <w:lang w:val="vi-VN"/>
              </w:rPr>
              <w:t>/12/2025</w:t>
            </w:r>
          </w:p>
        </w:tc>
      </w:tr>
      <w:tr w:rsidR="002C6C3C" w:rsidRPr="002C6C3C" w14:paraId="36D02805" w14:textId="77777777" w:rsidTr="00842F9B">
        <w:trPr>
          <w:cantSplit/>
          <w:trHeight w:val="454"/>
          <w:jc w:val="center"/>
        </w:trPr>
        <w:tc>
          <w:tcPr>
            <w:tcW w:w="704" w:type="dxa"/>
            <w:vAlign w:val="center"/>
          </w:tcPr>
          <w:p w14:paraId="44865017" w14:textId="77777777" w:rsidR="002C6C3C" w:rsidRPr="002C6C3C" w:rsidRDefault="002C6C3C" w:rsidP="002C6C3C">
            <w:pPr>
              <w:jc w:val="center"/>
              <w:rPr>
                <w:sz w:val="26"/>
                <w:szCs w:val="26"/>
              </w:rPr>
            </w:pPr>
            <w:r w:rsidRPr="002C6C3C">
              <w:rPr>
                <w:sz w:val="26"/>
                <w:szCs w:val="26"/>
              </w:rPr>
              <w:t>5</w:t>
            </w:r>
          </w:p>
        </w:tc>
        <w:tc>
          <w:tcPr>
            <w:tcW w:w="5103" w:type="dxa"/>
            <w:vAlign w:val="center"/>
          </w:tcPr>
          <w:p w14:paraId="6FBB4963" w14:textId="77777777" w:rsidR="002C6C3C" w:rsidRPr="002C6C3C" w:rsidRDefault="002C6C3C" w:rsidP="002C6C3C">
            <w:pPr>
              <w:jc w:val="both"/>
              <w:rPr>
                <w:sz w:val="26"/>
                <w:szCs w:val="26"/>
              </w:rPr>
            </w:pPr>
            <w:r w:rsidRPr="002C6C3C">
              <w:rPr>
                <w:sz w:val="26"/>
                <w:szCs w:val="26"/>
              </w:rPr>
              <w:t>Cơ sở dữ liệu</w:t>
            </w:r>
            <w:r w:rsidRPr="002C6C3C">
              <w:rPr>
                <w:sz w:val="26"/>
                <w:szCs w:val="26"/>
                <w:lang w:val="vi-VN"/>
              </w:rPr>
              <w:t xml:space="preserve"> báo cáo thống kê ngành </w:t>
            </w:r>
            <w:r w:rsidRPr="002C6C3C">
              <w:rPr>
                <w:sz w:val="26"/>
                <w:szCs w:val="26"/>
              </w:rPr>
              <w:t>nông nghiệp</w:t>
            </w:r>
            <w:r w:rsidRPr="002C6C3C">
              <w:rPr>
                <w:sz w:val="26"/>
                <w:szCs w:val="26"/>
                <w:lang w:val="vi-VN"/>
              </w:rPr>
              <w:t xml:space="preserve"> và môi trường</w:t>
            </w:r>
            <w:r w:rsidRPr="002C6C3C">
              <w:rPr>
                <w:sz w:val="26"/>
                <w:szCs w:val="26"/>
              </w:rPr>
              <w:t>.</w:t>
            </w:r>
          </w:p>
        </w:tc>
        <w:tc>
          <w:tcPr>
            <w:tcW w:w="3119" w:type="dxa"/>
            <w:vAlign w:val="center"/>
          </w:tcPr>
          <w:p w14:paraId="7EFB3C4B" w14:textId="77777777" w:rsidR="002C6C3C" w:rsidRPr="002C6C3C" w:rsidRDefault="002C6C3C" w:rsidP="002C6C3C">
            <w:pPr>
              <w:jc w:val="center"/>
              <w:rPr>
                <w:sz w:val="26"/>
                <w:szCs w:val="26"/>
              </w:rPr>
            </w:pPr>
            <w:r w:rsidRPr="002C6C3C">
              <w:rPr>
                <w:sz w:val="26"/>
                <w:szCs w:val="26"/>
              </w:rPr>
              <w:t>Cục Chuyển đổi số.</w:t>
            </w:r>
          </w:p>
        </w:tc>
        <w:tc>
          <w:tcPr>
            <w:tcW w:w="2409" w:type="dxa"/>
            <w:vAlign w:val="center"/>
          </w:tcPr>
          <w:p w14:paraId="074507A7" w14:textId="77777777" w:rsidR="002C6C3C" w:rsidRPr="002C6C3C" w:rsidRDefault="002C6C3C" w:rsidP="002C6C3C">
            <w:pPr>
              <w:jc w:val="center"/>
              <w:rPr>
                <w:sz w:val="26"/>
                <w:szCs w:val="26"/>
              </w:rPr>
            </w:pPr>
            <w:r w:rsidRPr="002C6C3C">
              <w:rPr>
                <w:sz w:val="26"/>
                <w:szCs w:val="26"/>
              </w:rPr>
              <w:t>Vụ Kế hoạch - Tài chính; Các đơn vị liên quan.</w:t>
            </w:r>
          </w:p>
        </w:tc>
        <w:tc>
          <w:tcPr>
            <w:tcW w:w="1701" w:type="dxa"/>
            <w:vAlign w:val="center"/>
          </w:tcPr>
          <w:p w14:paraId="7E4355A0" w14:textId="11FEAAF7" w:rsidR="002C6C3C" w:rsidRPr="002C6C3C" w:rsidRDefault="008E1E07" w:rsidP="002C6C3C">
            <w:pPr>
              <w:jc w:val="center"/>
              <w:rPr>
                <w:sz w:val="26"/>
                <w:szCs w:val="26"/>
              </w:rPr>
            </w:pPr>
            <w:r w:rsidRPr="008E1E07">
              <w:rPr>
                <w:sz w:val="26"/>
                <w:szCs w:val="26"/>
              </w:rPr>
              <w:t>Đang xây dựng</w:t>
            </w:r>
          </w:p>
        </w:tc>
        <w:tc>
          <w:tcPr>
            <w:tcW w:w="1520" w:type="dxa"/>
            <w:vAlign w:val="center"/>
          </w:tcPr>
          <w:p w14:paraId="7838D1A9" w14:textId="77777777" w:rsidR="002C6C3C" w:rsidRPr="002C6C3C" w:rsidRDefault="002C6C3C" w:rsidP="002C6C3C">
            <w:pPr>
              <w:jc w:val="center"/>
              <w:rPr>
                <w:sz w:val="26"/>
                <w:szCs w:val="26"/>
              </w:rPr>
            </w:pPr>
            <w:r w:rsidRPr="002C6C3C">
              <w:rPr>
                <w:spacing w:val="-4"/>
                <w:sz w:val="26"/>
                <w:szCs w:val="26"/>
              </w:rPr>
              <w:t>15</w:t>
            </w:r>
            <w:r w:rsidRPr="002C6C3C">
              <w:rPr>
                <w:spacing w:val="-4"/>
                <w:sz w:val="26"/>
                <w:szCs w:val="26"/>
                <w:lang w:val="vi-VN"/>
              </w:rPr>
              <w:t>/12/2025</w:t>
            </w:r>
          </w:p>
        </w:tc>
      </w:tr>
      <w:tr w:rsidR="002C6C3C" w:rsidRPr="002C6C3C" w14:paraId="3973E255" w14:textId="77777777" w:rsidTr="00842F9B">
        <w:trPr>
          <w:cantSplit/>
          <w:trHeight w:val="454"/>
          <w:jc w:val="center"/>
        </w:trPr>
        <w:tc>
          <w:tcPr>
            <w:tcW w:w="704" w:type="dxa"/>
            <w:vAlign w:val="center"/>
          </w:tcPr>
          <w:p w14:paraId="6A9C29BF" w14:textId="77777777" w:rsidR="002C6C3C" w:rsidRPr="002C6C3C" w:rsidRDefault="002C6C3C" w:rsidP="002C6C3C">
            <w:pPr>
              <w:jc w:val="center"/>
              <w:rPr>
                <w:sz w:val="26"/>
                <w:szCs w:val="26"/>
              </w:rPr>
            </w:pPr>
            <w:r w:rsidRPr="002C6C3C">
              <w:rPr>
                <w:sz w:val="26"/>
                <w:szCs w:val="26"/>
              </w:rPr>
              <w:lastRenderedPageBreak/>
              <w:t>6</w:t>
            </w:r>
          </w:p>
        </w:tc>
        <w:tc>
          <w:tcPr>
            <w:tcW w:w="5103" w:type="dxa"/>
            <w:vAlign w:val="center"/>
          </w:tcPr>
          <w:p w14:paraId="03FA6DBD" w14:textId="77777777" w:rsidR="002C6C3C" w:rsidRPr="002C6C3C" w:rsidRDefault="002C6C3C" w:rsidP="002C6C3C">
            <w:pPr>
              <w:jc w:val="both"/>
              <w:rPr>
                <w:sz w:val="26"/>
                <w:szCs w:val="26"/>
              </w:rPr>
            </w:pPr>
            <w:r w:rsidRPr="002C6C3C">
              <w:rPr>
                <w:sz w:val="26"/>
                <w:szCs w:val="26"/>
              </w:rPr>
              <w:t xml:space="preserve">Cơ sở dữ liệu </w:t>
            </w:r>
            <w:r w:rsidRPr="002C6C3C">
              <w:rPr>
                <w:sz w:val="26"/>
                <w:szCs w:val="26"/>
                <w:lang w:val="vi-VN"/>
              </w:rPr>
              <w:t>khí tượng thủy văn quốc gia</w:t>
            </w:r>
            <w:r w:rsidRPr="002C6C3C">
              <w:rPr>
                <w:sz w:val="26"/>
                <w:szCs w:val="26"/>
              </w:rPr>
              <w:t>.</w:t>
            </w:r>
          </w:p>
        </w:tc>
        <w:tc>
          <w:tcPr>
            <w:tcW w:w="3119" w:type="dxa"/>
            <w:vAlign w:val="center"/>
          </w:tcPr>
          <w:p w14:paraId="3950ADF9" w14:textId="77777777" w:rsidR="002C6C3C" w:rsidRPr="002C6C3C" w:rsidRDefault="002C6C3C" w:rsidP="002C6C3C">
            <w:pPr>
              <w:jc w:val="center"/>
              <w:rPr>
                <w:sz w:val="26"/>
                <w:szCs w:val="26"/>
              </w:rPr>
            </w:pPr>
            <w:r w:rsidRPr="002C6C3C">
              <w:rPr>
                <w:sz w:val="26"/>
                <w:szCs w:val="26"/>
              </w:rPr>
              <w:t>Cục Khí tượng Thủy văn.</w:t>
            </w:r>
          </w:p>
        </w:tc>
        <w:tc>
          <w:tcPr>
            <w:tcW w:w="2409" w:type="dxa"/>
            <w:vAlign w:val="center"/>
          </w:tcPr>
          <w:p w14:paraId="672EF9C7" w14:textId="77777777" w:rsidR="002C6C3C" w:rsidRPr="002C6C3C" w:rsidRDefault="002C6C3C" w:rsidP="002C6C3C">
            <w:pPr>
              <w:jc w:val="center"/>
              <w:rPr>
                <w:sz w:val="26"/>
                <w:szCs w:val="26"/>
              </w:rPr>
            </w:pPr>
            <w:r w:rsidRPr="002C6C3C">
              <w:rPr>
                <w:sz w:val="26"/>
                <w:szCs w:val="26"/>
              </w:rPr>
              <w:t>Các đơn vị liên quan.</w:t>
            </w:r>
          </w:p>
        </w:tc>
        <w:tc>
          <w:tcPr>
            <w:tcW w:w="1701" w:type="dxa"/>
            <w:vAlign w:val="center"/>
          </w:tcPr>
          <w:p w14:paraId="10313CB5" w14:textId="1E21779F" w:rsidR="002C6C3C" w:rsidRPr="002C6C3C" w:rsidRDefault="008E1E07" w:rsidP="002C6C3C">
            <w:pPr>
              <w:jc w:val="center"/>
              <w:rPr>
                <w:sz w:val="26"/>
                <w:szCs w:val="26"/>
              </w:rPr>
            </w:pPr>
            <w:r w:rsidRPr="008E1E07">
              <w:rPr>
                <w:sz w:val="26"/>
                <w:szCs w:val="26"/>
              </w:rPr>
              <w:t>Đang xây dựng</w:t>
            </w:r>
          </w:p>
        </w:tc>
        <w:tc>
          <w:tcPr>
            <w:tcW w:w="1520" w:type="dxa"/>
            <w:vAlign w:val="center"/>
          </w:tcPr>
          <w:p w14:paraId="4BF2B76E" w14:textId="77777777" w:rsidR="002C6C3C" w:rsidRPr="002C6C3C" w:rsidRDefault="002C6C3C" w:rsidP="002C6C3C">
            <w:pPr>
              <w:jc w:val="center"/>
              <w:rPr>
                <w:sz w:val="26"/>
                <w:szCs w:val="26"/>
              </w:rPr>
            </w:pPr>
            <w:r w:rsidRPr="002C6C3C">
              <w:rPr>
                <w:spacing w:val="-4"/>
                <w:sz w:val="26"/>
                <w:szCs w:val="26"/>
              </w:rPr>
              <w:t>30</w:t>
            </w:r>
            <w:r w:rsidRPr="002C6C3C">
              <w:rPr>
                <w:spacing w:val="-4"/>
                <w:sz w:val="26"/>
                <w:szCs w:val="26"/>
                <w:lang w:val="vi-VN"/>
              </w:rPr>
              <w:t>/1</w:t>
            </w:r>
            <w:r w:rsidRPr="002C6C3C">
              <w:rPr>
                <w:spacing w:val="-4"/>
                <w:sz w:val="26"/>
                <w:szCs w:val="26"/>
              </w:rPr>
              <w:t>1</w:t>
            </w:r>
            <w:r w:rsidRPr="002C6C3C">
              <w:rPr>
                <w:spacing w:val="-4"/>
                <w:sz w:val="26"/>
                <w:szCs w:val="26"/>
                <w:lang w:val="vi-VN"/>
              </w:rPr>
              <w:t>/2025</w:t>
            </w:r>
          </w:p>
        </w:tc>
      </w:tr>
      <w:tr w:rsidR="002C6C3C" w:rsidRPr="002C6C3C" w14:paraId="25B3A13B" w14:textId="77777777" w:rsidTr="00842F9B">
        <w:trPr>
          <w:cantSplit/>
          <w:trHeight w:val="454"/>
          <w:jc w:val="center"/>
        </w:trPr>
        <w:tc>
          <w:tcPr>
            <w:tcW w:w="704" w:type="dxa"/>
            <w:vAlign w:val="center"/>
          </w:tcPr>
          <w:p w14:paraId="2DBEBBE2" w14:textId="77777777" w:rsidR="002C6C3C" w:rsidRPr="002C6C3C" w:rsidRDefault="002C6C3C" w:rsidP="002C6C3C">
            <w:pPr>
              <w:jc w:val="center"/>
              <w:rPr>
                <w:sz w:val="26"/>
                <w:szCs w:val="26"/>
              </w:rPr>
            </w:pPr>
            <w:r w:rsidRPr="002C6C3C">
              <w:rPr>
                <w:sz w:val="26"/>
                <w:szCs w:val="26"/>
              </w:rPr>
              <w:t>7</w:t>
            </w:r>
          </w:p>
        </w:tc>
        <w:tc>
          <w:tcPr>
            <w:tcW w:w="5103" w:type="dxa"/>
            <w:vAlign w:val="center"/>
          </w:tcPr>
          <w:p w14:paraId="093AA140" w14:textId="77777777" w:rsidR="002C6C3C" w:rsidRPr="002C6C3C" w:rsidRDefault="002C6C3C" w:rsidP="002C6C3C">
            <w:pPr>
              <w:jc w:val="both"/>
              <w:rPr>
                <w:sz w:val="26"/>
                <w:szCs w:val="26"/>
              </w:rPr>
            </w:pPr>
            <w:r w:rsidRPr="002C6C3C">
              <w:rPr>
                <w:sz w:val="26"/>
                <w:szCs w:val="26"/>
              </w:rPr>
              <w:t xml:space="preserve">Hệ thống thông tin cơ sở dữ liệu </w:t>
            </w:r>
            <w:r w:rsidRPr="002C6C3C">
              <w:rPr>
                <w:sz w:val="26"/>
                <w:szCs w:val="26"/>
                <w:lang w:val="vi-VN"/>
              </w:rPr>
              <w:t>môi trường quốc gia</w:t>
            </w:r>
            <w:r w:rsidRPr="002C6C3C">
              <w:rPr>
                <w:sz w:val="26"/>
                <w:szCs w:val="26"/>
              </w:rPr>
              <w:t>.</w:t>
            </w:r>
          </w:p>
        </w:tc>
        <w:tc>
          <w:tcPr>
            <w:tcW w:w="3119" w:type="dxa"/>
            <w:vAlign w:val="center"/>
          </w:tcPr>
          <w:p w14:paraId="2948C70E" w14:textId="77777777" w:rsidR="002C6C3C" w:rsidRPr="002C6C3C" w:rsidRDefault="002C6C3C" w:rsidP="002C6C3C">
            <w:pPr>
              <w:jc w:val="center"/>
              <w:rPr>
                <w:sz w:val="26"/>
                <w:szCs w:val="26"/>
              </w:rPr>
            </w:pPr>
            <w:r w:rsidRPr="002C6C3C">
              <w:rPr>
                <w:sz w:val="26"/>
                <w:szCs w:val="26"/>
              </w:rPr>
              <w:t>Cục Môi trường.</w:t>
            </w:r>
          </w:p>
        </w:tc>
        <w:tc>
          <w:tcPr>
            <w:tcW w:w="2409" w:type="dxa"/>
            <w:vMerge w:val="restart"/>
            <w:vAlign w:val="center"/>
          </w:tcPr>
          <w:p w14:paraId="68091D67" w14:textId="77777777" w:rsidR="002C6C3C" w:rsidRPr="002C6C3C" w:rsidRDefault="002C6C3C" w:rsidP="002C6C3C">
            <w:pPr>
              <w:jc w:val="center"/>
              <w:rPr>
                <w:sz w:val="26"/>
                <w:szCs w:val="26"/>
              </w:rPr>
            </w:pPr>
            <w:r w:rsidRPr="002C6C3C">
              <w:rPr>
                <w:sz w:val="26"/>
                <w:szCs w:val="26"/>
              </w:rPr>
              <w:t>Cục CĐS; Các đơn vị liên quan.</w:t>
            </w:r>
          </w:p>
        </w:tc>
        <w:tc>
          <w:tcPr>
            <w:tcW w:w="1701" w:type="dxa"/>
            <w:vAlign w:val="center"/>
          </w:tcPr>
          <w:p w14:paraId="40B9F6E6" w14:textId="3144E841" w:rsidR="002C6C3C" w:rsidRPr="002C6C3C" w:rsidRDefault="008E1E07" w:rsidP="002C6C3C">
            <w:pPr>
              <w:jc w:val="center"/>
              <w:rPr>
                <w:sz w:val="26"/>
                <w:szCs w:val="26"/>
              </w:rPr>
            </w:pPr>
            <w:r w:rsidRPr="008E1E07">
              <w:rPr>
                <w:sz w:val="26"/>
                <w:szCs w:val="26"/>
              </w:rPr>
              <w:t>Đang xây dựng</w:t>
            </w:r>
          </w:p>
        </w:tc>
        <w:tc>
          <w:tcPr>
            <w:tcW w:w="1520" w:type="dxa"/>
            <w:vAlign w:val="center"/>
          </w:tcPr>
          <w:p w14:paraId="3941A069" w14:textId="77777777" w:rsidR="002C6C3C" w:rsidRPr="002C6C3C" w:rsidRDefault="002C6C3C" w:rsidP="002C6C3C">
            <w:pPr>
              <w:jc w:val="center"/>
              <w:rPr>
                <w:sz w:val="26"/>
                <w:szCs w:val="26"/>
              </w:rPr>
            </w:pPr>
            <w:r w:rsidRPr="002C6C3C">
              <w:rPr>
                <w:spacing w:val="-4"/>
                <w:sz w:val="26"/>
                <w:szCs w:val="26"/>
              </w:rPr>
              <w:t>15</w:t>
            </w:r>
            <w:r w:rsidRPr="002C6C3C">
              <w:rPr>
                <w:spacing w:val="-4"/>
                <w:sz w:val="26"/>
                <w:szCs w:val="26"/>
                <w:lang w:val="vi-VN"/>
              </w:rPr>
              <w:t>/1</w:t>
            </w:r>
            <w:r w:rsidRPr="002C6C3C">
              <w:rPr>
                <w:spacing w:val="-4"/>
                <w:sz w:val="26"/>
                <w:szCs w:val="26"/>
              </w:rPr>
              <w:t>2</w:t>
            </w:r>
            <w:r w:rsidRPr="002C6C3C">
              <w:rPr>
                <w:spacing w:val="-4"/>
                <w:sz w:val="26"/>
                <w:szCs w:val="26"/>
                <w:lang w:val="vi-VN"/>
              </w:rPr>
              <w:t>/2025</w:t>
            </w:r>
          </w:p>
        </w:tc>
      </w:tr>
      <w:tr w:rsidR="002C6C3C" w:rsidRPr="002C6C3C" w14:paraId="0C2D1396" w14:textId="77777777" w:rsidTr="00842F9B">
        <w:trPr>
          <w:cantSplit/>
          <w:trHeight w:val="454"/>
          <w:jc w:val="center"/>
        </w:trPr>
        <w:tc>
          <w:tcPr>
            <w:tcW w:w="704" w:type="dxa"/>
            <w:vAlign w:val="center"/>
          </w:tcPr>
          <w:p w14:paraId="773D1A0A" w14:textId="77777777" w:rsidR="002C6C3C" w:rsidRPr="002C6C3C" w:rsidRDefault="002C6C3C" w:rsidP="002C6C3C">
            <w:pPr>
              <w:jc w:val="center"/>
              <w:rPr>
                <w:sz w:val="26"/>
                <w:szCs w:val="26"/>
              </w:rPr>
            </w:pPr>
            <w:r w:rsidRPr="002C6C3C">
              <w:rPr>
                <w:sz w:val="26"/>
                <w:szCs w:val="26"/>
              </w:rPr>
              <w:t>8</w:t>
            </w:r>
          </w:p>
        </w:tc>
        <w:tc>
          <w:tcPr>
            <w:tcW w:w="5103" w:type="dxa"/>
            <w:vAlign w:val="center"/>
          </w:tcPr>
          <w:p w14:paraId="7E1CE804" w14:textId="77777777" w:rsidR="002C6C3C" w:rsidRPr="002C6C3C" w:rsidRDefault="002C6C3C" w:rsidP="002C6C3C">
            <w:pPr>
              <w:jc w:val="both"/>
              <w:rPr>
                <w:sz w:val="26"/>
                <w:szCs w:val="26"/>
              </w:rPr>
            </w:pPr>
            <w:r w:rsidRPr="002C6C3C">
              <w:rPr>
                <w:sz w:val="26"/>
                <w:szCs w:val="26"/>
              </w:rPr>
              <w:t xml:space="preserve">Cơ sở dữ liệu </w:t>
            </w:r>
            <w:r w:rsidRPr="002C6C3C">
              <w:rPr>
                <w:sz w:val="26"/>
                <w:szCs w:val="26"/>
                <w:lang w:val="vi-VN"/>
              </w:rPr>
              <w:t>nền địa lý quốc gia</w:t>
            </w:r>
            <w:r w:rsidRPr="002C6C3C">
              <w:rPr>
                <w:sz w:val="26"/>
                <w:szCs w:val="26"/>
              </w:rPr>
              <w:t>.</w:t>
            </w:r>
          </w:p>
        </w:tc>
        <w:tc>
          <w:tcPr>
            <w:tcW w:w="3119" w:type="dxa"/>
            <w:vAlign w:val="center"/>
          </w:tcPr>
          <w:p w14:paraId="35FDE15B" w14:textId="77777777" w:rsidR="002C6C3C" w:rsidRPr="002C6C3C" w:rsidRDefault="002C6C3C" w:rsidP="002C6C3C">
            <w:pPr>
              <w:jc w:val="center"/>
              <w:rPr>
                <w:sz w:val="26"/>
                <w:szCs w:val="26"/>
              </w:rPr>
            </w:pPr>
            <w:r w:rsidRPr="002C6C3C">
              <w:rPr>
                <w:sz w:val="26"/>
                <w:szCs w:val="26"/>
              </w:rPr>
              <w:t>Cục Đo đạc, Bản đồ và Thông tin địa lý Việt Nam.</w:t>
            </w:r>
          </w:p>
        </w:tc>
        <w:tc>
          <w:tcPr>
            <w:tcW w:w="2409" w:type="dxa"/>
            <w:vMerge/>
            <w:vAlign w:val="center"/>
          </w:tcPr>
          <w:p w14:paraId="67BB3C4B" w14:textId="77777777" w:rsidR="002C6C3C" w:rsidRPr="002C6C3C" w:rsidRDefault="002C6C3C" w:rsidP="002C6C3C">
            <w:pPr>
              <w:jc w:val="center"/>
              <w:rPr>
                <w:sz w:val="26"/>
                <w:szCs w:val="26"/>
              </w:rPr>
            </w:pPr>
          </w:p>
        </w:tc>
        <w:tc>
          <w:tcPr>
            <w:tcW w:w="1701" w:type="dxa"/>
            <w:vAlign w:val="center"/>
          </w:tcPr>
          <w:p w14:paraId="1504FA17" w14:textId="0D93FF17" w:rsidR="002C6C3C" w:rsidRPr="002C6C3C" w:rsidRDefault="008E1E07" w:rsidP="002C6C3C">
            <w:pPr>
              <w:jc w:val="center"/>
              <w:rPr>
                <w:sz w:val="26"/>
                <w:szCs w:val="26"/>
              </w:rPr>
            </w:pPr>
            <w:r w:rsidRPr="008E1E07">
              <w:rPr>
                <w:sz w:val="26"/>
                <w:szCs w:val="26"/>
              </w:rPr>
              <w:t>Đã xây dựng và sử dụng được</w:t>
            </w:r>
          </w:p>
        </w:tc>
        <w:tc>
          <w:tcPr>
            <w:tcW w:w="1520" w:type="dxa"/>
            <w:vAlign w:val="center"/>
          </w:tcPr>
          <w:p w14:paraId="7AFB0CF5" w14:textId="77777777" w:rsidR="002C6C3C" w:rsidRPr="002C6C3C" w:rsidRDefault="002C6C3C" w:rsidP="002C6C3C">
            <w:pPr>
              <w:jc w:val="center"/>
              <w:rPr>
                <w:sz w:val="26"/>
                <w:szCs w:val="26"/>
              </w:rPr>
            </w:pPr>
            <w:r w:rsidRPr="002C6C3C">
              <w:rPr>
                <w:spacing w:val="-4"/>
                <w:sz w:val="26"/>
                <w:szCs w:val="26"/>
              </w:rPr>
              <w:t>30</w:t>
            </w:r>
            <w:r w:rsidRPr="002C6C3C">
              <w:rPr>
                <w:spacing w:val="-4"/>
                <w:sz w:val="26"/>
                <w:szCs w:val="26"/>
                <w:lang w:val="vi-VN"/>
              </w:rPr>
              <w:t>/</w:t>
            </w:r>
            <w:r w:rsidRPr="002C6C3C">
              <w:rPr>
                <w:spacing w:val="-4"/>
                <w:sz w:val="26"/>
                <w:szCs w:val="26"/>
              </w:rPr>
              <w:t>10</w:t>
            </w:r>
            <w:r w:rsidRPr="002C6C3C">
              <w:rPr>
                <w:spacing w:val="-4"/>
                <w:sz w:val="26"/>
                <w:szCs w:val="26"/>
                <w:lang w:val="vi-VN"/>
              </w:rPr>
              <w:t>/2025</w:t>
            </w:r>
          </w:p>
        </w:tc>
      </w:tr>
      <w:tr w:rsidR="002C6C3C" w:rsidRPr="002C6C3C" w14:paraId="515E7C5E" w14:textId="77777777" w:rsidTr="00842F9B">
        <w:trPr>
          <w:cantSplit/>
          <w:trHeight w:val="454"/>
          <w:jc w:val="center"/>
        </w:trPr>
        <w:tc>
          <w:tcPr>
            <w:tcW w:w="704" w:type="dxa"/>
            <w:vAlign w:val="center"/>
          </w:tcPr>
          <w:p w14:paraId="38550948" w14:textId="77777777" w:rsidR="002C6C3C" w:rsidRPr="002C6C3C" w:rsidRDefault="002C6C3C" w:rsidP="002C6C3C">
            <w:pPr>
              <w:jc w:val="center"/>
              <w:rPr>
                <w:sz w:val="26"/>
                <w:szCs w:val="26"/>
              </w:rPr>
            </w:pPr>
            <w:r w:rsidRPr="002C6C3C">
              <w:rPr>
                <w:sz w:val="26"/>
                <w:szCs w:val="26"/>
              </w:rPr>
              <w:t>9</w:t>
            </w:r>
          </w:p>
        </w:tc>
        <w:tc>
          <w:tcPr>
            <w:tcW w:w="5103" w:type="dxa"/>
            <w:vAlign w:val="center"/>
          </w:tcPr>
          <w:p w14:paraId="3151D3F1" w14:textId="77777777" w:rsidR="002C6C3C" w:rsidRPr="002C6C3C" w:rsidRDefault="002C6C3C" w:rsidP="002C6C3C">
            <w:pPr>
              <w:jc w:val="both"/>
              <w:rPr>
                <w:sz w:val="26"/>
                <w:szCs w:val="26"/>
              </w:rPr>
            </w:pPr>
            <w:r w:rsidRPr="002C6C3C">
              <w:rPr>
                <w:sz w:val="26"/>
                <w:szCs w:val="26"/>
              </w:rPr>
              <w:t xml:space="preserve">Cơ sở dữ liệu </w:t>
            </w:r>
            <w:r w:rsidRPr="002C6C3C">
              <w:rPr>
                <w:sz w:val="26"/>
                <w:szCs w:val="26"/>
                <w:lang w:val="vi-VN"/>
              </w:rPr>
              <w:t>về khai thác sử dụng tài nguyên biển và hải đảo</w:t>
            </w:r>
            <w:r w:rsidRPr="002C6C3C">
              <w:rPr>
                <w:sz w:val="26"/>
                <w:szCs w:val="26"/>
              </w:rPr>
              <w:t>.</w:t>
            </w:r>
          </w:p>
        </w:tc>
        <w:tc>
          <w:tcPr>
            <w:tcW w:w="3119" w:type="dxa"/>
            <w:vAlign w:val="center"/>
          </w:tcPr>
          <w:p w14:paraId="2B3C94A7" w14:textId="77777777" w:rsidR="002C6C3C" w:rsidRPr="002C6C3C" w:rsidRDefault="002C6C3C" w:rsidP="002C6C3C">
            <w:pPr>
              <w:jc w:val="center"/>
              <w:rPr>
                <w:sz w:val="26"/>
                <w:szCs w:val="26"/>
              </w:rPr>
            </w:pPr>
            <w:r w:rsidRPr="002C6C3C">
              <w:rPr>
                <w:sz w:val="26"/>
                <w:szCs w:val="26"/>
              </w:rPr>
              <w:t>Cục Biển và Hải đảo Việt Nam.</w:t>
            </w:r>
          </w:p>
        </w:tc>
        <w:tc>
          <w:tcPr>
            <w:tcW w:w="2409" w:type="dxa"/>
            <w:vMerge/>
            <w:vAlign w:val="center"/>
          </w:tcPr>
          <w:p w14:paraId="4E1F84D0" w14:textId="77777777" w:rsidR="002C6C3C" w:rsidRPr="002C6C3C" w:rsidRDefault="002C6C3C" w:rsidP="002C6C3C">
            <w:pPr>
              <w:jc w:val="center"/>
              <w:rPr>
                <w:sz w:val="26"/>
                <w:szCs w:val="26"/>
              </w:rPr>
            </w:pPr>
          </w:p>
        </w:tc>
        <w:tc>
          <w:tcPr>
            <w:tcW w:w="1701" w:type="dxa"/>
            <w:vAlign w:val="center"/>
          </w:tcPr>
          <w:p w14:paraId="2A36F79B" w14:textId="2DA5349A" w:rsidR="002C6C3C" w:rsidRPr="002C6C3C" w:rsidRDefault="008E1E07" w:rsidP="002C6C3C">
            <w:pPr>
              <w:jc w:val="center"/>
              <w:rPr>
                <w:sz w:val="26"/>
                <w:szCs w:val="26"/>
              </w:rPr>
            </w:pPr>
            <w:r w:rsidRPr="008E1E07">
              <w:rPr>
                <w:sz w:val="26"/>
                <w:szCs w:val="26"/>
              </w:rPr>
              <w:t>Đã xây dựng và sử dụng được</w:t>
            </w:r>
          </w:p>
        </w:tc>
        <w:tc>
          <w:tcPr>
            <w:tcW w:w="1520" w:type="dxa"/>
            <w:vAlign w:val="center"/>
          </w:tcPr>
          <w:p w14:paraId="19C5B932" w14:textId="77777777" w:rsidR="002C6C3C" w:rsidRPr="002C6C3C" w:rsidRDefault="002C6C3C" w:rsidP="002C6C3C">
            <w:pPr>
              <w:jc w:val="center"/>
              <w:rPr>
                <w:sz w:val="26"/>
                <w:szCs w:val="26"/>
              </w:rPr>
            </w:pPr>
            <w:r w:rsidRPr="002C6C3C">
              <w:rPr>
                <w:spacing w:val="-4"/>
                <w:sz w:val="26"/>
                <w:szCs w:val="26"/>
              </w:rPr>
              <w:t>15</w:t>
            </w:r>
            <w:r w:rsidRPr="002C6C3C">
              <w:rPr>
                <w:spacing w:val="-4"/>
                <w:sz w:val="26"/>
                <w:szCs w:val="26"/>
                <w:lang w:val="vi-VN"/>
              </w:rPr>
              <w:t>/1</w:t>
            </w:r>
            <w:r w:rsidRPr="002C6C3C">
              <w:rPr>
                <w:spacing w:val="-4"/>
                <w:sz w:val="26"/>
                <w:szCs w:val="26"/>
              </w:rPr>
              <w:t>2</w:t>
            </w:r>
            <w:r w:rsidRPr="002C6C3C">
              <w:rPr>
                <w:spacing w:val="-4"/>
                <w:sz w:val="26"/>
                <w:szCs w:val="26"/>
                <w:lang w:val="vi-VN"/>
              </w:rPr>
              <w:t>/2025</w:t>
            </w:r>
          </w:p>
        </w:tc>
      </w:tr>
      <w:tr w:rsidR="002C6C3C" w:rsidRPr="002C6C3C" w14:paraId="461D18A2" w14:textId="77777777" w:rsidTr="00842F9B">
        <w:trPr>
          <w:cantSplit/>
          <w:trHeight w:val="454"/>
          <w:jc w:val="center"/>
        </w:trPr>
        <w:tc>
          <w:tcPr>
            <w:tcW w:w="704" w:type="dxa"/>
            <w:vAlign w:val="center"/>
          </w:tcPr>
          <w:p w14:paraId="30D60DBF" w14:textId="77777777" w:rsidR="002C6C3C" w:rsidRPr="002C6C3C" w:rsidRDefault="002C6C3C" w:rsidP="002C6C3C">
            <w:pPr>
              <w:jc w:val="center"/>
              <w:rPr>
                <w:sz w:val="26"/>
                <w:szCs w:val="26"/>
              </w:rPr>
            </w:pPr>
            <w:r w:rsidRPr="002C6C3C">
              <w:rPr>
                <w:sz w:val="26"/>
                <w:szCs w:val="26"/>
              </w:rPr>
              <w:t>10</w:t>
            </w:r>
          </w:p>
        </w:tc>
        <w:tc>
          <w:tcPr>
            <w:tcW w:w="5103" w:type="dxa"/>
            <w:vAlign w:val="center"/>
          </w:tcPr>
          <w:p w14:paraId="1EDA2BEF" w14:textId="77777777" w:rsidR="002C6C3C" w:rsidRPr="002C6C3C" w:rsidRDefault="002C6C3C" w:rsidP="002C6C3C">
            <w:pPr>
              <w:jc w:val="both"/>
              <w:rPr>
                <w:sz w:val="26"/>
                <w:szCs w:val="26"/>
              </w:rPr>
            </w:pPr>
            <w:r w:rsidRPr="002C6C3C">
              <w:rPr>
                <w:sz w:val="26"/>
                <w:szCs w:val="26"/>
              </w:rPr>
              <w:t xml:space="preserve">Cơ sở dữ liệu </w:t>
            </w:r>
            <w:r w:rsidRPr="002C6C3C">
              <w:rPr>
                <w:sz w:val="26"/>
                <w:szCs w:val="26"/>
                <w:lang w:val="vi-VN"/>
              </w:rPr>
              <w:t>quốc gia về đất đai</w:t>
            </w:r>
            <w:r w:rsidRPr="002C6C3C">
              <w:rPr>
                <w:sz w:val="26"/>
                <w:szCs w:val="26"/>
              </w:rPr>
              <w:t>.</w:t>
            </w:r>
          </w:p>
        </w:tc>
        <w:tc>
          <w:tcPr>
            <w:tcW w:w="3119" w:type="dxa"/>
            <w:vAlign w:val="center"/>
          </w:tcPr>
          <w:p w14:paraId="32D4379B" w14:textId="77777777" w:rsidR="002C6C3C" w:rsidRPr="002C6C3C" w:rsidRDefault="002C6C3C" w:rsidP="002C6C3C">
            <w:pPr>
              <w:jc w:val="center"/>
              <w:rPr>
                <w:sz w:val="26"/>
                <w:szCs w:val="26"/>
              </w:rPr>
            </w:pPr>
            <w:r w:rsidRPr="002C6C3C">
              <w:rPr>
                <w:sz w:val="26"/>
                <w:szCs w:val="26"/>
              </w:rPr>
              <w:t>Cục Quản lý đất đai.</w:t>
            </w:r>
          </w:p>
        </w:tc>
        <w:tc>
          <w:tcPr>
            <w:tcW w:w="2409" w:type="dxa"/>
            <w:vAlign w:val="center"/>
          </w:tcPr>
          <w:p w14:paraId="12660F9A" w14:textId="77777777" w:rsidR="002C6C3C" w:rsidRPr="002C6C3C" w:rsidRDefault="002C6C3C" w:rsidP="002C6C3C">
            <w:pPr>
              <w:jc w:val="center"/>
              <w:rPr>
                <w:sz w:val="26"/>
                <w:szCs w:val="26"/>
              </w:rPr>
            </w:pPr>
            <w:r w:rsidRPr="002C6C3C">
              <w:rPr>
                <w:sz w:val="26"/>
                <w:szCs w:val="26"/>
              </w:rPr>
              <w:t xml:space="preserve">Cục CĐS; Các địa phương. </w:t>
            </w:r>
          </w:p>
        </w:tc>
        <w:tc>
          <w:tcPr>
            <w:tcW w:w="1701" w:type="dxa"/>
            <w:vAlign w:val="center"/>
          </w:tcPr>
          <w:p w14:paraId="707135B3" w14:textId="4FF08B71" w:rsidR="002C6C3C" w:rsidRPr="002C6C3C" w:rsidRDefault="008E1E07" w:rsidP="002C6C3C">
            <w:pPr>
              <w:jc w:val="center"/>
              <w:rPr>
                <w:sz w:val="26"/>
                <w:szCs w:val="26"/>
              </w:rPr>
            </w:pPr>
            <w:r w:rsidRPr="008E1E07">
              <w:rPr>
                <w:sz w:val="26"/>
                <w:szCs w:val="26"/>
              </w:rPr>
              <w:t>Đã xây dựng, cần hoàn thiện</w:t>
            </w:r>
          </w:p>
        </w:tc>
        <w:tc>
          <w:tcPr>
            <w:tcW w:w="1520" w:type="dxa"/>
            <w:vAlign w:val="center"/>
          </w:tcPr>
          <w:p w14:paraId="4225FB0E" w14:textId="77777777" w:rsidR="002C6C3C" w:rsidRPr="002C6C3C" w:rsidRDefault="002C6C3C" w:rsidP="002C6C3C">
            <w:pPr>
              <w:jc w:val="center"/>
              <w:rPr>
                <w:sz w:val="26"/>
                <w:szCs w:val="26"/>
              </w:rPr>
            </w:pPr>
            <w:r w:rsidRPr="002C6C3C">
              <w:rPr>
                <w:spacing w:val="-4"/>
                <w:sz w:val="26"/>
                <w:szCs w:val="26"/>
              </w:rPr>
              <w:t>30</w:t>
            </w:r>
            <w:r w:rsidRPr="002C6C3C">
              <w:rPr>
                <w:spacing w:val="-4"/>
                <w:sz w:val="26"/>
                <w:szCs w:val="26"/>
                <w:lang w:val="vi-VN"/>
              </w:rPr>
              <w:t>/</w:t>
            </w:r>
            <w:r w:rsidRPr="002C6C3C">
              <w:rPr>
                <w:spacing w:val="-4"/>
                <w:sz w:val="26"/>
                <w:szCs w:val="26"/>
              </w:rPr>
              <w:t>8</w:t>
            </w:r>
            <w:r w:rsidRPr="002C6C3C">
              <w:rPr>
                <w:spacing w:val="-4"/>
                <w:sz w:val="26"/>
                <w:szCs w:val="26"/>
                <w:lang w:val="vi-VN"/>
              </w:rPr>
              <w:t>/2025</w:t>
            </w:r>
          </w:p>
        </w:tc>
      </w:tr>
      <w:tr w:rsidR="002C6C3C" w:rsidRPr="002C6C3C" w14:paraId="15FAC047" w14:textId="77777777" w:rsidTr="00842F9B">
        <w:trPr>
          <w:cantSplit/>
          <w:trHeight w:val="454"/>
          <w:jc w:val="center"/>
        </w:trPr>
        <w:tc>
          <w:tcPr>
            <w:tcW w:w="704" w:type="dxa"/>
            <w:vAlign w:val="center"/>
          </w:tcPr>
          <w:p w14:paraId="6546E2CE" w14:textId="77777777" w:rsidR="002C6C3C" w:rsidRPr="002C6C3C" w:rsidRDefault="002C6C3C" w:rsidP="002C6C3C">
            <w:pPr>
              <w:jc w:val="center"/>
              <w:rPr>
                <w:sz w:val="26"/>
                <w:szCs w:val="26"/>
              </w:rPr>
            </w:pPr>
            <w:r w:rsidRPr="002C6C3C">
              <w:rPr>
                <w:sz w:val="26"/>
                <w:szCs w:val="26"/>
              </w:rPr>
              <w:t>11</w:t>
            </w:r>
          </w:p>
        </w:tc>
        <w:tc>
          <w:tcPr>
            <w:tcW w:w="5103" w:type="dxa"/>
            <w:vAlign w:val="center"/>
          </w:tcPr>
          <w:p w14:paraId="6B77DE83" w14:textId="77777777" w:rsidR="002C6C3C" w:rsidRPr="002C6C3C" w:rsidRDefault="002C6C3C" w:rsidP="002C6C3C">
            <w:pPr>
              <w:jc w:val="both"/>
              <w:rPr>
                <w:sz w:val="26"/>
                <w:szCs w:val="26"/>
              </w:rPr>
            </w:pPr>
            <w:r w:rsidRPr="002C6C3C">
              <w:rPr>
                <w:sz w:val="26"/>
                <w:szCs w:val="26"/>
              </w:rPr>
              <w:t xml:space="preserve">Cơ sở dữ liệu </w:t>
            </w:r>
            <w:r w:rsidRPr="002C6C3C">
              <w:rPr>
                <w:sz w:val="26"/>
                <w:szCs w:val="26"/>
                <w:lang w:val="vi-VN"/>
              </w:rPr>
              <w:t>viễn thám quốc gia</w:t>
            </w:r>
            <w:r w:rsidRPr="002C6C3C">
              <w:rPr>
                <w:sz w:val="26"/>
                <w:szCs w:val="26"/>
              </w:rPr>
              <w:t>.</w:t>
            </w:r>
          </w:p>
        </w:tc>
        <w:tc>
          <w:tcPr>
            <w:tcW w:w="3119" w:type="dxa"/>
            <w:vAlign w:val="center"/>
          </w:tcPr>
          <w:p w14:paraId="70A03415" w14:textId="77777777" w:rsidR="002C6C3C" w:rsidRPr="002C6C3C" w:rsidRDefault="002C6C3C" w:rsidP="002C6C3C">
            <w:pPr>
              <w:jc w:val="center"/>
              <w:rPr>
                <w:sz w:val="26"/>
                <w:szCs w:val="26"/>
              </w:rPr>
            </w:pPr>
            <w:r w:rsidRPr="002C6C3C">
              <w:rPr>
                <w:sz w:val="26"/>
                <w:szCs w:val="26"/>
              </w:rPr>
              <w:t>Cục Viễn thám quốc gia.</w:t>
            </w:r>
          </w:p>
        </w:tc>
        <w:tc>
          <w:tcPr>
            <w:tcW w:w="2409" w:type="dxa"/>
            <w:vAlign w:val="center"/>
          </w:tcPr>
          <w:p w14:paraId="4CFB0A6E" w14:textId="77777777" w:rsidR="002C6C3C" w:rsidRPr="002C6C3C" w:rsidRDefault="002C6C3C" w:rsidP="002C6C3C">
            <w:pPr>
              <w:jc w:val="center"/>
              <w:rPr>
                <w:sz w:val="26"/>
                <w:szCs w:val="26"/>
              </w:rPr>
            </w:pPr>
            <w:r w:rsidRPr="002C6C3C">
              <w:rPr>
                <w:sz w:val="26"/>
                <w:szCs w:val="26"/>
              </w:rPr>
              <w:t>Cục CĐS; Các đơn vị liên quan.</w:t>
            </w:r>
          </w:p>
        </w:tc>
        <w:tc>
          <w:tcPr>
            <w:tcW w:w="1701" w:type="dxa"/>
            <w:vAlign w:val="center"/>
          </w:tcPr>
          <w:p w14:paraId="55CC0117" w14:textId="43FD6789" w:rsidR="002C6C3C" w:rsidRPr="002C6C3C" w:rsidRDefault="008E1E07" w:rsidP="002C6C3C">
            <w:pPr>
              <w:jc w:val="center"/>
              <w:rPr>
                <w:sz w:val="26"/>
                <w:szCs w:val="26"/>
              </w:rPr>
            </w:pPr>
            <w:r w:rsidRPr="008E1E07">
              <w:rPr>
                <w:sz w:val="26"/>
                <w:szCs w:val="26"/>
              </w:rPr>
              <w:t>Đã xây dựng và sử dụng được</w:t>
            </w:r>
          </w:p>
        </w:tc>
        <w:tc>
          <w:tcPr>
            <w:tcW w:w="1520" w:type="dxa"/>
            <w:vAlign w:val="center"/>
          </w:tcPr>
          <w:p w14:paraId="0E52B51D" w14:textId="77777777" w:rsidR="002C6C3C" w:rsidRPr="002C6C3C" w:rsidRDefault="002C6C3C" w:rsidP="002C6C3C">
            <w:pPr>
              <w:jc w:val="center"/>
              <w:rPr>
                <w:sz w:val="26"/>
                <w:szCs w:val="26"/>
              </w:rPr>
            </w:pPr>
            <w:r w:rsidRPr="002C6C3C">
              <w:rPr>
                <w:spacing w:val="-4"/>
                <w:sz w:val="26"/>
                <w:szCs w:val="26"/>
              </w:rPr>
              <w:t>30</w:t>
            </w:r>
            <w:r w:rsidRPr="002C6C3C">
              <w:rPr>
                <w:spacing w:val="-4"/>
                <w:sz w:val="26"/>
                <w:szCs w:val="26"/>
                <w:lang w:val="vi-VN"/>
              </w:rPr>
              <w:t>/1</w:t>
            </w:r>
            <w:r w:rsidRPr="002C6C3C">
              <w:rPr>
                <w:spacing w:val="-4"/>
                <w:sz w:val="26"/>
                <w:szCs w:val="26"/>
              </w:rPr>
              <w:t>1</w:t>
            </w:r>
            <w:r w:rsidRPr="002C6C3C">
              <w:rPr>
                <w:spacing w:val="-4"/>
                <w:sz w:val="26"/>
                <w:szCs w:val="26"/>
                <w:lang w:val="vi-VN"/>
              </w:rPr>
              <w:t>/2025</w:t>
            </w:r>
          </w:p>
        </w:tc>
      </w:tr>
      <w:tr w:rsidR="002C6C3C" w:rsidRPr="002C6C3C" w14:paraId="30DE16CD" w14:textId="77777777" w:rsidTr="00842F9B">
        <w:trPr>
          <w:cantSplit/>
          <w:trHeight w:val="454"/>
          <w:jc w:val="center"/>
        </w:trPr>
        <w:tc>
          <w:tcPr>
            <w:tcW w:w="704" w:type="dxa"/>
            <w:vAlign w:val="center"/>
          </w:tcPr>
          <w:p w14:paraId="4FAF13BF" w14:textId="38AD1129" w:rsidR="002C6C3C" w:rsidRPr="002C6C3C" w:rsidRDefault="00A22908" w:rsidP="002C6C3C">
            <w:pPr>
              <w:jc w:val="center"/>
              <w:rPr>
                <w:sz w:val="26"/>
                <w:szCs w:val="26"/>
              </w:rPr>
            </w:pPr>
            <w:r>
              <w:rPr>
                <w:sz w:val="26"/>
                <w:szCs w:val="26"/>
              </w:rPr>
              <w:t>12</w:t>
            </w:r>
          </w:p>
        </w:tc>
        <w:tc>
          <w:tcPr>
            <w:tcW w:w="5103" w:type="dxa"/>
            <w:vAlign w:val="center"/>
          </w:tcPr>
          <w:p w14:paraId="0A9569D2" w14:textId="3088FDAC" w:rsidR="002C6C3C" w:rsidRPr="002C6C3C" w:rsidRDefault="002C6C3C" w:rsidP="002C6C3C">
            <w:pPr>
              <w:jc w:val="both"/>
              <w:rPr>
                <w:sz w:val="26"/>
                <w:szCs w:val="26"/>
              </w:rPr>
            </w:pPr>
            <w:r w:rsidRPr="002C6C3C">
              <w:rPr>
                <w:sz w:val="26"/>
                <w:szCs w:val="26"/>
              </w:rPr>
              <w:t>Đồng bộ dữ liệu CSDL quốc gia, CSDL chuyên ngành về CSDL tổng hợp quốc gia để cắt giảm thủ tục hành chính, tối ưu hoá quy trình, giải quyết thủ tục hành chính.</w:t>
            </w:r>
          </w:p>
        </w:tc>
        <w:tc>
          <w:tcPr>
            <w:tcW w:w="3119" w:type="dxa"/>
            <w:vAlign w:val="center"/>
          </w:tcPr>
          <w:p w14:paraId="21095231" w14:textId="77777777" w:rsidR="002C6C3C" w:rsidRPr="002C6C3C" w:rsidRDefault="002C6C3C" w:rsidP="002C6C3C">
            <w:pPr>
              <w:jc w:val="center"/>
              <w:rPr>
                <w:sz w:val="26"/>
                <w:szCs w:val="26"/>
              </w:rPr>
            </w:pPr>
            <w:r w:rsidRPr="002C6C3C">
              <w:rPr>
                <w:sz w:val="26"/>
                <w:szCs w:val="26"/>
              </w:rPr>
              <w:t>Cục Chuyển đổi số.</w:t>
            </w:r>
          </w:p>
        </w:tc>
        <w:tc>
          <w:tcPr>
            <w:tcW w:w="2409" w:type="dxa"/>
            <w:vAlign w:val="center"/>
          </w:tcPr>
          <w:p w14:paraId="7DA2DE6A" w14:textId="77777777" w:rsidR="002C6C3C" w:rsidRPr="002C6C3C" w:rsidRDefault="002C6C3C" w:rsidP="002C6C3C">
            <w:pPr>
              <w:jc w:val="center"/>
              <w:rPr>
                <w:sz w:val="26"/>
                <w:szCs w:val="26"/>
              </w:rPr>
            </w:pPr>
            <w:r w:rsidRPr="002C6C3C">
              <w:rPr>
                <w:sz w:val="26"/>
                <w:szCs w:val="26"/>
              </w:rPr>
              <w:t>Các đơn vị liên quan trực thuộc Bộ; các đơn vị thuộc Bộ Công an, Bộ Khoa học và Công nghệ.</w:t>
            </w:r>
          </w:p>
        </w:tc>
        <w:tc>
          <w:tcPr>
            <w:tcW w:w="1701" w:type="dxa"/>
            <w:vAlign w:val="center"/>
          </w:tcPr>
          <w:p w14:paraId="6C3B86AF" w14:textId="03682791" w:rsidR="002C6C3C" w:rsidRPr="002C6C3C" w:rsidRDefault="00A22908" w:rsidP="002C6C3C">
            <w:pPr>
              <w:jc w:val="center"/>
              <w:rPr>
                <w:color w:val="000000"/>
                <w:sz w:val="26"/>
                <w:szCs w:val="26"/>
                <w:shd w:val="clear" w:color="auto" w:fill="FFFFFF"/>
              </w:rPr>
            </w:pPr>
            <w:r w:rsidRPr="00A22908">
              <w:rPr>
                <w:color w:val="000000"/>
                <w:sz w:val="26"/>
                <w:szCs w:val="26"/>
                <w:shd w:val="clear" w:color="auto" w:fill="FFFFFF"/>
              </w:rPr>
              <w:t>Đã xây dựng và sử dụng được</w:t>
            </w:r>
          </w:p>
        </w:tc>
        <w:tc>
          <w:tcPr>
            <w:tcW w:w="1520" w:type="dxa"/>
            <w:vAlign w:val="center"/>
          </w:tcPr>
          <w:p w14:paraId="42AAE348" w14:textId="77777777" w:rsidR="002C6C3C" w:rsidRPr="002C6C3C" w:rsidRDefault="002C6C3C" w:rsidP="002C6C3C">
            <w:pPr>
              <w:jc w:val="center"/>
              <w:rPr>
                <w:spacing w:val="-4"/>
                <w:sz w:val="26"/>
                <w:szCs w:val="26"/>
                <w:lang w:val="vi-VN"/>
              </w:rPr>
            </w:pPr>
            <w:r w:rsidRPr="002C6C3C">
              <w:rPr>
                <w:spacing w:val="-4"/>
                <w:sz w:val="26"/>
                <w:szCs w:val="26"/>
              </w:rPr>
              <w:t>Từ 30/8/2025 đến 31</w:t>
            </w:r>
            <w:r w:rsidRPr="002C6C3C">
              <w:rPr>
                <w:spacing w:val="-4"/>
                <w:sz w:val="26"/>
                <w:szCs w:val="26"/>
                <w:lang w:val="vi-VN"/>
              </w:rPr>
              <w:t>/12/2025</w:t>
            </w:r>
          </w:p>
        </w:tc>
      </w:tr>
    </w:tbl>
    <w:p w14:paraId="1C811F61" w14:textId="77777777" w:rsidR="002C6C3C" w:rsidRDefault="002C6C3C" w:rsidP="002C6C3C">
      <w:pPr>
        <w:rPr>
          <w:sz w:val="28"/>
          <w:szCs w:val="28"/>
          <w:lang w:val="pt-BR"/>
        </w:rPr>
      </w:pPr>
    </w:p>
    <w:p w14:paraId="03AA2AA3" w14:textId="77777777" w:rsidR="001F583A" w:rsidRDefault="001F583A" w:rsidP="002C6C3C">
      <w:pPr>
        <w:rPr>
          <w:sz w:val="28"/>
          <w:szCs w:val="28"/>
          <w:lang w:val="pt-BR"/>
        </w:rPr>
      </w:pPr>
    </w:p>
    <w:p w14:paraId="511AFC51" w14:textId="77777777" w:rsidR="001F583A" w:rsidRDefault="001F583A" w:rsidP="002C6C3C">
      <w:pPr>
        <w:rPr>
          <w:sz w:val="28"/>
          <w:szCs w:val="28"/>
          <w:lang w:val="pt-BR"/>
        </w:rPr>
      </w:pPr>
    </w:p>
    <w:p w14:paraId="4A4D60D6" w14:textId="77777777" w:rsidR="001F583A" w:rsidRDefault="001F583A" w:rsidP="002C6C3C">
      <w:pPr>
        <w:rPr>
          <w:sz w:val="28"/>
          <w:szCs w:val="28"/>
          <w:lang w:val="pt-BR"/>
        </w:rPr>
      </w:pPr>
    </w:p>
    <w:p w14:paraId="3BD4665A" w14:textId="77777777" w:rsidR="001F583A" w:rsidRDefault="001F583A" w:rsidP="002C6C3C">
      <w:pPr>
        <w:rPr>
          <w:sz w:val="28"/>
          <w:szCs w:val="28"/>
          <w:lang w:val="pt-BR"/>
        </w:rPr>
      </w:pPr>
    </w:p>
    <w:p w14:paraId="4120DB14" w14:textId="77777777" w:rsidR="001F583A" w:rsidRDefault="001F583A" w:rsidP="002C6C3C">
      <w:pPr>
        <w:rPr>
          <w:sz w:val="28"/>
          <w:szCs w:val="28"/>
          <w:lang w:val="pt-BR"/>
        </w:rPr>
      </w:pPr>
    </w:p>
    <w:p w14:paraId="11FCB712" w14:textId="77777777" w:rsidR="001F583A" w:rsidRDefault="001F583A" w:rsidP="002C6C3C">
      <w:pPr>
        <w:rPr>
          <w:sz w:val="28"/>
          <w:szCs w:val="28"/>
          <w:lang w:val="pt-BR"/>
        </w:rPr>
      </w:pPr>
    </w:p>
    <w:p w14:paraId="362098F8" w14:textId="77777777" w:rsidR="001F583A" w:rsidRDefault="001F583A" w:rsidP="002C6C3C">
      <w:pPr>
        <w:rPr>
          <w:sz w:val="28"/>
          <w:szCs w:val="28"/>
          <w:lang w:val="pt-BR"/>
        </w:rPr>
      </w:pPr>
    </w:p>
    <w:p w14:paraId="63BBAF6C" w14:textId="364FF63E" w:rsidR="001F583A" w:rsidRPr="002C6C3C" w:rsidRDefault="001F583A" w:rsidP="001F583A">
      <w:pPr>
        <w:spacing w:after="120"/>
        <w:jc w:val="center"/>
        <w:rPr>
          <w:b/>
          <w:sz w:val="28"/>
          <w:szCs w:val="28"/>
          <w:lang w:val="pt-BR"/>
        </w:rPr>
      </w:pPr>
      <w:bookmarkStart w:id="4" w:name="chuong_pl_2_name"/>
      <w:r w:rsidRPr="002C6C3C">
        <w:rPr>
          <w:b/>
          <w:sz w:val="28"/>
          <w:szCs w:val="28"/>
          <w:lang w:val="pt-BR"/>
        </w:rPr>
        <w:lastRenderedPageBreak/>
        <w:t xml:space="preserve">Phụ lục </w:t>
      </w:r>
      <w:r>
        <w:rPr>
          <w:b/>
          <w:sz w:val="28"/>
          <w:szCs w:val="28"/>
          <w:lang w:val="pt-BR"/>
        </w:rPr>
        <w:t>02</w:t>
      </w:r>
    </w:p>
    <w:p w14:paraId="223EDD52" w14:textId="65A60020" w:rsidR="001F583A" w:rsidRPr="00272D57" w:rsidRDefault="001F583A" w:rsidP="001F583A">
      <w:pPr>
        <w:shd w:val="clear" w:color="auto" w:fill="FFFFFF"/>
        <w:jc w:val="center"/>
        <w:rPr>
          <w:b/>
          <w:color w:val="000000"/>
          <w:sz w:val="28"/>
          <w:szCs w:val="28"/>
          <w:lang w:val="pt-BR"/>
        </w:rPr>
      </w:pPr>
      <w:r w:rsidRPr="001F583A">
        <w:rPr>
          <w:b/>
          <w:color w:val="000000"/>
          <w:sz w:val="28"/>
          <w:szCs w:val="28"/>
        </w:rPr>
        <w:t xml:space="preserve">DANH MỤC CÁC </w:t>
      </w:r>
      <w:smartTag w:uri="urn:schemas-microsoft-com:office:smarttags" w:element="stockticker">
        <w:r w:rsidRPr="001F583A">
          <w:rPr>
            <w:b/>
            <w:color w:val="000000"/>
            <w:sz w:val="28"/>
            <w:szCs w:val="28"/>
          </w:rPr>
          <w:t>NHI</w:t>
        </w:r>
      </w:smartTag>
      <w:r w:rsidRPr="001F583A">
        <w:rPr>
          <w:b/>
          <w:color w:val="000000"/>
          <w:sz w:val="28"/>
          <w:szCs w:val="28"/>
        </w:rPr>
        <w:t>ỆM VỤ CHUYỂN ĐỔI SỐ</w:t>
      </w:r>
      <w:r w:rsidR="00272D57" w:rsidRPr="00272D57">
        <w:rPr>
          <w:b/>
          <w:color w:val="000000"/>
          <w:sz w:val="28"/>
          <w:szCs w:val="28"/>
          <w:lang w:val="pt-BR"/>
        </w:rPr>
        <w:t xml:space="preserve"> </w:t>
      </w:r>
      <w:r w:rsidR="00272D57">
        <w:rPr>
          <w:b/>
          <w:color w:val="000000"/>
          <w:sz w:val="28"/>
          <w:szCs w:val="28"/>
          <w:lang w:val="pt-BR"/>
        </w:rPr>
        <w:t>- NQ57, NQ71, KH02</w:t>
      </w:r>
    </w:p>
    <w:p w14:paraId="018F101B" w14:textId="77777777" w:rsidR="001F583A" w:rsidRPr="00272D57" w:rsidRDefault="001F583A" w:rsidP="001F583A">
      <w:pPr>
        <w:shd w:val="clear" w:color="auto" w:fill="FFFFFF"/>
        <w:jc w:val="center"/>
        <w:rPr>
          <w:b/>
          <w:color w:val="000000"/>
          <w:sz w:val="26"/>
          <w:szCs w:val="26"/>
          <w:lang w:val="pt-BR"/>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57" w:type="dxa"/>
          <w:right w:w="57" w:type="dxa"/>
        </w:tblCellMar>
        <w:tblLook w:val="04A0" w:firstRow="1" w:lastRow="0" w:firstColumn="1" w:lastColumn="0" w:noHBand="0" w:noVBand="1"/>
      </w:tblPr>
      <w:tblGrid>
        <w:gridCol w:w="562"/>
        <w:gridCol w:w="7088"/>
        <w:gridCol w:w="1988"/>
        <w:gridCol w:w="1920"/>
        <w:gridCol w:w="1836"/>
        <w:gridCol w:w="1769"/>
      </w:tblGrid>
      <w:tr w:rsidR="00CD02EB" w:rsidRPr="00320FC9" w14:paraId="41939D41" w14:textId="7B40C587" w:rsidTr="005F4669">
        <w:trPr>
          <w:trHeight w:val="1"/>
          <w:tblHeader/>
        </w:trPr>
        <w:tc>
          <w:tcPr>
            <w:tcW w:w="562" w:type="dxa"/>
            <w:shd w:val="clear" w:color="auto" w:fill="FFFFFF"/>
            <w:vAlign w:val="center"/>
            <w:hideMark/>
          </w:tcPr>
          <w:bookmarkEnd w:id="4"/>
          <w:p w14:paraId="0E95ED62" w14:textId="77777777" w:rsidR="00CD02EB" w:rsidRPr="00320FC9" w:rsidRDefault="00CD02EB" w:rsidP="00842F9B">
            <w:pPr>
              <w:jc w:val="center"/>
              <w:rPr>
                <w:color w:val="000000"/>
                <w:sz w:val="26"/>
                <w:szCs w:val="26"/>
                <w:lang w:eastAsia="en-GB"/>
              </w:rPr>
            </w:pPr>
            <w:r w:rsidRPr="00320FC9">
              <w:rPr>
                <w:b/>
                <w:bCs/>
                <w:color w:val="000000"/>
                <w:sz w:val="26"/>
                <w:szCs w:val="26"/>
                <w:lang w:eastAsia="en-GB"/>
              </w:rPr>
              <w:t>TT</w:t>
            </w:r>
          </w:p>
        </w:tc>
        <w:tc>
          <w:tcPr>
            <w:tcW w:w="7088" w:type="dxa"/>
            <w:shd w:val="clear" w:color="auto" w:fill="FFFFFF"/>
            <w:vAlign w:val="center"/>
            <w:hideMark/>
          </w:tcPr>
          <w:p w14:paraId="28C091A9" w14:textId="77777777" w:rsidR="00CD02EB" w:rsidRPr="00320FC9" w:rsidRDefault="00CD02EB" w:rsidP="00842F9B">
            <w:pPr>
              <w:jc w:val="center"/>
              <w:rPr>
                <w:color w:val="000000"/>
                <w:sz w:val="26"/>
                <w:szCs w:val="26"/>
                <w:lang w:eastAsia="en-GB"/>
              </w:rPr>
            </w:pPr>
            <w:r w:rsidRPr="00320FC9">
              <w:rPr>
                <w:b/>
                <w:bCs/>
                <w:color w:val="000000"/>
                <w:sz w:val="26"/>
                <w:szCs w:val="26"/>
                <w:lang w:eastAsia="en-GB"/>
              </w:rPr>
              <w:t>Tên nhiệm vụ</w:t>
            </w:r>
          </w:p>
        </w:tc>
        <w:tc>
          <w:tcPr>
            <w:tcW w:w="1988" w:type="dxa"/>
            <w:shd w:val="clear" w:color="auto" w:fill="FFFFFF"/>
            <w:vAlign w:val="center"/>
            <w:hideMark/>
          </w:tcPr>
          <w:p w14:paraId="7EA0B7B0" w14:textId="77777777" w:rsidR="00CD02EB" w:rsidRPr="00320FC9" w:rsidRDefault="00CD02EB" w:rsidP="00842F9B">
            <w:pPr>
              <w:jc w:val="center"/>
              <w:rPr>
                <w:b/>
                <w:bCs/>
                <w:color w:val="000000"/>
                <w:sz w:val="26"/>
                <w:szCs w:val="26"/>
                <w:lang w:eastAsia="en-GB"/>
              </w:rPr>
            </w:pPr>
            <w:r w:rsidRPr="00320FC9">
              <w:rPr>
                <w:b/>
                <w:bCs/>
                <w:color w:val="000000"/>
                <w:sz w:val="26"/>
                <w:szCs w:val="26"/>
                <w:lang w:eastAsia="en-GB"/>
              </w:rPr>
              <w:t xml:space="preserve">Cơ quan </w:t>
            </w:r>
          </w:p>
          <w:p w14:paraId="76B3DD16" w14:textId="77777777" w:rsidR="00CD02EB" w:rsidRPr="00320FC9" w:rsidRDefault="00CD02EB" w:rsidP="00842F9B">
            <w:pPr>
              <w:jc w:val="center"/>
              <w:rPr>
                <w:color w:val="000000"/>
                <w:sz w:val="26"/>
                <w:szCs w:val="26"/>
                <w:lang w:eastAsia="en-GB"/>
              </w:rPr>
            </w:pPr>
            <w:r w:rsidRPr="00320FC9">
              <w:rPr>
                <w:b/>
                <w:bCs/>
                <w:color w:val="000000"/>
                <w:sz w:val="26"/>
                <w:szCs w:val="26"/>
                <w:lang w:eastAsia="en-GB"/>
              </w:rPr>
              <w:t>chủ trì</w:t>
            </w:r>
          </w:p>
        </w:tc>
        <w:tc>
          <w:tcPr>
            <w:tcW w:w="1920" w:type="dxa"/>
            <w:shd w:val="clear" w:color="auto" w:fill="FFFFFF"/>
            <w:vAlign w:val="center"/>
            <w:hideMark/>
          </w:tcPr>
          <w:p w14:paraId="6D358276" w14:textId="77777777" w:rsidR="00CD02EB" w:rsidRPr="00320FC9" w:rsidRDefault="00CD02EB" w:rsidP="00842F9B">
            <w:pPr>
              <w:jc w:val="center"/>
              <w:rPr>
                <w:b/>
                <w:bCs/>
                <w:color w:val="000000"/>
                <w:sz w:val="26"/>
                <w:szCs w:val="26"/>
                <w:lang w:eastAsia="en-GB"/>
              </w:rPr>
            </w:pPr>
            <w:r w:rsidRPr="00320FC9">
              <w:rPr>
                <w:b/>
                <w:bCs/>
                <w:color w:val="000000"/>
                <w:sz w:val="26"/>
                <w:szCs w:val="26"/>
                <w:lang w:eastAsia="en-GB"/>
              </w:rPr>
              <w:t xml:space="preserve">Cơ quan </w:t>
            </w:r>
          </w:p>
          <w:p w14:paraId="38DAD13E" w14:textId="77777777" w:rsidR="00CD02EB" w:rsidRPr="00320FC9" w:rsidRDefault="00CD02EB" w:rsidP="00842F9B">
            <w:pPr>
              <w:jc w:val="center"/>
              <w:rPr>
                <w:color w:val="000000"/>
                <w:sz w:val="26"/>
                <w:szCs w:val="26"/>
                <w:lang w:eastAsia="en-GB"/>
              </w:rPr>
            </w:pPr>
            <w:r w:rsidRPr="00320FC9">
              <w:rPr>
                <w:b/>
                <w:bCs/>
                <w:color w:val="000000"/>
                <w:sz w:val="26"/>
                <w:szCs w:val="26"/>
                <w:lang w:eastAsia="en-GB"/>
              </w:rPr>
              <w:t>phối hợp</w:t>
            </w:r>
          </w:p>
        </w:tc>
        <w:tc>
          <w:tcPr>
            <w:tcW w:w="1836" w:type="dxa"/>
            <w:shd w:val="clear" w:color="auto" w:fill="FFFFFF"/>
            <w:vAlign w:val="center"/>
          </w:tcPr>
          <w:p w14:paraId="3D9A1269" w14:textId="63E9D2CB" w:rsidR="00CD02EB" w:rsidRPr="00320FC9" w:rsidRDefault="00494EF8" w:rsidP="00842F9B">
            <w:pPr>
              <w:jc w:val="center"/>
              <w:rPr>
                <w:b/>
                <w:bCs/>
                <w:color w:val="000000"/>
                <w:sz w:val="26"/>
                <w:szCs w:val="26"/>
                <w:lang w:eastAsia="en-GB"/>
              </w:rPr>
            </w:pPr>
            <w:r w:rsidRPr="00494EF8">
              <w:rPr>
                <w:b/>
                <w:bCs/>
                <w:color w:val="000000"/>
                <w:sz w:val="26"/>
                <w:szCs w:val="26"/>
                <w:lang w:eastAsia="en-GB"/>
              </w:rPr>
              <w:t>Hiện trạng</w:t>
            </w:r>
          </w:p>
        </w:tc>
        <w:tc>
          <w:tcPr>
            <w:tcW w:w="1769" w:type="dxa"/>
            <w:shd w:val="clear" w:color="auto" w:fill="FFFFFF"/>
            <w:vAlign w:val="center"/>
            <w:hideMark/>
          </w:tcPr>
          <w:p w14:paraId="5AC12CA5" w14:textId="77777777" w:rsidR="00CD02EB" w:rsidRPr="00320FC9" w:rsidRDefault="00CD02EB" w:rsidP="00842F9B">
            <w:pPr>
              <w:jc w:val="center"/>
              <w:rPr>
                <w:b/>
                <w:bCs/>
                <w:color w:val="000000"/>
                <w:sz w:val="26"/>
                <w:szCs w:val="26"/>
                <w:lang w:eastAsia="en-GB"/>
              </w:rPr>
            </w:pPr>
            <w:r w:rsidRPr="00320FC9">
              <w:rPr>
                <w:b/>
                <w:bCs/>
                <w:color w:val="000000"/>
                <w:sz w:val="26"/>
                <w:szCs w:val="26"/>
                <w:lang w:eastAsia="en-GB"/>
              </w:rPr>
              <w:t xml:space="preserve">Thời gian </w:t>
            </w:r>
          </w:p>
          <w:p w14:paraId="3FDAA25D" w14:textId="77777777" w:rsidR="00CD02EB" w:rsidRPr="00320FC9" w:rsidRDefault="00CD02EB" w:rsidP="00842F9B">
            <w:pPr>
              <w:jc w:val="center"/>
              <w:rPr>
                <w:color w:val="000000"/>
                <w:sz w:val="26"/>
                <w:szCs w:val="26"/>
                <w:lang w:eastAsia="en-GB"/>
              </w:rPr>
            </w:pPr>
            <w:r w:rsidRPr="00320FC9">
              <w:rPr>
                <w:b/>
                <w:bCs/>
                <w:color w:val="000000"/>
                <w:sz w:val="26"/>
                <w:szCs w:val="26"/>
                <w:lang w:eastAsia="en-GB"/>
              </w:rPr>
              <w:t>hoàn thành</w:t>
            </w:r>
          </w:p>
        </w:tc>
      </w:tr>
      <w:tr w:rsidR="00CD02EB" w:rsidRPr="00320FC9" w14:paraId="6F534B99" w14:textId="768146B4" w:rsidTr="005F4669">
        <w:trPr>
          <w:trHeight w:val="1"/>
        </w:trPr>
        <w:tc>
          <w:tcPr>
            <w:tcW w:w="562" w:type="dxa"/>
            <w:shd w:val="clear" w:color="auto" w:fill="FFFFFF"/>
          </w:tcPr>
          <w:p w14:paraId="42CF12E0" w14:textId="77777777" w:rsidR="00CD02EB" w:rsidRPr="00320FC9" w:rsidRDefault="00CD02EB" w:rsidP="001F583A">
            <w:pPr>
              <w:numPr>
                <w:ilvl w:val="0"/>
                <w:numId w:val="44"/>
              </w:numPr>
              <w:spacing w:before="120" w:after="120" w:line="252" w:lineRule="auto"/>
              <w:ind w:left="0" w:firstLine="0"/>
              <w:jc w:val="center"/>
              <w:rPr>
                <w:color w:val="000000"/>
                <w:sz w:val="26"/>
                <w:szCs w:val="26"/>
                <w:lang w:val="en-US" w:eastAsia="en-GB"/>
              </w:rPr>
            </w:pPr>
          </w:p>
        </w:tc>
        <w:tc>
          <w:tcPr>
            <w:tcW w:w="7088" w:type="dxa"/>
            <w:shd w:val="clear" w:color="auto" w:fill="FFFFFF"/>
          </w:tcPr>
          <w:p w14:paraId="1D13F178" w14:textId="77777777" w:rsidR="00CD02EB" w:rsidRPr="00320FC9" w:rsidRDefault="00CD02EB" w:rsidP="00842F9B">
            <w:pPr>
              <w:spacing w:before="120" w:after="120" w:line="252" w:lineRule="auto"/>
              <w:jc w:val="both"/>
              <w:rPr>
                <w:color w:val="000000"/>
                <w:sz w:val="26"/>
                <w:szCs w:val="26"/>
                <w:lang w:eastAsia="en-GB"/>
              </w:rPr>
            </w:pPr>
            <w:r w:rsidRPr="00320FC9">
              <w:rPr>
                <w:color w:val="000000"/>
                <w:sz w:val="26"/>
                <w:szCs w:val="26"/>
                <w:lang w:eastAsia="en-GB"/>
              </w:rPr>
              <w:t xml:space="preserve">Phát triển nền tảng số dùng chung </w:t>
            </w:r>
            <w:r w:rsidRPr="00320FC9">
              <w:rPr>
                <w:color w:val="000000"/>
                <w:sz w:val="26"/>
                <w:szCs w:val="26"/>
              </w:rPr>
              <w:t>của</w:t>
            </w:r>
            <w:r w:rsidRPr="00320FC9">
              <w:rPr>
                <w:color w:val="000000"/>
                <w:sz w:val="26"/>
                <w:szCs w:val="26"/>
                <w:lang w:eastAsia="en-GB"/>
              </w:rPr>
              <w:t xml:space="preserve"> ngành Nông nghiệp và môi trường, kết nối, liên thông với các nền tảng số quốc gia bảo đảm hoạt động thống nhất, liên thông trên môi trường số</w:t>
            </w:r>
          </w:p>
        </w:tc>
        <w:tc>
          <w:tcPr>
            <w:tcW w:w="1988" w:type="dxa"/>
            <w:shd w:val="clear" w:color="auto" w:fill="FFFFFF"/>
          </w:tcPr>
          <w:p w14:paraId="2123571F" w14:textId="77777777" w:rsidR="00CD02EB" w:rsidRPr="00320FC9" w:rsidRDefault="00CD02EB" w:rsidP="00842F9B">
            <w:pPr>
              <w:spacing w:before="120" w:after="120" w:line="252" w:lineRule="auto"/>
              <w:jc w:val="center"/>
              <w:rPr>
                <w:color w:val="000000"/>
                <w:sz w:val="26"/>
                <w:szCs w:val="26"/>
                <w:lang w:eastAsia="en-GB"/>
              </w:rPr>
            </w:pPr>
            <w:r w:rsidRPr="00320FC9">
              <w:rPr>
                <w:color w:val="000000"/>
                <w:sz w:val="26"/>
                <w:szCs w:val="26"/>
              </w:rPr>
              <w:t>Cục CĐS</w:t>
            </w:r>
          </w:p>
        </w:tc>
        <w:tc>
          <w:tcPr>
            <w:tcW w:w="1920" w:type="dxa"/>
            <w:shd w:val="clear" w:color="auto" w:fill="FFFFFF"/>
          </w:tcPr>
          <w:p w14:paraId="63D20186" w14:textId="77777777" w:rsidR="00CD02EB" w:rsidRPr="00320FC9" w:rsidRDefault="00CD02EB" w:rsidP="00842F9B">
            <w:pPr>
              <w:spacing w:before="120" w:after="120" w:line="252" w:lineRule="auto"/>
              <w:jc w:val="center"/>
              <w:rPr>
                <w:color w:val="000000"/>
                <w:sz w:val="26"/>
                <w:szCs w:val="26"/>
                <w:lang w:eastAsia="en-GB"/>
              </w:rPr>
            </w:pPr>
            <w:r w:rsidRPr="00320FC9">
              <w:rPr>
                <w:color w:val="000000"/>
                <w:sz w:val="26"/>
                <w:szCs w:val="26"/>
              </w:rPr>
              <w:t>Các đơn vị thuộc Bộ</w:t>
            </w:r>
          </w:p>
        </w:tc>
        <w:tc>
          <w:tcPr>
            <w:tcW w:w="1836" w:type="dxa"/>
            <w:shd w:val="clear" w:color="auto" w:fill="FFFFFF"/>
          </w:tcPr>
          <w:p w14:paraId="0A91538A" w14:textId="16F38207" w:rsidR="00CD02EB" w:rsidRPr="00320FC9" w:rsidRDefault="00494EF8" w:rsidP="00842F9B">
            <w:pPr>
              <w:spacing w:before="120" w:after="120" w:line="252" w:lineRule="auto"/>
              <w:jc w:val="center"/>
              <w:rPr>
                <w:color w:val="000000"/>
                <w:spacing w:val="-16"/>
                <w:sz w:val="26"/>
                <w:szCs w:val="26"/>
                <w:lang w:eastAsia="en-GB"/>
              </w:rPr>
            </w:pPr>
            <w:r>
              <w:rPr>
                <w:color w:val="000000"/>
                <w:spacing w:val="-16"/>
                <w:sz w:val="26"/>
                <w:szCs w:val="26"/>
                <w:lang w:eastAsia="en-GB"/>
              </w:rPr>
              <w:t>Đang thực hiện</w:t>
            </w:r>
          </w:p>
        </w:tc>
        <w:tc>
          <w:tcPr>
            <w:tcW w:w="1769" w:type="dxa"/>
            <w:shd w:val="clear" w:color="auto" w:fill="FFFFFF"/>
          </w:tcPr>
          <w:p w14:paraId="043E9128" w14:textId="77777777" w:rsidR="00CD02EB" w:rsidRPr="00320FC9" w:rsidRDefault="00CD02EB" w:rsidP="00842F9B">
            <w:pPr>
              <w:spacing w:before="120" w:after="120" w:line="252" w:lineRule="auto"/>
              <w:jc w:val="center"/>
              <w:rPr>
                <w:color w:val="000000"/>
                <w:sz w:val="26"/>
                <w:szCs w:val="26"/>
                <w:lang w:eastAsia="en-GB"/>
              </w:rPr>
            </w:pPr>
            <w:r w:rsidRPr="00F30236">
              <w:rPr>
                <w:color w:val="000000"/>
                <w:sz w:val="26"/>
                <w:szCs w:val="26"/>
                <w:lang w:eastAsia="en-GB"/>
              </w:rPr>
              <w:t xml:space="preserve">Tháng </w:t>
            </w:r>
            <w:r w:rsidRPr="00320FC9">
              <w:rPr>
                <w:color w:val="000000"/>
                <w:sz w:val="26"/>
                <w:szCs w:val="26"/>
                <w:lang w:eastAsia="en-GB"/>
              </w:rPr>
              <w:t>12/2025</w:t>
            </w:r>
          </w:p>
        </w:tc>
      </w:tr>
      <w:tr w:rsidR="00CD02EB" w:rsidRPr="00320FC9" w14:paraId="60A2E664" w14:textId="1C689401" w:rsidTr="005F4669">
        <w:trPr>
          <w:trHeight w:val="1"/>
        </w:trPr>
        <w:tc>
          <w:tcPr>
            <w:tcW w:w="562" w:type="dxa"/>
            <w:shd w:val="clear" w:color="auto" w:fill="FFFFFF"/>
          </w:tcPr>
          <w:p w14:paraId="698822E4" w14:textId="77777777" w:rsidR="00CD02EB" w:rsidRPr="00320FC9" w:rsidRDefault="00CD02EB" w:rsidP="001F583A">
            <w:pPr>
              <w:numPr>
                <w:ilvl w:val="0"/>
                <w:numId w:val="44"/>
              </w:numPr>
              <w:spacing w:before="120" w:after="120"/>
              <w:ind w:left="0" w:firstLine="0"/>
              <w:jc w:val="center"/>
              <w:rPr>
                <w:color w:val="000000"/>
                <w:sz w:val="26"/>
                <w:szCs w:val="26"/>
                <w:lang w:val="en-US" w:eastAsia="en-GB"/>
              </w:rPr>
            </w:pPr>
          </w:p>
        </w:tc>
        <w:tc>
          <w:tcPr>
            <w:tcW w:w="7088" w:type="dxa"/>
            <w:tcBorders>
              <w:top w:val="single" w:sz="4" w:space="0" w:color="auto"/>
              <w:left w:val="single" w:sz="4" w:space="0" w:color="auto"/>
              <w:bottom w:val="single" w:sz="4" w:space="0" w:color="auto"/>
              <w:right w:val="single" w:sz="4" w:space="0" w:color="auto"/>
            </w:tcBorders>
          </w:tcPr>
          <w:p w14:paraId="26AF7DD7" w14:textId="77777777" w:rsidR="00CD02EB" w:rsidRPr="00320FC9" w:rsidRDefault="00CD02EB" w:rsidP="00842F9B">
            <w:pPr>
              <w:spacing w:before="120" w:after="120"/>
              <w:jc w:val="both"/>
              <w:rPr>
                <w:color w:val="000000"/>
                <w:sz w:val="26"/>
                <w:szCs w:val="26"/>
                <w:lang w:eastAsia="en-GB"/>
              </w:rPr>
            </w:pPr>
            <w:r w:rsidRPr="00320FC9">
              <w:rPr>
                <w:color w:val="000000"/>
                <w:sz w:val="26"/>
                <w:szCs w:val="26"/>
                <w:lang w:eastAsia="en-GB"/>
              </w:rPr>
              <w:t>Bảo đảm hạ tầng kho lưu trữ, đường truyền phục vụ số hóa hồ sơ, tài liệu, ưu tiên số hóa hồ sơ, tài liệu của các đơn vị thuộc diện giải thể, sáp nhập. Nghiên cứu phương án thuê hạ tầng trong trường hợp hạ tầng kỹ thuật không đáp ứng, trong đó lưu ý phải bảo đảm các vấn đề về an toàn, bảo mật thông tin, dữ liệu khi thực hiện thuê dịch vụ hạ tầng kỹ thuật</w:t>
            </w:r>
          </w:p>
        </w:tc>
        <w:tc>
          <w:tcPr>
            <w:tcW w:w="1988" w:type="dxa"/>
            <w:tcBorders>
              <w:top w:val="single" w:sz="4" w:space="0" w:color="auto"/>
              <w:left w:val="nil"/>
              <w:bottom w:val="single" w:sz="4" w:space="0" w:color="auto"/>
              <w:right w:val="single" w:sz="4" w:space="0" w:color="auto"/>
            </w:tcBorders>
          </w:tcPr>
          <w:p w14:paraId="357B61FF" w14:textId="77777777" w:rsidR="00CD02EB" w:rsidRPr="00320FC9" w:rsidRDefault="00CD02EB" w:rsidP="00842F9B">
            <w:pPr>
              <w:spacing w:before="120" w:after="120"/>
              <w:jc w:val="center"/>
              <w:rPr>
                <w:color w:val="000000"/>
                <w:sz w:val="26"/>
                <w:szCs w:val="26"/>
              </w:rPr>
            </w:pPr>
            <w:r w:rsidRPr="00320FC9">
              <w:rPr>
                <w:color w:val="000000"/>
                <w:sz w:val="26"/>
                <w:szCs w:val="26"/>
              </w:rPr>
              <w:t>Cục CĐS; Các đơn vị thuộc Bộ</w:t>
            </w:r>
          </w:p>
        </w:tc>
        <w:tc>
          <w:tcPr>
            <w:tcW w:w="1920" w:type="dxa"/>
            <w:tcBorders>
              <w:top w:val="single" w:sz="4" w:space="0" w:color="auto"/>
              <w:left w:val="nil"/>
              <w:bottom w:val="single" w:sz="4" w:space="0" w:color="auto"/>
              <w:right w:val="single" w:sz="4" w:space="0" w:color="auto"/>
            </w:tcBorders>
          </w:tcPr>
          <w:p w14:paraId="596B32A6" w14:textId="77777777" w:rsidR="00CD02EB" w:rsidRPr="00320FC9" w:rsidRDefault="00CD02EB" w:rsidP="00842F9B">
            <w:pPr>
              <w:spacing w:before="120" w:after="120"/>
              <w:jc w:val="center"/>
              <w:rPr>
                <w:color w:val="000000"/>
                <w:sz w:val="26"/>
                <w:szCs w:val="26"/>
              </w:rPr>
            </w:pPr>
            <w:r w:rsidRPr="00320FC9">
              <w:rPr>
                <w:color w:val="000000"/>
                <w:sz w:val="26"/>
                <w:szCs w:val="26"/>
              </w:rPr>
              <w:t>Các đơn vị liên quan</w:t>
            </w:r>
          </w:p>
        </w:tc>
        <w:tc>
          <w:tcPr>
            <w:tcW w:w="1836" w:type="dxa"/>
            <w:tcBorders>
              <w:top w:val="single" w:sz="4" w:space="0" w:color="auto"/>
              <w:left w:val="nil"/>
              <w:bottom w:val="single" w:sz="4" w:space="0" w:color="auto"/>
              <w:right w:val="single" w:sz="4" w:space="0" w:color="auto"/>
            </w:tcBorders>
          </w:tcPr>
          <w:p w14:paraId="0083014C" w14:textId="7B54DA99" w:rsidR="00CD02EB" w:rsidRPr="00320FC9" w:rsidRDefault="00494EF8" w:rsidP="00842F9B">
            <w:pPr>
              <w:spacing w:before="120" w:after="120"/>
              <w:jc w:val="center"/>
              <w:rPr>
                <w:color w:val="000000"/>
                <w:sz w:val="26"/>
                <w:szCs w:val="26"/>
              </w:rPr>
            </w:pPr>
            <w:r>
              <w:rPr>
                <w:color w:val="000000"/>
                <w:spacing w:val="-16"/>
                <w:sz w:val="26"/>
                <w:szCs w:val="26"/>
                <w:lang w:eastAsia="en-GB"/>
              </w:rPr>
              <w:t>Đang thực hiện</w:t>
            </w:r>
          </w:p>
        </w:tc>
        <w:tc>
          <w:tcPr>
            <w:tcW w:w="1769" w:type="dxa"/>
            <w:tcBorders>
              <w:top w:val="single" w:sz="4" w:space="0" w:color="auto"/>
              <w:left w:val="nil"/>
              <w:bottom w:val="single" w:sz="4" w:space="0" w:color="auto"/>
              <w:right w:val="single" w:sz="4" w:space="0" w:color="auto"/>
            </w:tcBorders>
          </w:tcPr>
          <w:p w14:paraId="3CD55ECE" w14:textId="77777777" w:rsidR="00CD02EB" w:rsidRPr="00320FC9" w:rsidRDefault="00CD02EB" w:rsidP="00494EF8">
            <w:pPr>
              <w:spacing w:before="120" w:after="120" w:line="252" w:lineRule="auto"/>
              <w:jc w:val="center"/>
              <w:rPr>
                <w:color w:val="000000"/>
                <w:sz w:val="26"/>
                <w:szCs w:val="26"/>
                <w:lang w:eastAsia="en-GB"/>
              </w:rPr>
            </w:pPr>
            <w:r w:rsidRPr="00F30236">
              <w:rPr>
                <w:color w:val="000000"/>
                <w:sz w:val="26"/>
                <w:szCs w:val="26"/>
                <w:lang w:eastAsia="en-GB"/>
              </w:rPr>
              <w:t xml:space="preserve">Tháng </w:t>
            </w:r>
            <w:r w:rsidRPr="00494EF8">
              <w:rPr>
                <w:color w:val="000000"/>
                <w:sz w:val="26"/>
                <w:szCs w:val="26"/>
                <w:lang w:eastAsia="en-GB"/>
              </w:rPr>
              <w:t>12/2025</w:t>
            </w:r>
          </w:p>
        </w:tc>
      </w:tr>
      <w:tr w:rsidR="00CD02EB" w:rsidRPr="00320FC9" w14:paraId="58393F4F" w14:textId="493F9251" w:rsidTr="005F4669">
        <w:trPr>
          <w:trHeight w:val="1"/>
        </w:trPr>
        <w:tc>
          <w:tcPr>
            <w:tcW w:w="562" w:type="dxa"/>
            <w:shd w:val="clear" w:color="auto" w:fill="FFFFFF"/>
          </w:tcPr>
          <w:p w14:paraId="646D82A9" w14:textId="77777777" w:rsidR="00CD02EB" w:rsidRPr="00320FC9" w:rsidRDefault="00CD02EB" w:rsidP="001F583A">
            <w:pPr>
              <w:numPr>
                <w:ilvl w:val="0"/>
                <w:numId w:val="44"/>
              </w:numPr>
              <w:spacing w:before="120" w:after="120"/>
              <w:ind w:left="0" w:firstLine="0"/>
              <w:jc w:val="center"/>
              <w:rPr>
                <w:color w:val="000000"/>
                <w:sz w:val="26"/>
                <w:szCs w:val="26"/>
                <w:lang w:val="en-US" w:eastAsia="en-GB"/>
              </w:rPr>
            </w:pPr>
          </w:p>
        </w:tc>
        <w:tc>
          <w:tcPr>
            <w:tcW w:w="7088" w:type="dxa"/>
            <w:shd w:val="clear" w:color="auto" w:fill="FFFFFF"/>
          </w:tcPr>
          <w:p w14:paraId="583A82A8" w14:textId="77777777" w:rsidR="00CD02EB" w:rsidRPr="00320FC9" w:rsidRDefault="00CD02EB" w:rsidP="00842F9B">
            <w:pPr>
              <w:spacing w:before="120" w:after="120"/>
              <w:jc w:val="both"/>
              <w:rPr>
                <w:color w:val="000000"/>
                <w:sz w:val="26"/>
                <w:szCs w:val="26"/>
                <w:lang w:eastAsia="en-GB"/>
              </w:rPr>
            </w:pPr>
            <w:r w:rsidRPr="00320FC9">
              <w:rPr>
                <w:color w:val="000000"/>
                <w:sz w:val="26"/>
                <w:szCs w:val="26"/>
                <w:lang w:eastAsia="en-GB"/>
              </w:rPr>
              <w:t>Đầu tư xây dựng, triển khai hạ tầng số hợp nhất, tập trung hóa, sử dụng chung; vận hành, nâng cấp các Trung tâm dữ liệu ngành, sử dụng công nghệ hiện đại, bảo đảm an toàn thông tin đáp ứng quy mô tăng trưởng của dữ liệu và các dịch vụ dữ liệu; kết nối với Trung tâm dữ liệu quốc gia, Trung tâm dữ liệu vùng, Hệ thống đám mây của Chính phủ, các Bộ, ngành, địa phương</w:t>
            </w:r>
          </w:p>
        </w:tc>
        <w:tc>
          <w:tcPr>
            <w:tcW w:w="1988" w:type="dxa"/>
            <w:shd w:val="clear" w:color="auto" w:fill="FFFFFF"/>
          </w:tcPr>
          <w:p w14:paraId="57B34B22" w14:textId="77777777" w:rsidR="00CD02EB" w:rsidRPr="00320FC9" w:rsidRDefault="00CD02EB" w:rsidP="00842F9B">
            <w:pPr>
              <w:spacing w:before="120" w:after="120"/>
              <w:jc w:val="center"/>
              <w:rPr>
                <w:color w:val="000000"/>
                <w:sz w:val="26"/>
                <w:szCs w:val="26"/>
              </w:rPr>
            </w:pPr>
            <w:r w:rsidRPr="00320FC9">
              <w:rPr>
                <w:color w:val="000000"/>
                <w:sz w:val="26"/>
                <w:szCs w:val="26"/>
              </w:rPr>
              <w:t>Cục CĐS</w:t>
            </w:r>
          </w:p>
        </w:tc>
        <w:tc>
          <w:tcPr>
            <w:tcW w:w="1920" w:type="dxa"/>
            <w:shd w:val="clear" w:color="auto" w:fill="FFFFFF"/>
          </w:tcPr>
          <w:p w14:paraId="14564AF8" w14:textId="77777777" w:rsidR="00CD02EB" w:rsidRPr="00320FC9" w:rsidRDefault="00CD02EB" w:rsidP="00842F9B">
            <w:pPr>
              <w:spacing w:before="120" w:after="120"/>
              <w:jc w:val="center"/>
              <w:rPr>
                <w:color w:val="000000"/>
                <w:sz w:val="26"/>
                <w:szCs w:val="26"/>
              </w:rPr>
            </w:pPr>
            <w:r w:rsidRPr="00320FC9">
              <w:rPr>
                <w:color w:val="000000"/>
                <w:sz w:val="26"/>
                <w:szCs w:val="26"/>
              </w:rPr>
              <w:t>Các đơn vị thuộc Bộ</w:t>
            </w:r>
          </w:p>
        </w:tc>
        <w:tc>
          <w:tcPr>
            <w:tcW w:w="1836" w:type="dxa"/>
            <w:shd w:val="clear" w:color="auto" w:fill="FFFFFF"/>
          </w:tcPr>
          <w:p w14:paraId="4D86C9FC" w14:textId="2421FA76" w:rsidR="00CD02EB" w:rsidRPr="00320FC9" w:rsidRDefault="00494EF8" w:rsidP="00842F9B">
            <w:pPr>
              <w:spacing w:before="120" w:after="120"/>
              <w:jc w:val="center"/>
              <w:rPr>
                <w:color w:val="000000"/>
                <w:sz w:val="26"/>
                <w:szCs w:val="26"/>
                <w:lang w:eastAsia="en-GB"/>
              </w:rPr>
            </w:pPr>
            <w:r>
              <w:rPr>
                <w:color w:val="000000"/>
                <w:spacing w:val="-16"/>
                <w:sz w:val="26"/>
                <w:szCs w:val="26"/>
                <w:lang w:eastAsia="en-GB"/>
              </w:rPr>
              <w:t>Đang thực hiện</w:t>
            </w:r>
          </w:p>
        </w:tc>
        <w:tc>
          <w:tcPr>
            <w:tcW w:w="1769" w:type="dxa"/>
            <w:shd w:val="clear" w:color="auto" w:fill="FFFFFF"/>
          </w:tcPr>
          <w:p w14:paraId="46FFA3BC" w14:textId="77777777" w:rsidR="00CD02EB" w:rsidRPr="00320FC9" w:rsidRDefault="00CD02EB" w:rsidP="00842F9B">
            <w:pPr>
              <w:spacing w:before="120" w:after="120"/>
              <w:jc w:val="center"/>
              <w:rPr>
                <w:color w:val="000000"/>
                <w:sz w:val="26"/>
                <w:szCs w:val="26"/>
                <w:lang w:eastAsia="en-GB"/>
              </w:rPr>
            </w:pPr>
            <w:r w:rsidRPr="00320FC9">
              <w:rPr>
                <w:color w:val="000000"/>
                <w:sz w:val="26"/>
                <w:szCs w:val="26"/>
              </w:rPr>
              <w:t>Thường xuyên</w:t>
            </w:r>
          </w:p>
        </w:tc>
      </w:tr>
      <w:tr w:rsidR="00CD02EB" w:rsidRPr="00320FC9" w14:paraId="2F183D70" w14:textId="0894CB91" w:rsidTr="005F4669">
        <w:trPr>
          <w:trHeight w:val="1"/>
        </w:trPr>
        <w:tc>
          <w:tcPr>
            <w:tcW w:w="562" w:type="dxa"/>
            <w:shd w:val="clear" w:color="auto" w:fill="FFFFFF"/>
          </w:tcPr>
          <w:p w14:paraId="22C42BCD" w14:textId="77777777" w:rsidR="00CD02EB" w:rsidRPr="00320FC9" w:rsidRDefault="00CD02EB" w:rsidP="00272D57">
            <w:pPr>
              <w:numPr>
                <w:ilvl w:val="0"/>
                <w:numId w:val="44"/>
              </w:numPr>
              <w:spacing w:before="120" w:after="120" w:line="264" w:lineRule="auto"/>
              <w:ind w:left="0" w:firstLine="0"/>
              <w:jc w:val="center"/>
              <w:rPr>
                <w:color w:val="000000"/>
                <w:sz w:val="26"/>
                <w:szCs w:val="26"/>
                <w:lang w:val="en-US" w:eastAsia="en-GB"/>
              </w:rPr>
            </w:pPr>
          </w:p>
        </w:tc>
        <w:tc>
          <w:tcPr>
            <w:tcW w:w="7088" w:type="dxa"/>
            <w:shd w:val="clear" w:color="auto" w:fill="FFFFFF"/>
          </w:tcPr>
          <w:p w14:paraId="5AD10A93" w14:textId="77777777" w:rsidR="00CD02EB" w:rsidRPr="00320FC9" w:rsidRDefault="00CD02EB" w:rsidP="00272D57">
            <w:pPr>
              <w:spacing w:before="120" w:after="120" w:line="264" w:lineRule="auto"/>
              <w:jc w:val="both"/>
              <w:rPr>
                <w:color w:val="000000"/>
                <w:sz w:val="26"/>
                <w:szCs w:val="26"/>
                <w:lang w:eastAsia="en-GB"/>
              </w:rPr>
            </w:pPr>
            <w:r w:rsidRPr="00320FC9">
              <w:rPr>
                <w:color w:val="000000"/>
                <w:sz w:val="26"/>
                <w:szCs w:val="26"/>
                <w:lang w:eastAsia="en-GB"/>
              </w:rPr>
              <w:t>Xây dựng đề án Hoàn thiện hệ thống CSDL ngành Nông nghiệp và môi trường</w:t>
            </w:r>
          </w:p>
        </w:tc>
        <w:tc>
          <w:tcPr>
            <w:tcW w:w="1988" w:type="dxa"/>
            <w:shd w:val="clear" w:color="auto" w:fill="FFFFFF"/>
          </w:tcPr>
          <w:p w14:paraId="208F7E99" w14:textId="77777777" w:rsidR="00CD02EB" w:rsidRPr="00320FC9" w:rsidRDefault="00CD02EB" w:rsidP="00272D57">
            <w:pPr>
              <w:spacing w:before="120" w:after="120" w:line="264" w:lineRule="auto"/>
              <w:jc w:val="center"/>
              <w:rPr>
                <w:color w:val="000000"/>
                <w:sz w:val="26"/>
                <w:szCs w:val="26"/>
              </w:rPr>
            </w:pPr>
            <w:r w:rsidRPr="00320FC9">
              <w:rPr>
                <w:color w:val="000000"/>
                <w:sz w:val="26"/>
                <w:szCs w:val="26"/>
              </w:rPr>
              <w:t>Cục CĐS</w:t>
            </w:r>
          </w:p>
        </w:tc>
        <w:tc>
          <w:tcPr>
            <w:tcW w:w="1920" w:type="dxa"/>
            <w:shd w:val="clear" w:color="auto" w:fill="FFFFFF"/>
          </w:tcPr>
          <w:p w14:paraId="3BF87B37" w14:textId="77777777" w:rsidR="00CD02EB" w:rsidRPr="00320FC9" w:rsidRDefault="00CD02EB" w:rsidP="00272D57">
            <w:pPr>
              <w:spacing w:before="120" w:after="120" w:line="264" w:lineRule="auto"/>
              <w:jc w:val="center"/>
              <w:rPr>
                <w:color w:val="000000"/>
                <w:sz w:val="26"/>
                <w:szCs w:val="26"/>
              </w:rPr>
            </w:pPr>
            <w:r w:rsidRPr="00320FC9">
              <w:rPr>
                <w:color w:val="000000"/>
                <w:sz w:val="26"/>
                <w:szCs w:val="26"/>
              </w:rPr>
              <w:t>Các đơn vị thuộc Bộ</w:t>
            </w:r>
          </w:p>
        </w:tc>
        <w:tc>
          <w:tcPr>
            <w:tcW w:w="1836" w:type="dxa"/>
            <w:shd w:val="clear" w:color="auto" w:fill="FFFFFF"/>
          </w:tcPr>
          <w:p w14:paraId="469BB955" w14:textId="2972982A" w:rsidR="00CD02EB" w:rsidRPr="00320FC9" w:rsidRDefault="00494EF8" w:rsidP="00272D57">
            <w:pPr>
              <w:spacing w:before="120" w:after="120" w:line="264" w:lineRule="auto"/>
              <w:jc w:val="center"/>
              <w:rPr>
                <w:color w:val="000000"/>
                <w:sz w:val="26"/>
                <w:szCs w:val="26"/>
                <w:lang w:eastAsia="en-GB"/>
              </w:rPr>
            </w:pPr>
            <w:r>
              <w:rPr>
                <w:color w:val="000000"/>
                <w:spacing w:val="-16"/>
                <w:sz w:val="26"/>
                <w:szCs w:val="26"/>
                <w:lang w:eastAsia="en-GB"/>
              </w:rPr>
              <w:t>Chưa thực hiện</w:t>
            </w:r>
          </w:p>
        </w:tc>
        <w:tc>
          <w:tcPr>
            <w:tcW w:w="1769" w:type="dxa"/>
            <w:shd w:val="clear" w:color="auto" w:fill="FFFFFF"/>
          </w:tcPr>
          <w:p w14:paraId="5F21CF3D" w14:textId="77777777" w:rsidR="00CD02EB" w:rsidRPr="00320FC9" w:rsidRDefault="00CD02EB" w:rsidP="00272D57">
            <w:pPr>
              <w:spacing w:before="120" w:after="120" w:line="264" w:lineRule="auto"/>
              <w:jc w:val="center"/>
              <w:rPr>
                <w:color w:val="000000"/>
                <w:sz w:val="26"/>
                <w:szCs w:val="26"/>
              </w:rPr>
            </w:pPr>
            <w:r w:rsidRPr="00320FC9">
              <w:rPr>
                <w:color w:val="000000"/>
                <w:sz w:val="26"/>
                <w:szCs w:val="26"/>
              </w:rPr>
              <w:t>Năm 2026-2030</w:t>
            </w:r>
          </w:p>
        </w:tc>
      </w:tr>
      <w:tr w:rsidR="00CD02EB" w:rsidRPr="00320FC9" w14:paraId="1BBFAABA" w14:textId="2163E2C5" w:rsidTr="005F4669">
        <w:trPr>
          <w:trHeight w:val="1"/>
        </w:trPr>
        <w:tc>
          <w:tcPr>
            <w:tcW w:w="562" w:type="dxa"/>
            <w:shd w:val="clear" w:color="auto" w:fill="FFFFFF"/>
          </w:tcPr>
          <w:p w14:paraId="4AD977BC" w14:textId="77777777" w:rsidR="00CD02EB" w:rsidRPr="00320FC9" w:rsidRDefault="00CD02EB" w:rsidP="00272D57">
            <w:pPr>
              <w:numPr>
                <w:ilvl w:val="0"/>
                <w:numId w:val="44"/>
              </w:numPr>
              <w:spacing w:before="120" w:after="120" w:line="252" w:lineRule="auto"/>
              <w:ind w:left="0" w:firstLine="0"/>
              <w:jc w:val="center"/>
              <w:rPr>
                <w:color w:val="000000"/>
                <w:sz w:val="26"/>
                <w:szCs w:val="26"/>
                <w:lang w:val="en-US" w:eastAsia="en-GB"/>
              </w:rPr>
            </w:pPr>
          </w:p>
        </w:tc>
        <w:tc>
          <w:tcPr>
            <w:tcW w:w="7088" w:type="dxa"/>
            <w:shd w:val="clear" w:color="auto" w:fill="FFFFFF"/>
          </w:tcPr>
          <w:p w14:paraId="13D3427D" w14:textId="77777777" w:rsidR="00CD02EB" w:rsidRPr="00320FC9" w:rsidRDefault="00CD02EB" w:rsidP="00272D57">
            <w:pPr>
              <w:spacing w:before="120" w:after="120" w:line="252" w:lineRule="auto"/>
              <w:jc w:val="both"/>
              <w:rPr>
                <w:color w:val="000000"/>
                <w:sz w:val="26"/>
                <w:szCs w:val="26"/>
                <w:lang w:eastAsia="en-GB"/>
              </w:rPr>
            </w:pPr>
            <w:r w:rsidRPr="00320FC9">
              <w:rPr>
                <w:color w:val="000000"/>
                <w:sz w:val="26"/>
                <w:szCs w:val="26"/>
                <w:lang w:eastAsia="en-GB"/>
              </w:rPr>
              <w:t>Hoàn thành kết nối, khai thác, chia sẻ hiệu quả dữ liệu; triển khai các sáng kiến mở dữ liệu</w:t>
            </w:r>
          </w:p>
        </w:tc>
        <w:tc>
          <w:tcPr>
            <w:tcW w:w="1988" w:type="dxa"/>
            <w:shd w:val="clear" w:color="auto" w:fill="FFFFFF"/>
          </w:tcPr>
          <w:p w14:paraId="2AAA6B0F" w14:textId="77777777" w:rsidR="00CD02EB" w:rsidRPr="00320FC9" w:rsidRDefault="00CD02EB" w:rsidP="00272D57">
            <w:pPr>
              <w:spacing w:before="120" w:after="120" w:line="252" w:lineRule="auto"/>
              <w:jc w:val="center"/>
              <w:rPr>
                <w:color w:val="000000"/>
                <w:sz w:val="26"/>
                <w:szCs w:val="26"/>
              </w:rPr>
            </w:pPr>
            <w:r w:rsidRPr="00320FC9">
              <w:rPr>
                <w:color w:val="000000"/>
                <w:sz w:val="26"/>
                <w:szCs w:val="26"/>
              </w:rPr>
              <w:t>Cục CĐS</w:t>
            </w:r>
          </w:p>
        </w:tc>
        <w:tc>
          <w:tcPr>
            <w:tcW w:w="1920" w:type="dxa"/>
            <w:shd w:val="clear" w:color="auto" w:fill="FFFFFF"/>
          </w:tcPr>
          <w:p w14:paraId="66D9FA62" w14:textId="77777777" w:rsidR="00CD02EB" w:rsidRPr="00320FC9" w:rsidRDefault="00CD02EB" w:rsidP="00272D57">
            <w:pPr>
              <w:spacing w:before="120" w:after="120" w:line="252" w:lineRule="auto"/>
              <w:jc w:val="center"/>
              <w:rPr>
                <w:color w:val="000000"/>
                <w:sz w:val="26"/>
                <w:szCs w:val="26"/>
              </w:rPr>
            </w:pPr>
            <w:r w:rsidRPr="00320FC9">
              <w:rPr>
                <w:color w:val="000000"/>
                <w:sz w:val="26"/>
                <w:szCs w:val="26"/>
              </w:rPr>
              <w:t>Các đơn vị thuộc Bộ</w:t>
            </w:r>
          </w:p>
        </w:tc>
        <w:tc>
          <w:tcPr>
            <w:tcW w:w="1836" w:type="dxa"/>
            <w:shd w:val="clear" w:color="auto" w:fill="FFFFFF"/>
          </w:tcPr>
          <w:p w14:paraId="53677CEF" w14:textId="63A9E3A1" w:rsidR="00CD02EB" w:rsidRPr="00320FC9" w:rsidRDefault="00494EF8" w:rsidP="00272D57">
            <w:pPr>
              <w:spacing w:before="120" w:after="120" w:line="252" w:lineRule="auto"/>
              <w:jc w:val="center"/>
              <w:rPr>
                <w:color w:val="000000"/>
                <w:sz w:val="26"/>
                <w:szCs w:val="26"/>
                <w:lang w:eastAsia="en-GB"/>
              </w:rPr>
            </w:pPr>
            <w:r>
              <w:rPr>
                <w:color w:val="000000"/>
                <w:spacing w:val="-16"/>
                <w:sz w:val="26"/>
                <w:szCs w:val="26"/>
                <w:lang w:eastAsia="en-GB"/>
              </w:rPr>
              <w:t>Đang thực hiện</w:t>
            </w:r>
          </w:p>
        </w:tc>
        <w:tc>
          <w:tcPr>
            <w:tcW w:w="1769" w:type="dxa"/>
            <w:shd w:val="clear" w:color="auto" w:fill="FFFFFF"/>
          </w:tcPr>
          <w:p w14:paraId="4430B5EA" w14:textId="77777777" w:rsidR="00CD02EB" w:rsidRPr="00320FC9" w:rsidRDefault="00CD02EB" w:rsidP="00272D57">
            <w:pPr>
              <w:spacing w:before="120" w:after="120" w:line="252" w:lineRule="auto"/>
              <w:jc w:val="center"/>
              <w:rPr>
                <w:color w:val="000000"/>
                <w:sz w:val="26"/>
                <w:szCs w:val="26"/>
              </w:rPr>
            </w:pPr>
            <w:r w:rsidRPr="00EA42C8">
              <w:rPr>
                <w:color w:val="000000"/>
                <w:sz w:val="26"/>
                <w:szCs w:val="26"/>
                <w:lang w:eastAsia="en-GB"/>
              </w:rPr>
              <w:t>Tháng</w:t>
            </w:r>
            <w:r w:rsidRPr="00F30236">
              <w:rPr>
                <w:color w:val="000000"/>
                <w:sz w:val="26"/>
                <w:szCs w:val="26"/>
                <w:lang w:eastAsia="en-GB"/>
              </w:rPr>
              <w:t xml:space="preserve"> </w:t>
            </w:r>
            <w:r w:rsidRPr="00320FC9">
              <w:rPr>
                <w:color w:val="000000"/>
                <w:sz w:val="26"/>
                <w:szCs w:val="26"/>
              </w:rPr>
              <w:t>9/2026</w:t>
            </w:r>
          </w:p>
        </w:tc>
      </w:tr>
      <w:tr w:rsidR="00CD02EB" w:rsidRPr="00320FC9" w14:paraId="0E461B83" w14:textId="532147A6" w:rsidTr="005F4669">
        <w:trPr>
          <w:trHeight w:val="1"/>
        </w:trPr>
        <w:tc>
          <w:tcPr>
            <w:tcW w:w="562" w:type="dxa"/>
            <w:shd w:val="clear" w:color="auto" w:fill="FFFFFF"/>
          </w:tcPr>
          <w:p w14:paraId="23055772" w14:textId="77777777" w:rsidR="00CD02EB" w:rsidRPr="00320FC9" w:rsidRDefault="00CD02EB" w:rsidP="00272D57">
            <w:pPr>
              <w:numPr>
                <w:ilvl w:val="0"/>
                <w:numId w:val="44"/>
              </w:numPr>
              <w:spacing w:before="120" w:after="120" w:line="252" w:lineRule="auto"/>
              <w:ind w:left="0" w:firstLine="0"/>
              <w:jc w:val="center"/>
              <w:rPr>
                <w:color w:val="000000"/>
                <w:sz w:val="26"/>
                <w:szCs w:val="26"/>
                <w:lang w:val="en-US" w:eastAsia="en-GB"/>
              </w:rPr>
            </w:pPr>
          </w:p>
        </w:tc>
        <w:tc>
          <w:tcPr>
            <w:tcW w:w="7088" w:type="dxa"/>
            <w:shd w:val="clear" w:color="auto" w:fill="FFFFFF"/>
          </w:tcPr>
          <w:p w14:paraId="1EF87AE5" w14:textId="77777777" w:rsidR="00CD02EB" w:rsidRPr="00320FC9" w:rsidRDefault="00CD02EB" w:rsidP="00272D57">
            <w:pPr>
              <w:spacing w:before="120" w:after="120" w:line="252" w:lineRule="auto"/>
              <w:jc w:val="both"/>
              <w:rPr>
                <w:color w:val="000000"/>
                <w:sz w:val="26"/>
                <w:szCs w:val="26"/>
                <w:lang w:eastAsia="en-GB"/>
              </w:rPr>
            </w:pPr>
            <w:r w:rsidRPr="00320FC9">
              <w:rPr>
                <w:color w:val="000000"/>
                <w:sz w:val="26"/>
                <w:szCs w:val="26"/>
                <w:lang w:eastAsia="en-GB"/>
              </w:rPr>
              <w:t>Xây dựng, khai thác, sử dụng CSDL về giải quyết, trả lời kiến nghị của cử tri và trả lời chất vấn của Đại biểu Quốc hội của Bộ</w:t>
            </w:r>
          </w:p>
        </w:tc>
        <w:tc>
          <w:tcPr>
            <w:tcW w:w="1988" w:type="dxa"/>
            <w:shd w:val="clear" w:color="auto" w:fill="FFFFFF"/>
          </w:tcPr>
          <w:p w14:paraId="3D8F6BCC" w14:textId="77777777" w:rsidR="00CD02EB" w:rsidRPr="00320FC9" w:rsidRDefault="00CD02EB" w:rsidP="00272D57">
            <w:pPr>
              <w:spacing w:before="120" w:after="120" w:line="252" w:lineRule="auto"/>
              <w:jc w:val="center"/>
              <w:rPr>
                <w:color w:val="000000"/>
                <w:sz w:val="26"/>
                <w:szCs w:val="26"/>
              </w:rPr>
            </w:pPr>
            <w:r w:rsidRPr="00320FC9">
              <w:rPr>
                <w:color w:val="000000"/>
                <w:sz w:val="26"/>
                <w:szCs w:val="26"/>
              </w:rPr>
              <w:t>Cục CĐS</w:t>
            </w:r>
          </w:p>
        </w:tc>
        <w:tc>
          <w:tcPr>
            <w:tcW w:w="1920" w:type="dxa"/>
            <w:shd w:val="clear" w:color="auto" w:fill="FFFFFF"/>
          </w:tcPr>
          <w:p w14:paraId="42274B53" w14:textId="77777777" w:rsidR="00CD02EB" w:rsidRPr="00320FC9" w:rsidRDefault="00CD02EB" w:rsidP="00272D57">
            <w:pPr>
              <w:spacing w:before="120" w:after="120" w:line="252" w:lineRule="auto"/>
              <w:jc w:val="center"/>
              <w:rPr>
                <w:color w:val="000000"/>
                <w:sz w:val="26"/>
                <w:szCs w:val="26"/>
              </w:rPr>
            </w:pPr>
            <w:r w:rsidRPr="00320FC9">
              <w:rPr>
                <w:color w:val="000000"/>
                <w:sz w:val="26"/>
                <w:szCs w:val="26"/>
              </w:rPr>
              <w:t xml:space="preserve">Văn phòng Bộ; Vụ Pháp chế; </w:t>
            </w:r>
            <w:r w:rsidRPr="00320FC9">
              <w:rPr>
                <w:color w:val="000000"/>
                <w:spacing w:val="-4"/>
                <w:sz w:val="26"/>
                <w:szCs w:val="26"/>
              </w:rPr>
              <w:t>Các ĐV thuộc Bộ</w:t>
            </w:r>
          </w:p>
        </w:tc>
        <w:tc>
          <w:tcPr>
            <w:tcW w:w="1836" w:type="dxa"/>
            <w:shd w:val="clear" w:color="auto" w:fill="FFFFFF"/>
          </w:tcPr>
          <w:p w14:paraId="78817D4D" w14:textId="031C4176" w:rsidR="00CD02EB" w:rsidRPr="00320FC9" w:rsidRDefault="00494EF8" w:rsidP="00272D57">
            <w:pPr>
              <w:spacing w:before="120" w:after="120" w:line="252" w:lineRule="auto"/>
              <w:jc w:val="center"/>
              <w:rPr>
                <w:color w:val="000000"/>
                <w:sz w:val="26"/>
                <w:szCs w:val="26"/>
                <w:lang w:eastAsia="en-GB"/>
              </w:rPr>
            </w:pPr>
            <w:r>
              <w:rPr>
                <w:color w:val="000000"/>
                <w:spacing w:val="-16"/>
                <w:sz w:val="26"/>
                <w:szCs w:val="26"/>
                <w:lang w:eastAsia="en-GB"/>
              </w:rPr>
              <w:t>Đang thực hiện</w:t>
            </w:r>
          </w:p>
        </w:tc>
        <w:tc>
          <w:tcPr>
            <w:tcW w:w="1769" w:type="dxa"/>
            <w:shd w:val="clear" w:color="auto" w:fill="FFFFFF"/>
          </w:tcPr>
          <w:p w14:paraId="1AB0DE1F" w14:textId="77777777" w:rsidR="00CD02EB" w:rsidRPr="00320FC9" w:rsidRDefault="00CD02EB" w:rsidP="00272D57">
            <w:pPr>
              <w:spacing w:before="120" w:after="120" w:line="252" w:lineRule="auto"/>
              <w:jc w:val="center"/>
              <w:rPr>
                <w:color w:val="000000"/>
                <w:sz w:val="26"/>
                <w:szCs w:val="26"/>
              </w:rPr>
            </w:pPr>
            <w:r w:rsidRPr="00EA42C8">
              <w:rPr>
                <w:color w:val="000000"/>
                <w:sz w:val="26"/>
                <w:szCs w:val="26"/>
                <w:lang w:eastAsia="en-GB"/>
              </w:rPr>
              <w:t>Tháng</w:t>
            </w:r>
            <w:r w:rsidRPr="00F30236">
              <w:rPr>
                <w:color w:val="000000"/>
                <w:sz w:val="26"/>
                <w:szCs w:val="26"/>
                <w:lang w:eastAsia="en-GB"/>
              </w:rPr>
              <w:t xml:space="preserve"> </w:t>
            </w:r>
            <w:r w:rsidRPr="00320FC9">
              <w:rPr>
                <w:color w:val="000000"/>
                <w:sz w:val="26"/>
                <w:szCs w:val="26"/>
              </w:rPr>
              <w:t>12/2025</w:t>
            </w:r>
          </w:p>
        </w:tc>
      </w:tr>
      <w:tr w:rsidR="00CD02EB" w:rsidRPr="00320FC9" w14:paraId="5A4DC861" w14:textId="602B36E8" w:rsidTr="005F4669">
        <w:trPr>
          <w:trHeight w:val="1"/>
        </w:trPr>
        <w:tc>
          <w:tcPr>
            <w:tcW w:w="562" w:type="dxa"/>
            <w:shd w:val="clear" w:color="auto" w:fill="FFFFFF"/>
          </w:tcPr>
          <w:p w14:paraId="329A38AC" w14:textId="77777777" w:rsidR="00CD02EB" w:rsidRPr="00320FC9" w:rsidRDefault="00CD02EB" w:rsidP="00272D57">
            <w:pPr>
              <w:numPr>
                <w:ilvl w:val="0"/>
                <w:numId w:val="44"/>
              </w:numPr>
              <w:spacing w:before="120" w:after="120" w:line="252" w:lineRule="auto"/>
              <w:ind w:left="0" w:firstLine="0"/>
              <w:jc w:val="center"/>
              <w:rPr>
                <w:color w:val="000000"/>
                <w:sz w:val="26"/>
                <w:szCs w:val="26"/>
                <w:lang w:val="en-US" w:eastAsia="en-GB"/>
              </w:rPr>
            </w:pPr>
          </w:p>
        </w:tc>
        <w:tc>
          <w:tcPr>
            <w:tcW w:w="7088" w:type="dxa"/>
            <w:shd w:val="clear" w:color="auto" w:fill="FFFFFF"/>
          </w:tcPr>
          <w:p w14:paraId="617CEE48" w14:textId="77777777" w:rsidR="00CD02EB" w:rsidRPr="00320FC9" w:rsidRDefault="00CD02EB" w:rsidP="00272D57">
            <w:pPr>
              <w:spacing w:before="120" w:after="120" w:line="252" w:lineRule="auto"/>
              <w:jc w:val="both"/>
              <w:rPr>
                <w:color w:val="000000"/>
                <w:sz w:val="26"/>
                <w:szCs w:val="26"/>
                <w:lang w:eastAsia="en-GB"/>
              </w:rPr>
            </w:pPr>
            <w:r w:rsidRPr="00320FC9">
              <w:rPr>
                <w:color w:val="000000"/>
                <w:sz w:val="26"/>
                <w:szCs w:val="26"/>
              </w:rPr>
              <w:t>Nâng cấp, hoàn thiện hạ tầng CNTT đáp ứng yêu cầu tại văn bản số 1552/BTTTT-TTH và 708/BTTTT-CATTT; hoàn thành kết nối giữa Hệ thống thông tin giải quyết TTHC cấp Bộ, cấp Tỉnh với CSDL quốc gia về dân cư phục vụ giải quyết TTHC, DVC theo Nghị định số 107/2021/N</w:t>
            </w:r>
            <w:r>
              <w:rPr>
                <w:color w:val="000000"/>
                <w:sz w:val="26"/>
                <w:szCs w:val="26"/>
              </w:rPr>
              <w:t>Đ</w:t>
            </w:r>
            <w:r w:rsidRPr="00320FC9">
              <w:rPr>
                <w:color w:val="000000"/>
                <w:sz w:val="26"/>
                <w:szCs w:val="26"/>
              </w:rPr>
              <w:t>-CP của Chính phủ</w:t>
            </w:r>
          </w:p>
        </w:tc>
        <w:tc>
          <w:tcPr>
            <w:tcW w:w="1988" w:type="dxa"/>
            <w:shd w:val="clear" w:color="auto" w:fill="FFFFFF"/>
          </w:tcPr>
          <w:p w14:paraId="10CE2B28" w14:textId="77777777" w:rsidR="00CD02EB" w:rsidRPr="00320FC9" w:rsidRDefault="00CD02EB" w:rsidP="00272D57">
            <w:pPr>
              <w:spacing w:before="120" w:after="120" w:line="252" w:lineRule="auto"/>
              <w:jc w:val="center"/>
              <w:rPr>
                <w:color w:val="000000"/>
                <w:sz w:val="26"/>
                <w:szCs w:val="26"/>
                <w:lang w:eastAsia="en-GB"/>
              </w:rPr>
            </w:pPr>
            <w:r w:rsidRPr="00320FC9">
              <w:rPr>
                <w:color w:val="000000"/>
                <w:sz w:val="26"/>
                <w:szCs w:val="26"/>
              </w:rPr>
              <w:t>Cục CĐS</w:t>
            </w:r>
          </w:p>
        </w:tc>
        <w:tc>
          <w:tcPr>
            <w:tcW w:w="1920" w:type="dxa"/>
            <w:shd w:val="clear" w:color="auto" w:fill="FFFFFF"/>
          </w:tcPr>
          <w:p w14:paraId="505A5FB1" w14:textId="77777777" w:rsidR="00CD02EB" w:rsidRPr="00320FC9" w:rsidRDefault="00CD02EB" w:rsidP="00272D57">
            <w:pPr>
              <w:spacing w:before="120" w:after="120" w:line="252" w:lineRule="auto"/>
              <w:jc w:val="center"/>
              <w:rPr>
                <w:color w:val="000000"/>
                <w:sz w:val="26"/>
                <w:szCs w:val="26"/>
                <w:lang w:eastAsia="en-GB"/>
              </w:rPr>
            </w:pPr>
            <w:r w:rsidRPr="00320FC9">
              <w:rPr>
                <w:color w:val="000000"/>
                <w:sz w:val="26"/>
                <w:szCs w:val="26"/>
              </w:rPr>
              <w:t>Các đơn vị thuộc Bộ</w:t>
            </w:r>
          </w:p>
        </w:tc>
        <w:tc>
          <w:tcPr>
            <w:tcW w:w="1836" w:type="dxa"/>
            <w:shd w:val="clear" w:color="auto" w:fill="FFFFFF"/>
          </w:tcPr>
          <w:p w14:paraId="3615F20D" w14:textId="4A39CDF3" w:rsidR="00CD02EB" w:rsidRPr="00320FC9" w:rsidRDefault="00494EF8" w:rsidP="00272D57">
            <w:pPr>
              <w:spacing w:before="120" w:after="120" w:line="252" w:lineRule="auto"/>
              <w:jc w:val="center"/>
              <w:rPr>
                <w:color w:val="000000"/>
                <w:sz w:val="26"/>
                <w:szCs w:val="26"/>
                <w:lang w:eastAsia="en-GB"/>
              </w:rPr>
            </w:pPr>
            <w:r>
              <w:rPr>
                <w:color w:val="000000"/>
                <w:sz w:val="26"/>
                <w:szCs w:val="26"/>
              </w:rPr>
              <w:t>Đã hoàn thành</w:t>
            </w:r>
          </w:p>
        </w:tc>
        <w:tc>
          <w:tcPr>
            <w:tcW w:w="1769" w:type="dxa"/>
            <w:shd w:val="clear" w:color="auto" w:fill="FFFFFF"/>
          </w:tcPr>
          <w:p w14:paraId="02F3B405" w14:textId="77777777" w:rsidR="00CD02EB" w:rsidRPr="00320FC9" w:rsidRDefault="00CD02EB" w:rsidP="00272D57">
            <w:pPr>
              <w:spacing w:before="120" w:after="120" w:line="252" w:lineRule="auto"/>
              <w:jc w:val="center"/>
              <w:rPr>
                <w:color w:val="000000"/>
                <w:sz w:val="26"/>
                <w:szCs w:val="26"/>
                <w:lang w:eastAsia="en-GB"/>
              </w:rPr>
            </w:pPr>
            <w:r w:rsidRPr="00EA42C8">
              <w:rPr>
                <w:color w:val="000000"/>
                <w:sz w:val="26"/>
                <w:szCs w:val="26"/>
                <w:lang w:eastAsia="en-GB"/>
              </w:rPr>
              <w:t>Tháng</w:t>
            </w:r>
            <w:r w:rsidRPr="00F30236">
              <w:rPr>
                <w:color w:val="000000"/>
                <w:sz w:val="26"/>
                <w:szCs w:val="26"/>
                <w:lang w:eastAsia="en-GB"/>
              </w:rPr>
              <w:t xml:space="preserve"> </w:t>
            </w:r>
            <w:r w:rsidRPr="00320FC9">
              <w:rPr>
                <w:color w:val="000000"/>
                <w:sz w:val="26"/>
                <w:szCs w:val="26"/>
              </w:rPr>
              <w:t>6/2025</w:t>
            </w:r>
          </w:p>
        </w:tc>
      </w:tr>
      <w:tr w:rsidR="00CD02EB" w:rsidRPr="00320FC9" w14:paraId="7AF9C25C" w14:textId="414C6F89" w:rsidTr="005F4669">
        <w:trPr>
          <w:trHeight w:val="1"/>
        </w:trPr>
        <w:tc>
          <w:tcPr>
            <w:tcW w:w="562" w:type="dxa"/>
            <w:shd w:val="clear" w:color="auto" w:fill="FFFFFF"/>
          </w:tcPr>
          <w:p w14:paraId="76C806CD" w14:textId="77777777" w:rsidR="00CD02EB" w:rsidRPr="00320FC9" w:rsidRDefault="00CD02EB" w:rsidP="00272D57">
            <w:pPr>
              <w:numPr>
                <w:ilvl w:val="0"/>
                <w:numId w:val="44"/>
              </w:numPr>
              <w:spacing w:before="60" w:after="60"/>
              <w:ind w:left="0" w:firstLine="0"/>
              <w:jc w:val="center"/>
              <w:rPr>
                <w:b/>
                <w:bCs/>
                <w:color w:val="000000"/>
                <w:sz w:val="26"/>
                <w:szCs w:val="26"/>
                <w:lang w:val="en-US" w:eastAsia="en-GB"/>
              </w:rPr>
            </w:pPr>
          </w:p>
        </w:tc>
        <w:tc>
          <w:tcPr>
            <w:tcW w:w="7088" w:type="dxa"/>
            <w:shd w:val="clear" w:color="auto" w:fill="FFFFFF"/>
          </w:tcPr>
          <w:p w14:paraId="72B9E6F9" w14:textId="77777777" w:rsidR="00CD02EB" w:rsidRPr="00320FC9" w:rsidRDefault="00CD02EB" w:rsidP="00272D57">
            <w:pPr>
              <w:spacing w:before="60" w:after="60"/>
              <w:jc w:val="both"/>
              <w:rPr>
                <w:color w:val="000000"/>
                <w:sz w:val="26"/>
                <w:szCs w:val="26"/>
                <w:lang w:eastAsia="en-GB"/>
              </w:rPr>
            </w:pPr>
            <w:r w:rsidRPr="00320FC9">
              <w:rPr>
                <w:color w:val="000000"/>
                <w:sz w:val="26"/>
                <w:szCs w:val="26"/>
                <w:lang w:val="en-US"/>
              </w:rPr>
              <w:t>Xây dựng, ban hành Kiến trúc Chính phủ số của Bộ/ngành Nông nghiệp và Môi trường (Phiên bản 4.0); Danh mục CSDL dùng chung; Danh mục dữ liệu mở; Danh mục và kế hoạch phát triển dữ liệu lớn thuộc phạm vi quản lý của Bộ</w:t>
            </w:r>
          </w:p>
        </w:tc>
        <w:tc>
          <w:tcPr>
            <w:tcW w:w="1988" w:type="dxa"/>
            <w:shd w:val="clear" w:color="auto" w:fill="FFFFFF"/>
          </w:tcPr>
          <w:p w14:paraId="60DECC13" w14:textId="77777777" w:rsidR="00CD02EB" w:rsidRPr="00320FC9" w:rsidRDefault="00CD02EB" w:rsidP="00272D57">
            <w:pPr>
              <w:spacing w:before="60" w:after="60"/>
              <w:jc w:val="center"/>
              <w:rPr>
                <w:color w:val="000000"/>
                <w:sz w:val="26"/>
                <w:szCs w:val="26"/>
                <w:lang w:eastAsia="en-GB"/>
              </w:rPr>
            </w:pPr>
            <w:r w:rsidRPr="00320FC9">
              <w:rPr>
                <w:color w:val="000000"/>
                <w:sz w:val="26"/>
                <w:szCs w:val="26"/>
              </w:rPr>
              <w:t>Cục CĐS</w:t>
            </w:r>
          </w:p>
        </w:tc>
        <w:tc>
          <w:tcPr>
            <w:tcW w:w="1920" w:type="dxa"/>
            <w:shd w:val="clear" w:color="auto" w:fill="FFFFFF"/>
          </w:tcPr>
          <w:p w14:paraId="5E47EB36" w14:textId="77777777" w:rsidR="00CD02EB" w:rsidRPr="00320FC9" w:rsidRDefault="00CD02EB" w:rsidP="00272D57">
            <w:pPr>
              <w:spacing w:before="60" w:after="60"/>
              <w:jc w:val="center"/>
              <w:rPr>
                <w:color w:val="000000"/>
                <w:sz w:val="26"/>
                <w:szCs w:val="26"/>
                <w:lang w:eastAsia="en-GB"/>
              </w:rPr>
            </w:pPr>
            <w:r w:rsidRPr="00320FC9">
              <w:rPr>
                <w:color w:val="000000"/>
                <w:sz w:val="26"/>
                <w:szCs w:val="26"/>
              </w:rPr>
              <w:t>Các đơn vị thuộc Bộ</w:t>
            </w:r>
          </w:p>
        </w:tc>
        <w:tc>
          <w:tcPr>
            <w:tcW w:w="1836" w:type="dxa"/>
            <w:shd w:val="clear" w:color="auto" w:fill="FFFFFF"/>
          </w:tcPr>
          <w:p w14:paraId="08176F8E" w14:textId="01AF9ED5" w:rsidR="00CD02EB" w:rsidRPr="00320FC9" w:rsidRDefault="00494EF8" w:rsidP="00272D57">
            <w:pPr>
              <w:spacing w:before="60" w:after="60"/>
              <w:jc w:val="center"/>
              <w:rPr>
                <w:color w:val="000000"/>
                <w:sz w:val="26"/>
                <w:szCs w:val="26"/>
                <w:lang w:eastAsia="en-GB"/>
              </w:rPr>
            </w:pPr>
            <w:r>
              <w:rPr>
                <w:color w:val="000000"/>
                <w:spacing w:val="-16"/>
                <w:sz w:val="26"/>
                <w:szCs w:val="26"/>
                <w:lang w:eastAsia="en-GB"/>
              </w:rPr>
              <w:t>Đang thực hiện</w:t>
            </w:r>
          </w:p>
        </w:tc>
        <w:tc>
          <w:tcPr>
            <w:tcW w:w="1769" w:type="dxa"/>
            <w:shd w:val="clear" w:color="auto" w:fill="FFFFFF"/>
          </w:tcPr>
          <w:p w14:paraId="061F5482" w14:textId="77777777" w:rsidR="00CD02EB" w:rsidRPr="00320FC9" w:rsidRDefault="00CD02EB" w:rsidP="00272D57">
            <w:pPr>
              <w:spacing w:before="60" w:after="60"/>
              <w:jc w:val="center"/>
              <w:rPr>
                <w:color w:val="000000"/>
                <w:sz w:val="26"/>
                <w:szCs w:val="26"/>
                <w:lang w:eastAsia="en-GB"/>
              </w:rPr>
            </w:pPr>
            <w:r w:rsidRPr="00320FC9">
              <w:rPr>
                <w:color w:val="000000"/>
                <w:sz w:val="26"/>
                <w:szCs w:val="26"/>
                <w:lang w:eastAsia="en-GB"/>
              </w:rPr>
              <w:t>Từ 2026</w:t>
            </w:r>
          </w:p>
        </w:tc>
      </w:tr>
      <w:tr w:rsidR="00CD02EB" w:rsidRPr="00320FC9" w14:paraId="3CC3D202" w14:textId="6DE89E9E" w:rsidTr="005F4669">
        <w:trPr>
          <w:trHeight w:val="1"/>
        </w:trPr>
        <w:tc>
          <w:tcPr>
            <w:tcW w:w="562" w:type="dxa"/>
            <w:shd w:val="clear" w:color="auto" w:fill="FFFFFF"/>
          </w:tcPr>
          <w:p w14:paraId="5AA23A08" w14:textId="77777777" w:rsidR="00CD02EB" w:rsidRPr="00320FC9" w:rsidRDefault="00CD02EB" w:rsidP="00272D57">
            <w:pPr>
              <w:numPr>
                <w:ilvl w:val="0"/>
                <w:numId w:val="44"/>
              </w:numPr>
              <w:spacing w:before="60" w:after="120"/>
              <w:ind w:left="0" w:firstLine="0"/>
              <w:jc w:val="center"/>
              <w:rPr>
                <w:b/>
                <w:bCs/>
                <w:color w:val="000000"/>
                <w:sz w:val="26"/>
                <w:szCs w:val="26"/>
                <w:lang w:val="en-US" w:eastAsia="en-GB"/>
              </w:rPr>
            </w:pPr>
          </w:p>
        </w:tc>
        <w:tc>
          <w:tcPr>
            <w:tcW w:w="7088" w:type="dxa"/>
            <w:shd w:val="clear" w:color="auto" w:fill="FFFFFF"/>
          </w:tcPr>
          <w:p w14:paraId="1C99336E" w14:textId="77777777" w:rsidR="00CD02EB" w:rsidRPr="00320FC9" w:rsidRDefault="00CD02EB" w:rsidP="00272D57">
            <w:pPr>
              <w:spacing w:before="60" w:after="120"/>
              <w:jc w:val="both"/>
              <w:rPr>
                <w:color w:val="000000"/>
                <w:sz w:val="26"/>
                <w:szCs w:val="26"/>
                <w:lang w:val="en-US"/>
              </w:rPr>
            </w:pPr>
            <w:r w:rsidRPr="00320FC9">
              <w:rPr>
                <w:color w:val="000000"/>
                <w:sz w:val="26"/>
                <w:szCs w:val="26"/>
                <w:lang w:val="en-US"/>
              </w:rPr>
              <w:t>Triển khai Trung tâm giám sát điều hành thông minh nhằm tăng cường quản lý công, nâng cao hiệu lực quản trị, hiệu quả điều hành; thực hiện chỉ đạo, điều hành của cơ quan, đơn vị trực tuyến, dựa trên dữ liệu; nâng cao tương tác giữa cơ quan quản lý và người dân, doanh nghiệp</w:t>
            </w:r>
          </w:p>
        </w:tc>
        <w:tc>
          <w:tcPr>
            <w:tcW w:w="1988" w:type="dxa"/>
            <w:shd w:val="clear" w:color="auto" w:fill="FFFFFF"/>
          </w:tcPr>
          <w:p w14:paraId="3C56B35D" w14:textId="77777777" w:rsidR="00CD02EB" w:rsidRPr="00320FC9" w:rsidRDefault="00CD02EB" w:rsidP="00272D57">
            <w:pPr>
              <w:spacing w:before="60" w:after="120"/>
              <w:jc w:val="center"/>
              <w:rPr>
                <w:color w:val="000000"/>
                <w:sz w:val="26"/>
                <w:szCs w:val="26"/>
              </w:rPr>
            </w:pPr>
            <w:r w:rsidRPr="00320FC9">
              <w:rPr>
                <w:color w:val="000000"/>
                <w:sz w:val="26"/>
                <w:szCs w:val="26"/>
              </w:rPr>
              <w:t>Cục CĐS</w:t>
            </w:r>
          </w:p>
        </w:tc>
        <w:tc>
          <w:tcPr>
            <w:tcW w:w="1920" w:type="dxa"/>
            <w:shd w:val="clear" w:color="auto" w:fill="FFFFFF"/>
          </w:tcPr>
          <w:p w14:paraId="652BDDA9" w14:textId="77777777" w:rsidR="00CD02EB" w:rsidRPr="00320FC9" w:rsidRDefault="00CD02EB" w:rsidP="00272D57">
            <w:pPr>
              <w:spacing w:before="60" w:after="120"/>
              <w:jc w:val="center"/>
              <w:rPr>
                <w:color w:val="000000"/>
                <w:sz w:val="26"/>
                <w:szCs w:val="26"/>
              </w:rPr>
            </w:pPr>
            <w:r w:rsidRPr="00320FC9">
              <w:rPr>
                <w:color w:val="000000"/>
                <w:sz w:val="26"/>
                <w:szCs w:val="26"/>
              </w:rPr>
              <w:t>Văn phòng Bộ; Các đơn vị thuộc Bộ</w:t>
            </w:r>
          </w:p>
        </w:tc>
        <w:tc>
          <w:tcPr>
            <w:tcW w:w="1836" w:type="dxa"/>
            <w:shd w:val="clear" w:color="auto" w:fill="FFFFFF"/>
          </w:tcPr>
          <w:p w14:paraId="5EE3854B" w14:textId="57CE4326" w:rsidR="00CD02EB" w:rsidRPr="00320FC9" w:rsidRDefault="00494EF8" w:rsidP="00272D57">
            <w:pPr>
              <w:spacing w:before="60" w:after="120"/>
              <w:jc w:val="center"/>
              <w:rPr>
                <w:color w:val="000000"/>
                <w:sz w:val="26"/>
                <w:szCs w:val="26"/>
                <w:lang w:eastAsia="en-GB"/>
              </w:rPr>
            </w:pPr>
            <w:r>
              <w:rPr>
                <w:color w:val="000000"/>
                <w:spacing w:val="-16"/>
                <w:sz w:val="26"/>
                <w:szCs w:val="26"/>
                <w:lang w:eastAsia="en-GB"/>
              </w:rPr>
              <w:t>Chưa thực hiện</w:t>
            </w:r>
          </w:p>
        </w:tc>
        <w:tc>
          <w:tcPr>
            <w:tcW w:w="1769" w:type="dxa"/>
            <w:shd w:val="clear" w:color="auto" w:fill="FFFFFF"/>
          </w:tcPr>
          <w:p w14:paraId="597D7379" w14:textId="77777777" w:rsidR="00CD02EB" w:rsidRPr="00320FC9" w:rsidRDefault="00CD02EB" w:rsidP="00272D57">
            <w:pPr>
              <w:spacing w:before="60" w:after="120"/>
              <w:jc w:val="center"/>
              <w:rPr>
                <w:color w:val="000000"/>
                <w:sz w:val="26"/>
                <w:szCs w:val="26"/>
                <w:lang w:eastAsia="en-GB"/>
              </w:rPr>
            </w:pPr>
            <w:r w:rsidRPr="00320FC9">
              <w:rPr>
                <w:color w:val="000000"/>
                <w:sz w:val="26"/>
                <w:szCs w:val="26"/>
                <w:lang w:eastAsia="en-GB"/>
              </w:rPr>
              <w:t>Từ 2026</w:t>
            </w:r>
          </w:p>
        </w:tc>
      </w:tr>
      <w:tr w:rsidR="00CD02EB" w:rsidRPr="00320FC9" w14:paraId="568A3B87" w14:textId="52A595BE" w:rsidTr="005F4669">
        <w:trPr>
          <w:trHeight w:val="1"/>
        </w:trPr>
        <w:tc>
          <w:tcPr>
            <w:tcW w:w="562" w:type="dxa"/>
            <w:shd w:val="clear" w:color="auto" w:fill="FFFFFF"/>
          </w:tcPr>
          <w:p w14:paraId="3F5C6387" w14:textId="77777777" w:rsidR="00CD02EB" w:rsidRPr="00320FC9" w:rsidRDefault="00CD02EB" w:rsidP="00272D57">
            <w:pPr>
              <w:numPr>
                <w:ilvl w:val="0"/>
                <w:numId w:val="44"/>
              </w:numPr>
              <w:spacing w:before="60" w:after="120"/>
              <w:ind w:left="0" w:firstLine="0"/>
              <w:jc w:val="center"/>
              <w:rPr>
                <w:b/>
                <w:bCs/>
                <w:color w:val="000000"/>
                <w:sz w:val="26"/>
                <w:szCs w:val="26"/>
                <w:lang w:val="en-US" w:eastAsia="en-GB"/>
              </w:rPr>
            </w:pPr>
          </w:p>
        </w:tc>
        <w:tc>
          <w:tcPr>
            <w:tcW w:w="7088" w:type="dxa"/>
            <w:shd w:val="clear" w:color="auto" w:fill="FFFFFF"/>
          </w:tcPr>
          <w:p w14:paraId="566312D9" w14:textId="77777777" w:rsidR="00CD02EB" w:rsidRPr="00320FC9" w:rsidRDefault="00CD02EB" w:rsidP="00272D57">
            <w:pPr>
              <w:spacing w:before="60" w:after="120"/>
              <w:jc w:val="both"/>
              <w:rPr>
                <w:color w:val="000000"/>
                <w:sz w:val="26"/>
                <w:szCs w:val="26"/>
                <w:lang w:val="en-US"/>
              </w:rPr>
            </w:pPr>
            <w:r w:rsidRPr="00320FC9">
              <w:rPr>
                <w:color w:val="000000"/>
                <w:sz w:val="26"/>
                <w:szCs w:val="26"/>
                <w:lang w:val="en-US"/>
              </w:rPr>
              <w:t>Đẩy mạnh số hóa, xây dựng CSDL, kết nối, chia sẻ, khai thác dữ liệu để mọi hoạt động của ngành dựa trên dữ liệu và cắt giảm TTHC trong ngành Nông nghiệp và môi trường</w:t>
            </w:r>
          </w:p>
        </w:tc>
        <w:tc>
          <w:tcPr>
            <w:tcW w:w="1988" w:type="dxa"/>
            <w:shd w:val="clear" w:color="auto" w:fill="FFFFFF"/>
          </w:tcPr>
          <w:p w14:paraId="31D702BF" w14:textId="77777777" w:rsidR="00CD02EB" w:rsidRPr="00320FC9" w:rsidRDefault="00CD02EB" w:rsidP="00272D57">
            <w:pPr>
              <w:spacing w:before="60" w:after="120"/>
              <w:jc w:val="center"/>
              <w:rPr>
                <w:color w:val="000000"/>
                <w:sz w:val="26"/>
                <w:szCs w:val="26"/>
              </w:rPr>
            </w:pPr>
            <w:r w:rsidRPr="00320FC9">
              <w:rPr>
                <w:color w:val="000000"/>
                <w:sz w:val="26"/>
                <w:szCs w:val="26"/>
              </w:rPr>
              <w:t>Văn phòng Bộ</w:t>
            </w:r>
          </w:p>
        </w:tc>
        <w:tc>
          <w:tcPr>
            <w:tcW w:w="1920" w:type="dxa"/>
            <w:shd w:val="clear" w:color="auto" w:fill="FFFFFF"/>
          </w:tcPr>
          <w:p w14:paraId="20913327" w14:textId="77777777" w:rsidR="00CD02EB" w:rsidRPr="00320FC9" w:rsidRDefault="00CD02EB" w:rsidP="00272D57">
            <w:pPr>
              <w:spacing w:before="60" w:after="120"/>
              <w:jc w:val="center"/>
              <w:rPr>
                <w:color w:val="000000"/>
                <w:sz w:val="26"/>
                <w:szCs w:val="26"/>
              </w:rPr>
            </w:pPr>
            <w:r w:rsidRPr="00320FC9">
              <w:rPr>
                <w:color w:val="000000"/>
                <w:sz w:val="26"/>
                <w:szCs w:val="26"/>
              </w:rPr>
              <w:t>Các đơn vị giải quyết TTHC thuộc Bộ</w:t>
            </w:r>
          </w:p>
        </w:tc>
        <w:tc>
          <w:tcPr>
            <w:tcW w:w="1836" w:type="dxa"/>
            <w:shd w:val="clear" w:color="auto" w:fill="FFFFFF"/>
          </w:tcPr>
          <w:p w14:paraId="7D6429DE" w14:textId="342D561F" w:rsidR="00CD02EB" w:rsidRPr="00320FC9" w:rsidRDefault="00494EF8" w:rsidP="00272D57">
            <w:pPr>
              <w:spacing w:before="60" w:after="120"/>
              <w:jc w:val="center"/>
              <w:rPr>
                <w:color w:val="000000"/>
                <w:sz w:val="26"/>
                <w:szCs w:val="26"/>
                <w:lang w:eastAsia="en-GB"/>
              </w:rPr>
            </w:pPr>
            <w:r>
              <w:rPr>
                <w:color w:val="000000"/>
                <w:spacing w:val="-16"/>
                <w:sz w:val="26"/>
                <w:szCs w:val="26"/>
                <w:lang w:eastAsia="en-GB"/>
              </w:rPr>
              <w:t>Đang thực hiện</w:t>
            </w:r>
          </w:p>
        </w:tc>
        <w:tc>
          <w:tcPr>
            <w:tcW w:w="1769" w:type="dxa"/>
            <w:shd w:val="clear" w:color="auto" w:fill="FFFFFF"/>
          </w:tcPr>
          <w:p w14:paraId="06A72D87" w14:textId="77777777" w:rsidR="00CD02EB" w:rsidRPr="00320FC9" w:rsidRDefault="00CD02EB" w:rsidP="00272D57">
            <w:pPr>
              <w:spacing w:before="60" w:after="120"/>
              <w:jc w:val="center"/>
              <w:rPr>
                <w:color w:val="000000"/>
                <w:sz w:val="26"/>
                <w:szCs w:val="26"/>
                <w:lang w:eastAsia="en-GB"/>
              </w:rPr>
            </w:pPr>
            <w:r w:rsidRPr="00320FC9">
              <w:rPr>
                <w:color w:val="000000"/>
                <w:sz w:val="26"/>
                <w:szCs w:val="26"/>
                <w:lang w:eastAsia="en-GB"/>
              </w:rPr>
              <w:t>Thường xuyên</w:t>
            </w:r>
          </w:p>
        </w:tc>
      </w:tr>
      <w:tr w:rsidR="00CD02EB" w:rsidRPr="00320FC9" w14:paraId="5FBF40CB" w14:textId="6D56694D" w:rsidTr="005F4669">
        <w:trPr>
          <w:trHeight w:val="1"/>
        </w:trPr>
        <w:tc>
          <w:tcPr>
            <w:tcW w:w="562" w:type="dxa"/>
            <w:shd w:val="clear" w:color="auto" w:fill="FFFFFF"/>
          </w:tcPr>
          <w:p w14:paraId="22142B33" w14:textId="77777777" w:rsidR="00CD02EB" w:rsidRPr="00320FC9" w:rsidRDefault="00CD02EB" w:rsidP="00272D57">
            <w:pPr>
              <w:numPr>
                <w:ilvl w:val="0"/>
                <w:numId w:val="44"/>
              </w:numPr>
              <w:spacing w:before="60" w:after="120"/>
              <w:ind w:left="0" w:firstLine="0"/>
              <w:jc w:val="center"/>
              <w:rPr>
                <w:b/>
                <w:bCs/>
                <w:color w:val="000000"/>
                <w:sz w:val="26"/>
                <w:szCs w:val="26"/>
                <w:lang w:val="en-US" w:eastAsia="en-GB"/>
              </w:rPr>
            </w:pPr>
          </w:p>
        </w:tc>
        <w:tc>
          <w:tcPr>
            <w:tcW w:w="7088" w:type="dxa"/>
            <w:tcBorders>
              <w:top w:val="single" w:sz="4" w:space="0" w:color="auto"/>
              <w:left w:val="single" w:sz="4" w:space="0" w:color="auto"/>
              <w:bottom w:val="single" w:sz="4" w:space="0" w:color="auto"/>
              <w:right w:val="single" w:sz="4" w:space="0" w:color="auto"/>
            </w:tcBorders>
          </w:tcPr>
          <w:p w14:paraId="7ACA0CF4" w14:textId="77777777" w:rsidR="00CD02EB" w:rsidRPr="00320FC9" w:rsidRDefault="00CD02EB" w:rsidP="00272D57">
            <w:pPr>
              <w:spacing w:before="60" w:after="120"/>
              <w:jc w:val="both"/>
              <w:rPr>
                <w:color w:val="000000"/>
                <w:sz w:val="26"/>
                <w:szCs w:val="26"/>
                <w:lang w:val="en-US"/>
              </w:rPr>
            </w:pPr>
            <w:r w:rsidRPr="00CD02EB">
              <w:rPr>
                <w:color w:val="000000"/>
                <w:sz w:val="26"/>
                <w:szCs w:val="26"/>
              </w:rPr>
              <w:t xml:space="preserve">Cập nhật bổ sung dịch vụ công trực tuyến toàn trình hằng tháng cho đến khi cung cấp đủ 100% thủ tục hành chính đủ điều kiện thực hiện dịch vụ công trực tuyến toàn trình </w:t>
            </w:r>
          </w:p>
        </w:tc>
        <w:tc>
          <w:tcPr>
            <w:tcW w:w="1988" w:type="dxa"/>
            <w:tcBorders>
              <w:top w:val="single" w:sz="4" w:space="0" w:color="auto"/>
              <w:left w:val="nil"/>
              <w:bottom w:val="single" w:sz="4" w:space="0" w:color="auto"/>
              <w:right w:val="single" w:sz="4" w:space="0" w:color="auto"/>
            </w:tcBorders>
          </w:tcPr>
          <w:p w14:paraId="345FED25" w14:textId="77777777" w:rsidR="00CD02EB" w:rsidRPr="00320FC9" w:rsidRDefault="00CD02EB" w:rsidP="00272D57">
            <w:pPr>
              <w:spacing w:before="60" w:after="120"/>
              <w:jc w:val="center"/>
              <w:rPr>
                <w:color w:val="000000"/>
                <w:sz w:val="26"/>
                <w:szCs w:val="26"/>
              </w:rPr>
            </w:pPr>
            <w:r w:rsidRPr="00CD02EB">
              <w:rPr>
                <w:color w:val="000000"/>
                <w:sz w:val="26"/>
                <w:szCs w:val="26"/>
              </w:rPr>
              <w:t>Cục CĐS</w:t>
            </w:r>
          </w:p>
        </w:tc>
        <w:tc>
          <w:tcPr>
            <w:tcW w:w="1920" w:type="dxa"/>
            <w:tcBorders>
              <w:top w:val="single" w:sz="4" w:space="0" w:color="auto"/>
              <w:left w:val="nil"/>
              <w:bottom w:val="single" w:sz="4" w:space="0" w:color="auto"/>
              <w:right w:val="single" w:sz="4" w:space="0" w:color="auto"/>
            </w:tcBorders>
          </w:tcPr>
          <w:p w14:paraId="5F196BB2" w14:textId="77777777" w:rsidR="00CD02EB" w:rsidRPr="00320FC9" w:rsidRDefault="00CD02EB" w:rsidP="00272D57">
            <w:pPr>
              <w:spacing w:before="60" w:after="120"/>
              <w:jc w:val="center"/>
              <w:rPr>
                <w:color w:val="000000"/>
                <w:sz w:val="26"/>
                <w:szCs w:val="26"/>
              </w:rPr>
            </w:pPr>
            <w:r w:rsidRPr="00CD02EB">
              <w:rPr>
                <w:color w:val="000000"/>
                <w:sz w:val="26"/>
                <w:szCs w:val="26"/>
              </w:rPr>
              <w:t>Các đơn vị thuộc Bộ</w:t>
            </w:r>
          </w:p>
        </w:tc>
        <w:tc>
          <w:tcPr>
            <w:tcW w:w="1836" w:type="dxa"/>
            <w:tcBorders>
              <w:top w:val="single" w:sz="4" w:space="0" w:color="auto"/>
              <w:left w:val="nil"/>
              <w:bottom w:val="single" w:sz="4" w:space="0" w:color="auto"/>
              <w:right w:val="single" w:sz="4" w:space="0" w:color="auto"/>
            </w:tcBorders>
          </w:tcPr>
          <w:p w14:paraId="6D4581E6" w14:textId="1D5533AD" w:rsidR="00CD02EB" w:rsidRPr="00320FC9" w:rsidRDefault="00494EF8" w:rsidP="00272D57">
            <w:pPr>
              <w:spacing w:before="60" w:after="120"/>
              <w:jc w:val="center"/>
              <w:rPr>
                <w:color w:val="000000"/>
                <w:sz w:val="26"/>
                <w:szCs w:val="26"/>
                <w:lang w:eastAsia="en-US"/>
              </w:rPr>
            </w:pPr>
            <w:r>
              <w:rPr>
                <w:color w:val="000000"/>
                <w:spacing w:val="-16"/>
                <w:sz w:val="26"/>
                <w:szCs w:val="26"/>
                <w:lang w:eastAsia="en-GB"/>
              </w:rPr>
              <w:t>Đang thực hiện</w:t>
            </w:r>
          </w:p>
        </w:tc>
        <w:tc>
          <w:tcPr>
            <w:tcW w:w="1769" w:type="dxa"/>
            <w:shd w:val="clear" w:color="auto" w:fill="FFFFFF"/>
          </w:tcPr>
          <w:p w14:paraId="1E954686" w14:textId="77777777" w:rsidR="00CD02EB" w:rsidRPr="00320FC9" w:rsidRDefault="00CD02EB" w:rsidP="00272D57">
            <w:pPr>
              <w:spacing w:before="60" w:after="120"/>
              <w:jc w:val="center"/>
              <w:rPr>
                <w:color w:val="000000"/>
                <w:sz w:val="26"/>
                <w:szCs w:val="26"/>
                <w:lang w:eastAsia="en-US"/>
              </w:rPr>
            </w:pPr>
            <w:r w:rsidRPr="00320FC9">
              <w:rPr>
                <w:color w:val="000000"/>
                <w:sz w:val="26"/>
                <w:szCs w:val="26"/>
                <w:lang w:eastAsia="en-US"/>
              </w:rPr>
              <w:t>Thường xuyên</w:t>
            </w:r>
          </w:p>
        </w:tc>
      </w:tr>
      <w:tr w:rsidR="00CD02EB" w:rsidRPr="00320FC9" w14:paraId="434E5729" w14:textId="133BBEA5" w:rsidTr="005F4669">
        <w:trPr>
          <w:trHeight w:val="1"/>
        </w:trPr>
        <w:tc>
          <w:tcPr>
            <w:tcW w:w="562" w:type="dxa"/>
            <w:shd w:val="clear" w:color="auto" w:fill="FFFFFF"/>
          </w:tcPr>
          <w:p w14:paraId="47259BD7" w14:textId="77777777" w:rsidR="00CD02EB" w:rsidRPr="00320FC9" w:rsidRDefault="00CD02EB" w:rsidP="00272D57">
            <w:pPr>
              <w:numPr>
                <w:ilvl w:val="0"/>
                <w:numId w:val="44"/>
              </w:numPr>
              <w:spacing w:before="60" w:after="120"/>
              <w:ind w:left="0" w:firstLine="0"/>
              <w:jc w:val="center"/>
              <w:rPr>
                <w:b/>
                <w:bCs/>
                <w:color w:val="000000"/>
                <w:sz w:val="26"/>
                <w:szCs w:val="26"/>
                <w:lang w:val="en-US" w:eastAsia="en-GB"/>
              </w:rPr>
            </w:pPr>
          </w:p>
        </w:tc>
        <w:tc>
          <w:tcPr>
            <w:tcW w:w="7088" w:type="dxa"/>
            <w:shd w:val="clear" w:color="auto" w:fill="FFFFFF"/>
          </w:tcPr>
          <w:p w14:paraId="08D856C2" w14:textId="6C7B2909" w:rsidR="00CD02EB" w:rsidRPr="00320FC9" w:rsidRDefault="00CD02EB" w:rsidP="00272D57">
            <w:pPr>
              <w:spacing w:before="60" w:after="120"/>
              <w:jc w:val="both"/>
              <w:rPr>
                <w:color w:val="000000"/>
                <w:sz w:val="26"/>
                <w:szCs w:val="26"/>
                <w:lang w:val="en-US"/>
              </w:rPr>
            </w:pPr>
            <w:r w:rsidRPr="00320FC9">
              <w:rPr>
                <w:color w:val="000000"/>
                <w:sz w:val="26"/>
                <w:szCs w:val="26"/>
                <w:lang w:val="en-US"/>
              </w:rPr>
              <w:t xml:space="preserve">Xây dựng nền tảng số nhằm giám sát và thu thập dữ liệu lĩnh vực </w:t>
            </w:r>
            <w:r>
              <w:rPr>
                <w:color w:val="000000"/>
                <w:sz w:val="26"/>
                <w:szCs w:val="26"/>
              </w:rPr>
              <w:t>nông nghiệp và</w:t>
            </w:r>
            <w:r w:rsidRPr="00320FC9">
              <w:rPr>
                <w:color w:val="000000"/>
                <w:sz w:val="26"/>
                <w:szCs w:val="26"/>
                <w:lang w:val="en-US"/>
              </w:rPr>
              <w:t xml:space="preserve"> môi trường</w:t>
            </w:r>
          </w:p>
        </w:tc>
        <w:tc>
          <w:tcPr>
            <w:tcW w:w="1988" w:type="dxa"/>
            <w:shd w:val="clear" w:color="auto" w:fill="FFFFFF"/>
          </w:tcPr>
          <w:p w14:paraId="6E85072C" w14:textId="77777777" w:rsidR="00CD02EB" w:rsidRPr="00320FC9" w:rsidRDefault="00CD02EB" w:rsidP="00272D57">
            <w:pPr>
              <w:spacing w:before="60" w:after="120"/>
              <w:jc w:val="center"/>
              <w:rPr>
                <w:color w:val="000000"/>
                <w:sz w:val="26"/>
                <w:szCs w:val="26"/>
              </w:rPr>
            </w:pPr>
            <w:r w:rsidRPr="00320FC9">
              <w:rPr>
                <w:color w:val="000000"/>
                <w:sz w:val="26"/>
                <w:szCs w:val="26"/>
              </w:rPr>
              <w:t>Cục CĐS</w:t>
            </w:r>
          </w:p>
        </w:tc>
        <w:tc>
          <w:tcPr>
            <w:tcW w:w="1920" w:type="dxa"/>
            <w:shd w:val="clear" w:color="auto" w:fill="FFFFFF"/>
          </w:tcPr>
          <w:p w14:paraId="007113C1" w14:textId="77777777" w:rsidR="00CD02EB" w:rsidRPr="00320FC9" w:rsidRDefault="00CD02EB" w:rsidP="00272D57">
            <w:pPr>
              <w:spacing w:before="60" w:after="120"/>
              <w:jc w:val="center"/>
              <w:rPr>
                <w:color w:val="000000"/>
                <w:sz w:val="26"/>
                <w:szCs w:val="26"/>
              </w:rPr>
            </w:pPr>
            <w:r w:rsidRPr="00320FC9">
              <w:rPr>
                <w:color w:val="000000"/>
                <w:sz w:val="26"/>
                <w:szCs w:val="26"/>
              </w:rPr>
              <w:t>Các đơn vị liên quan</w:t>
            </w:r>
          </w:p>
        </w:tc>
        <w:tc>
          <w:tcPr>
            <w:tcW w:w="1836" w:type="dxa"/>
            <w:shd w:val="clear" w:color="auto" w:fill="FFFFFF"/>
          </w:tcPr>
          <w:p w14:paraId="0D0F94D4" w14:textId="44A02B13" w:rsidR="00CD02EB" w:rsidRPr="00320FC9" w:rsidRDefault="00BE4C6C" w:rsidP="00272D57">
            <w:pPr>
              <w:spacing w:before="60" w:after="120"/>
              <w:jc w:val="center"/>
              <w:rPr>
                <w:color w:val="000000"/>
                <w:sz w:val="26"/>
                <w:szCs w:val="26"/>
                <w:lang w:eastAsia="en-GB"/>
              </w:rPr>
            </w:pPr>
            <w:r>
              <w:rPr>
                <w:color w:val="000000"/>
                <w:spacing w:val="-16"/>
                <w:sz w:val="26"/>
                <w:szCs w:val="26"/>
                <w:lang w:eastAsia="en-GB"/>
              </w:rPr>
              <w:t>Đang thực hiện</w:t>
            </w:r>
          </w:p>
        </w:tc>
        <w:tc>
          <w:tcPr>
            <w:tcW w:w="1769" w:type="dxa"/>
            <w:shd w:val="clear" w:color="auto" w:fill="FFFFFF"/>
          </w:tcPr>
          <w:p w14:paraId="29CD47F5" w14:textId="77777777" w:rsidR="00CD02EB" w:rsidRPr="00320FC9" w:rsidRDefault="00CD02EB" w:rsidP="00272D57">
            <w:pPr>
              <w:spacing w:before="60" w:after="120"/>
              <w:jc w:val="center"/>
              <w:rPr>
                <w:color w:val="000000"/>
                <w:sz w:val="26"/>
                <w:szCs w:val="26"/>
                <w:lang w:eastAsia="en-GB"/>
              </w:rPr>
            </w:pPr>
            <w:r w:rsidRPr="00D82311">
              <w:rPr>
                <w:color w:val="000000"/>
                <w:sz w:val="26"/>
                <w:szCs w:val="26"/>
                <w:lang w:eastAsia="en-GB"/>
              </w:rPr>
              <w:t>Tháng</w:t>
            </w:r>
            <w:r>
              <w:rPr>
                <w:color w:val="000000"/>
                <w:sz w:val="26"/>
                <w:szCs w:val="26"/>
                <w:lang w:eastAsia="en-GB"/>
              </w:rPr>
              <w:t xml:space="preserve"> </w:t>
            </w:r>
            <w:r w:rsidRPr="00320FC9">
              <w:rPr>
                <w:color w:val="000000"/>
                <w:sz w:val="26"/>
                <w:szCs w:val="26"/>
                <w:lang w:eastAsia="en-GB"/>
              </w:rPr>
              <w:t>12/2025</w:t>
            </w:r>
          </w:p>
        </w:tc>
      </w:tr>
      <w:tr w:rsidR="00CD02EB" w:rsidRPr="00320FC9" w14:paraId="2E56A40D" w14:textId="00789A5D" w:rsidTr="005F4669">
        <w:trPr>
          <w:trHeight w:val="1"/>
        </w:trPr>
        <w:tc>
          <w:tcPr>
            <w:tcW w:w="562" w:type="dxa"/>
            <w:shd w:val="clear" w:color="auto" w:fill="FFFFFF"/>
          </w:tcPr>
          <w:p w14:paraId="1C11CB69" w14:textId="77777777" w:rsidR="00CD02EB" w:rsidRPr="00320FC9" w:rsidRDefault="00CD02EB" w:rsidP="00272D57">
            <w:pPr>
              <w:numPr>
                <w:ilvl w:val="0"/>
                <w:numId w:val="44"/>
              </w:numPr>
              <w:spacing w:before="60" w:after="120"/>
              <w:ind w:left="0" w:firstLine="0"/>
              <w:jc w:val="center"/>
              <w:rPr>
                <w:b/>
                <w:bCs/>
                <w:color w:val="000000"/>
                <w:sz w:val="26"/>
                <w:szCs w:val="26"/>
                <w:lang w:eastAsia="en-GB"/>
              </w:rPr>
            </w:pPr>
          </w:p>
        </w:tc>
        <w:tc>
          <w:tcPr>
            <w:tcW w:w="7088" w:type="dxa"/>
            <w:shd w:val="clear" w:color="auto" w:fill="FFFFFF"/>
          </w:tcPr>
          <w:p w14:paraId="71B5294C" w14:textId="18F756CF" w:rsidR="00CD02EB" w:rsidRPr="00320FC9" w:rsidRDefault="00CD02EB" w:rsidP="00272D57">
            <w:pPr>
              <w:spacing w:before="60" w:after="120"/>
              <w:jc w:val="both"/>
              <w:rPr>
                <w:color w:val="000000"/>
                <w:sz w:val="26"/>
                <w:szCs w:val="26"/>
              </w:rPr>
            </w:pPr>
            <w:r w:rsidRPr="00320FC9">
              <w:rPr>
                <w:color w:val="000000"/>
                <w:sz w:val="26"/>
                <w:szCs w:val="26"/>
                <w:lang w:val="en-US"/>
              </w:rPr>
              <w:t xml:space="preserve">Xây dựng </w:t>
            </w:r>
            <w:r>
              <w:rPr>
                <w:color w:val="000000"/>
                <w:sz w:val="26"/>
                <w:szCs w:val="26"/>
              </w:rPr>
              <w:t xml:space="preserve">các nền tảng số: </w:t>
            </w:r>
            <w:r w:rsidRPr="003119D8">
              <w:rPr>
                <w:color w:val="000000"/>
                <w:sz w:val="26"/>
                <w:szCs w:val="26"/>
              </w:rPr>
              <w:t>Nền tảng thú y, sức khoẻ động vật quốc gia; Nền tảng quản lý vật nuôi, thức</w:t>
            </w:r>
            <w:r>
              <w:rPr>
                <w:color w:val="000000"/>
                <w:sz w:val="26"/>
                <w:szCs w:val="26"/>
              </w:rPr>
              <w:t xml:space="preserve"> </w:t>
            </w:r>
            <w:r w:rsidRPr="003119D8">
              <w:rPr>
                <w:color w:val="000000"/>
                <w:sz w:val="26"/>
                <w:szCs w:val="26"/>
              </w:rPr>
              <w:t>ăn chăn nuôi và dịch bệnh động vật; Nền tảng giám sát, phòng chống dịch bệnh động</w:t>
            </w:r>
            <w:r>
              <w:rPr>
                <w:color w:val="000000"/>
                <w:sz w:val="26"/>
                <w:szCs w:val="26"/>
              </w:rPr>
              <w:t xml:space="preserve"> </w:t>
            </w:r>
            <w:r w:rsidRPr="003119D8">
              <w:rPr>
                <w:color w:val="000000"/>
                <w:sz w:val="26"/>
                <w:szCs w:val="26"/>
              </w:rPr>
              <w:t>vật Vùng 1 - Vùng 7 chuyên ngành Chăn nuôi và Thú y</w:t>
            </w:r>
          </w:p>
        </w:tc>
        <w:tc>
          <w:tcPr>
            <w:tcW w:w="1988" w:type="dxa"/>
            <w:shd w:val="clear" w:color="auto" w:fill="FFFFFF"/>
          </w:tcPr>
          <w:p w14:paraId="4DFE449D" w14:textId="3F3F42C3" w:rsidR="00CD02EB" w:rsidRPr="00320FC9" w:rsidRDefault="00CD02EB" w:rsidP="00272D57">
            <w:pPr>
              <w:spacing w:before="60" w:after="120"/>
              <w:jc w:val="center"/>
              <w:rPr>
                <w:color w:val="000000"/>
                <w:sz w:val="26"/>
                <w:szCs w:val="26"/>
              </w:rPr>
            </w:pPr>
            <w:r w:rsidRPr="003119D8">
              <w:rPr>
                <w:color w:val="000000"/>
                <w:sz w:val="26"/>
                <w:szCs w:val="26"/>
              </w:rPr>
              <w:t>Cục Chăn nuôi và Thú y</w:t>
            </w:r>
          </w:p>
        </w:tc>
        <w:tc>
          <w:tcPr>
            <w:tcW w:w="1920" w:type="dxa"/>
            <w:shd w:val="clear" w:color="auto" w:fill="FFFFFF"/>
          </w:tcPr>
          <w:p w14:paraId="2E9B2C8E" w14:textId="50107CF2" w:rsidR="00CD02EB" w:rsidRPr="00320FC9" w:rsidRDefault="00CD02EB" w:rsidP="00272D57">
            <w:pPr>
              <w:spacing w:before="60" w:after="120"/>
              <w:jc w:val="center"/>
              <w:rPr>
                <w:color w:val="000000"/>
                <w:sz w:val="26"/>
                <w:szCs w:val="26"/>
              </w:rPr>
            </w:pPr>
            <w:r w:rsidRPr="00320FC9">
              <w:rPr>
                <w:color w:val="000000"/>
                <w:sz w:val="26"/>
                <w:szCs w:val="26"/>
              </w:rPr>
              <w:t>Các đơn vị liên quan</w:t>
            </w:r>
          </w:p>
        </w:tc>
        <w:tc>
          <w:tcPr>
            <w:tcW w:w="1836" w:type="dxa"/>
            <w:shd w:val="clear" w:color="auto" w:fill="FFFFFF"/>
          </w:tcPr>
          <w:p w14:paraId="1208FE2F" w14:textId="6BC4927C" w:rsidR="00CD02EB" w:rsidRPr="00320FC9" w:rsidRDefault="00BE4C6C" w:rsidP="00272D57">
            <w:pPr>
              <w:spacing w:before="60" w:after="120"/>
              <w:jc w:val="center"/>
              <w:rPr>
                <w:color w:val="000000"/>
                <w:sz w:val="26"/>
                <w:szCs w:val="26"/>
                <w:lang w:eastAsia="en-GB"/>
              </w:rPr>
            </w:pPr>
            <w:r>
              <w:rPr>
                <w:color w:val="000000"/>
                <w:spacing w:val="-16"/>
                <w:sz w:val="26"/>
                <w:szCs w:val="26"/>
                <w:lang w:eastAsia="en-GB"/>
              </w:rPr>
              <w:t>Đang thực hiện</w:t>
            </w:r>
          </w:p>
        </w:tc>
        <w:tc>
          <w:tcPr>
            <w:tcW w:w="1769" w:type="dxa"/>
            <w:shd w:val="clear" w:color="auto" w:fill="FFFFFF"/>
          </w:tcPr>
          <w:p w14:paraId="15988379" w14:textId="77777777" w:rsidR="00CD02EB" w:rsidRDefault="00CD02EB" w:rsidP="00272D57">
            <w:pPr>
              <w:spacing w:before="60" w:after="120"/>
              <w:jc w:val="center"/>
              <w:rPr>
                <w:color w:val="000000"/>
                <w:sz w:val="26"/>
                <w:szCs w:val="26"/>
                <w:lang w:eastAsia="en-GB"/>
              </w:rPr>
            </w:pPr>
            <w:r w:rsidRPr="00433458">
              <w:rPr>
                <w:color w:val="000000"/>
                <w:sz w:val="26"/>
                <w:szCs w:val="26"/>
                <w:lang w:eastAsia="en-GB"/>
              </w:rPr>
              <w:t>Năm</w:t>
            </w:r>
            <w:r>
              <w:rPr>
                <w:color w:val="000000"/>
                <w:sz w:val="26"/>
                <w:szCs w:val="26"/>
                <w:lang w:eastAsia="en-GB"/>
              </w:rPr>
              <w:t xml:space="preserve"> </w:t>
            </w:r>
          </w:p>
          <w:p w14:paraId="7E0C0632" w14:textId="16F87DD2" w:rsidR="00CD02EB" w:rsidRPr="00D82311" w:rsidRDefault="00CD02EB" w:rsidP="00272D57">
            <w:pPr>
              <w:spacing w:before="60" w:after="120"/>
              <w:jc w:val="center"/>
              <w:rPr>
                <w:color w:val="000000"/>
                <w:sz w:val="26"/>
                <w:szCs w:val="26"/>
                <w:lang w:eastAsia="en-GB"/>
              </w:rPr>
            </w:pPr>
            <w:r w:rsidRPr="00433458">
              <w:rPr>
                <w:color w:val="000000"/>
                <w:sz w:val="26"/>
                <w:szCs w:val="26"/>
                <w:lang w:eastAsia="en-GB"/>
              </w:rPr>
              <w:t>2025 - 2026</w:t>
            </w:r>
          </w:p>
        </w:tc>
      </w:tr>
      <w:tr w:rsidR="00CD02EB" w:rsidRPr="00320FC9" w14:paraId="547DB5EF" w14:textId="3322E200" w:rsidTr="005F4669">
        <w:trPr>
          <w:trHeight w:val="1"/>
        </w:trPr>
        <w:tc>
          <w:tcPr>
            <w:tcW w:w="562" w:type="dxa"/>
            <w:shd w:val="clear" w:color="auto" w:fill="FFFFFF"/>
          </w:tcPr>
          <w:p w14:paraId="17743887" w14:textId="77777777" w:rsidR="00CD02EB" w:rsidRPr="00320FC9" w:rsidRDefault="00CD02EB" w:rsidP="00272D57">
            <w:pPr>
              <w:numPr>
                <w:ilvl w:val="0"/>
                <w:numId w:val="44"/>
              </w:numPr>
              <w:spacing w:before="60" w:after="120"/>
              <w:ind w:left="0" w:firstLine="0"/>
              <w:jc w:val="center"/>
              <w:rPr>
                <w:b/>
                <w:bCs/>
                <w:color w:val="000000"/>
                <w:sz w:val="26"/>
                <w:szCs w:val="26"/>
                <w:lang w:eastAsia="en-GB"/>
              </w:rPr>
            </w:pPr>
          </w:p>
        </w:tc>
        <w:tc>
          <w:tcPr>
            <w:tcW w:w="7088" w:type="dxa"/>
            <w:shd w:val="clear" w:color="auto" w:fill="FFFFFF"/>
          </w:tcPr>
          <w:p w14:paraId="60A941DF" w14:textId="01996AEC" w:rsidR="00CD02EB" w:rsidRPr="00320FC9" w:rsidRDefault="00CD02EB" w:rsidP="00272D57">
            <w:pPr>
              <w:spacing w:before="60" w:after="120"/>
              <w:jc w:val="both"/>
              <w:rPr>
                <w:color w:val="000000"/>
                <w:sz w:val="26"/>
                <w:szCs w:val="26"/>
              </w:rPr>
            </w:pPr>
            <w:r w:rsidRPr="003119D8">
              <w:rPr>
                <w:color w:val="000000"/>
                <w:sz w:val="26"/>
                <w:szCs w:val="26"/>
              </w:rPr>
              <w:t>Nền tảng dữ liệu không gian địa lý quốc gia</w:t>
            </w:r>
          </w:p>
        </w:tc>
        <w:tc>
          <w:tcPr>
            <w:tcW w:w="1988" w:type="dxa"/>
            <w:shd w:val="clear" w:color="auto" w:fill="FFFFFF"/>
          </w:tcPr>
          <w:p w14:paraId="5850F601" w14:textId="2FFCB113" w:rsidR="00CD02EB" w:rsidRPr="00320FC9" w:rsidRDefault="00CD02EB" w:rsidP="00272D57">
            <w:pPr>
              <w:spacing w:before="60" w:after="120"/>
              <w:jc w:val="center"/>
              <w:rPr>
                <w:color w:val="000000"/>
                <w:sz w:val="26"/>
                <w:szCs w:val="26"/>
              </w:rPr>
            </w:pPr>
            <w:r w:rsidRPr="003119D8">
              <w:rPr>
                <w:color w:val="000000"/>
                <w:sz w:val="26"/>
                <w:szCs w:val="26"/>
              </w:rPr>
              <w:t>Cục Đo đạc, Bản đồ và Thông</w:t>
            </w:r>
            <w:r>
              <w:rPr>
                <w:color w:val="000000"/>
                <w:sz w:val="26"/>
                <w:szCs w:val="26"/>
              </w:rPr>
              <w:t xml:space="preserve"> </w:t>
            </w:r>
            <w:r w:rsidRPr="003119D8">
              <w:rPr>
                <w:color w:val="000000"/>
                <w:sz w:val="26"/>
                <w:szCs w:val="26"/>
              </w:rPr>
              <w:t>tin địa lý Việt Nam</w:t>
            </w:r>
          </w:p>
        </w:tc>
        <w:tc>
          <w:tcPr>
            <w:tcW w:w="1920" w:type="dxa"/>
            <w:shd w:val="clear" w:color="auto" w:fill="FFFFFF"/>
          </w:tcPr>
          <w:p w14:paraId="34FA7714" w14:textId="3143FC18" w:rsidR="00CD02EB" w:rsidRPr="00320FC9" w:rsidRDefault="00CD02EB" w:rsidP="00272D57">
            <w:pPr>
              <w:spacing w:before="60" w:after="120"/>
              <w:jc w:val="center"/>
              <w:rPr>
                <w:color w:val="000000"/>
                <w:sz w:val="26"/>
                <w:szCs w:val="26"/>
              </w:rPr>
            </w:pPr>
            <w:r w:rsidRPr="00320FC9">
              <w:rPr>
                <w:color w:val="000000"/>
                <w:sz w:val="26"/>
                <w:szCs w:val="26"/>
              </w:rPr>
              <w:t>Các đơn vị liên quan</w:t>
            </w:r>
          </w:p>
        </w:tc>
        <w:tc>
          <w:tcPr>
            <w:tcW w:w="1836" w:type="dxa"/>
            <w:shd w:val="clear" w:color="auto" w:fill="FFFFFF"/>
          </w:tcPr>
          <w:p w14:paraId="07B717A1" w14:textId="4E9ADC46" w:rsidR="00CD02EB" w:rsidRPr="00320FC9" w:rsidRDefault="00BE4C6C" w:rsidP="00272D57">
            <w:pPr>
              <w:spacing w:before="60" w:after="120"/>
              <w:jc w:val="center"/>
              <w:rPr>
                <w:color w:val="000000"/>
                <w:sz w:val="26"/>
                <w:szCs w:val="26"/>
                <w:lang w:eastAsia="en-GB"/>
              </w:rPr>
            </w:pPr>
            <w:r>
              <w:rPr>
                <w:color w:val="000000"/>
                <w:spacing w:val="-16"/>
                <w:sz w:val="26"/>
                <w:szCs w:val="26"/>
                <w:lang w:eastAsia="en-GB"/>
              </w:rPr>
              <w:t>Đang thực hiện</w:t>
            </w:r>
          </w:p>
        </w:tc>
        <w:tc>
          <w:tcPr>
            <w:tcW w:w="1769" w:type="dxa"/>
            <w:shd w:val="clear" w:color="auto" w:fill="FFFFFF"/>
          </w:tcPr>
          <w:p w14:paraId="6AD08746" w14:textId="77777777" w:rsidR="00CD02EB" w:rsidRDefault="00CD02EB" w:rsidP="00272D57">
            <w:pPr>
              <w:spacing w:before="60" w:after="120"/>
              <w:jc w:val="center"/>
              <w:rPr>
                <w:color w:val="000000"/>
                <w:sz w:val="26"/>
                <w:szCs w:val="26"/>
                <w:lang w:eastAsia="en-GB"/>
              </w:rPr>
            </w:pPr>
            <w:r w:rsidRPr="00433458">
              <w:rPr>
                <w:color w:val="000000"/>
                <w:sz w:val="26"/>
                <w:szCs w:val="26"/>
                <w:lang w:eastAsia="en-GB"/>
              </w:rPr>
              <w:t>Năm</w:t>
            </w:r>
            <w:r>
              <w:rPr>
                <w:color w:val="000000"/>
                <w:sz w:val="26"/>
                <w:szCs w:val="26"/>
                <w:lang w:eastAsia="en-GB"/>
              </w:rPr>
              <w:t xml:space="preserve"> </w:t>
            </w:r>
          </w:p>
          <w:p w14:paraId="16123B68" w14:textId="489099A9" w:rsidR="00CD02EB" w:rsidRPr="00D82311" w:rsidRDefault="00CD02EB" w:rsidP="00272D57">
            <w:pPr>
              <w:spacing w:before="60" w:after="120"/>
              <w:jc w:val="center"/>
              <w:rPr>
                <w:color w:val="000000"/>
                <w:sz w:val="26"/>
                <w:szCs w:val="26"/>
                <w:lang w:eastAsia="en-GB"/>
              </w:rPr>
            </w:pPr>
            <w:r w:rsidRPr="00433458">
              <w:rPr>
                <w:color w:val="000000"/>
                <w:sz w:val="26"/>
                <w:szCs w:val="26"/>
                <w:lang w:eastAsia="en-GB"/>
              </w:rPr>
              <w:t>2025 - 202</w:t>
            </w:r>
            <w:r>
              <w:rPr>
                <w:color w:val="000000"/>
                <w:sz w:val="26"/>
                <w:szCs w:val="26"/>
                <w:lang w:eastAsia="en-GB"/>
              </w:rPr>
              <w:t>9</w:t>
            </w:r>
          </w:p>
        </w:tc>
      </w:tr>
      <w:tr w:rsidR="00CD02EB" w:rsidRPr="00320FC9" w14:paraId="4A18742A" w14:textId="5C5B2011" w:rsidTr="005F4669">
        <w:trPr>
          <w:trHeight w:val="1"/>
        </w:trPr>
        <w:tc>
          <w:tcPr>
            <w:tcW w:w="562" w:type="dxa"/>
            <w:shd w:val="clear" w:color="auto" w:fill="FFFFFF"/>
          </w:tcPr>
          <w:p w14:paraId="3D7866F2" w14:textId="77777777" w:rsidR="00CD02EB" w:rsidRPr="00320FC9" w:rsidRDefault="00CD02EB" w:rsidP="00272D57">
            <w:pPr>
              <w:numPr>
                <w:ilvl w:val="0"/>
                <w:numId w:val="44"/>
              </w:numPr>
              <w:spacing w:before="60" w:after="120"/>
              <w:ind w:left="0" w:firstLine="0"/>
              <w:jc w:val="center"/>
              <w:rPr>
                <w:b/>
                <w:bCs/>
                <w:color w:val="000000"/>
                <w:sz w:val="26"/>
                <w:szCs w:val="26"/>
                <w:lang w:eastAsia="en-GB"/>
              </w:rPr>
            </w:pPr>
          </w:p>
        </w:tc>
        <w:tc>
          <w:tcPr>
            <w:tcW w:w="7088" w:type="dxa"/>
            <w:shd w:val="clear" w:color="auto" w:fill="FFFFFF"/>
          </w:tcPr>
          <w:p w14:paraId="4F1215AB" w14:textId="0BAADC29" w:rsidR="00CD02EB" w:rsidRPr="00320FC9" w:rsidRDefault="00CD02EB" w:rsidP="00272D57">
            <w:pPr>
              <w:spacing w:before="60" w:after="120"/>
              <w:jc w:val="both"/>
              <w:rPr>
                <w:color w:val="000000"/>
                <w:sz w:val="26"/>
                <w:szCs w:val="26"/>
              </w:rPr>
            </w:pPr>
            <w:r w:rsidRPr="003119D8">
              <w:rPr>
                <w:color w:val="000000"/>
                <w:sz w:val="26"/>
                <w:szCs w:val="26"/>
              </w:rPr>
              <w:t>Nền tảng quản lý trồng trọt và bảo vệ thực vật</w:t>
            </w:r>
          </w:p>
        </w:tc>
        <w:tc>
          <w:tcPr>
            <w:tcW w:w="1988" w:type="dxa"/>
            <w:shd w:val="clear" w:color="auto" w:fill="FFFFFF"/>
          </w:tcPr>
          <w:p w14:paraId="03D61AE4" w14:textId="2A79F45E" w:rsidR="00CD02EB" w:rsidRPr="00320FC9" w:rsidRDefault="00CD02EB" w:rsidP="00272D57">
            <w:pPr>
              <w:spacing w:before="60" w:after="120"/>
              <w:jc w:val="center"/>
              <w:rPr>
                <w:color w:val="000000"/>
                <w:sz w:val="26"/>
                <w:szCs w:val="26"/>
              </w:rPr>
            </w:pPr>
            <w:r w:rsidRPr="003119D8">
              <w:rPr>
                <w:color w:val="000000"/>
                <w:sz w:val="26"/>
                <w:szCs w:val="26"/>
              </w:rPr>
              <w:t>Cục Trồng trọt và Bảo vệ</w:t>
            </w:r>
            <w:r>
              <w:rPr>
                <w:color w:val="000000"/>
                <w:sz w:val="26"/>
                <w:szCs w:val="26"/>
              </w:rPr>
              <w:t xml:space="preserve"> </w:t>
            </w:r>
            <w:r w:rsidRPr="003119D8">
              <w:rPr>
                <w:color w:val="000000"/>
                <w:sz w:val="26"/>
                <w:szCs w:val="26"/>
              </w:rPr>
              <w:t>thực vật</w:t>
            </w:r>
          </w:p>
        </w:tc>
        <w:tc>
          <w:tcPr>
            <w:tcW w:w="1920" w:type="dxa"/>
            <w:shd w:val="clear" w:color="auto" w:fill="FFFFFF"/>
          </w:tcPr>
          <w:p w14:paraId="47D2412B" w14:textId="3F93398F" w:rsidR="00CD02EB" w:rsidRPr="00320FC9" w:rsidRDefault="00CD02EB" w:rsidP="00272D57">
            <w:pPr>
              <w:spacing w:before="60" w:after="120"/>
              <w:jc w:val="center"/>
              <w:rPr>
                <w:color w:val="000000"/>
                <w:sz w:val="26"/>
                <w:szCs w:val="26"/>
              </w:rPr>
            </w:pPr>
            <w:r w:rsidRPr="00320FC9">
              <w:rPr>
                <w:color w:val="000000"/>
                <w:sz w:val="26"/>
                <w:szCs w:val="26"/>
              </w:rPr>
              <w:t>Các đơn vị liên quan</w:t>
            </w:r>
          </w:p>
        </w:tc>
        <w:tc>
          <w:tcPr>
            <w:tcW w:w="1836" w:type="dxa"/>
            <w:shd w:val="clear" w:color="auto" w:fill="FFFFFF"/>
          </w:tcPr>
          <w:p w14:paraId="681AEC21" w14:textId="1864CC6A" w:rsidR="00CD02EB" w:rsidRPr="00320FC9" w:rsidRDefault="00BE4C6C" w:rsidP="00272D57">
            <w:pPr>
              <w:spacing w:before="60" w:after="120"/>
              <w:jc w:val="center"/>
              <w:rPr>
                <w:color w:val="000000"/>
                <w:sz w:val="26"/>
                <w:szCs w:val="26"/>
                <w:lang w:eastAsia="en-GB"/>
              </w:rPr>
            </w:pPr>
            <w:r>
              <w:rPr>
                <w:color w:val="000000"/>
                <w:spacing w:val="-16"/>
                <w:sz w:val="26"/>
                <w:szCs w:val="26"/>
                <w:lang w:eastAsia="en-GB"/>
              </w:rPr>
              <w:t>Đang thực hiện</w:t>
            </w:r>
          </w:p>
        </w:tc>
        <w:tc>
          <w:tcPr>
            <w:tcW w:w="1769" w:type="dxa"/>
            <w:shd w:val="clear" w:color="auto" w:fill="FFFFFF"/>
          </w:tcPr>
          <w:p w14:paraId="6E63C0CF" w14:textId="77777777" w:rsidR="00CD02EB" w:rsidRDefault="00CD02EB" w:rsidP="00272D57">
            <w:pPr>
              <w:spacing w:before="60" w:after="120"/>
              <w:jc w:val="center"/>
              <w:rPr>
                <w:color w:val="000000"/>
                <w:sz w:val="26"/>
                <w:szCs w:val="26"/>
                <w:lang w:eastAsia="en-GB"/>
              </w:rPr>
            </w:pPr>
            <w:r w:rsidRPr="00433458">
              <w:rPr>
                <w:color w:val="000000"/>
                <w:sz w:val="26"/>
                <w:szCs w:val="26"/>
                <w:lang w:eastAsia="en-GB"/>
              </w:rPr>
              <w:t>Năm</w:t>
            </w:r>
            <w:r>
              <w:rPr>
                <w:color w:val="000000"/>
                <w:sz w:val="26"/>
                <w:szCs w:val="26"/>
                <w:lang w:eastAsia="en-GB"/>
              </w:rPr>
              <w:t xml:space="preserve"> </w:t>
            </w:r>
          </w:p>
          <w:p w14:paraId="6BE1A233" w14:textId="03E8ABEE" w:rsidR="00CD02EB" w:rsidRPr="00D82311" w:rsidRDefault="00CD02EB" w:rsidP="00272D57">
            <w:pPr>
              <w:spacing w:before="60" w:after="120"/>
              <w:jc w:val="center"/>
              <w:rPr>
                <w:color w:val="000000"/>
                <w:sz w:val="26"/>
                <w:szCs w:val="26"/>
                <w:lang w:eastAsia="en-GB"/>
              </w:rPr>
            </w:pPr>
            <w:r w:rsidRPr="00433458">
              <w:rPr>
                <w:color w:val="000000"/>
                <w:sz w:val="26"/>
                <w:szCs w:val="26"/>
                <w:lang w:eastAsia="en-GB"/>
              </w:rPr>
              <w:t>2025 - 2026</w:t>
            </w:r>
          </w:p>
        </w:tc>
      </w:tr>
      <w:tr w:rsidR="00CD02EB" w:rsidRPr="00320FC9" w14:paraId="09D2C363" w14:textId="625D3FFA" w:rsidTr="005F4669">
        <w:trPr>
          <w:trHeight w:val="1"/>
        </w:trPr>
        <w:tc>
          <w:tcPr>
            <w:tcW w:w="562" w:type="dxa"/>
            <w:shd w:val="clear" w:color="auto" w:fill="FFFFFF"/>
          </w:tcPr>
          <w:p w14:paraId="33F6B6B8" w14:textId="77777777" w:rsidR="00CD02EB" w:rsidRPr="00320FC9" w:rsidRDefault="00CD02EB" w:rsidP="00272D57">
            <w:pPr>
              <w:numPr>
                <w:ilvl w:val="0"/>
                <w:numId w:val="44"/>
              </w:numPr>
              <w:spacing w:before="60" w:after="120"/>
              <w:ind w:left="0" w:firstLine="0"/>
              <w:jc w:val="center"/>
              <w:rPr>
                <w:b/>
                <w:bCs/>
                <w:color w:val="000000"/>
                <w:sz w:val="26"/>
                <w:szCs w:val="26"/>
                <w:lang w:val="en-US" w:eastAsia="en-GB"/>
              </w:rPr>
            </w:pPr>
          </w:p>
        </w:tc>
        <w:tc>
          <w:tcPr>
            <w:tcW w:w="7088" w:type="dxa"/>
            <w:shd w:val="clear" w:color="auto" w:fill="FFFFFF"/>
          </w:tcPr>
          <w:p w14:paraId="1ACC7B2D" w14:textId="77777777" w:rsidR="00CD02EB" w:rsidRPr="00320FC9" w:rsidRDefault="00CD02EB" w:rsidP="00272D57">
            <w:pPr>
              <w:spacing w:before="60" w:after="120"/>
              <w:jc w:val="both"/>
              <w:rPr>
                <w:color w:val="000000"/>
                <w:sz w:val="26"/>
                <w:szCs w:val="26"/>
                <w:lang w:val="en-US"/>
              </w:rPr>
            </w:pPr>
            <w:r w:rsidRPr="00320FC9">
              <w:rPr>
                <w:color w:val="000000"/>
                <w:sz w:val="26"/>
                <w:szCs w:val="26"/>
                <w:lang w:val="en-US"/>
              </w:rPr>
              <w:t>Triển khai Đề án xây dựng CSDL quốc gia về cán bộ, công chức, viên chức theo kế hoạch của Bộ Nội vụ thực hiện Quyết định số 893/QĐ-TTg ngày 25/6/2020 của Thủ tướng Chính phủ về Phê duyệt Đề án xây dựng CSDL quốc gia về cán bộ, công chức, viên chức trong các cơ quan nhà nước</w:t>
            </w:r>
          </w:p>
        </w:tc>
        <w:tc>
          <w:tcPr>
            <w:tcW w:w="1988" w:type="dxa"/>
            <w:shd w:val="clear" w:color="auto" w:fill="FFFFFF"/>
          </w:tcPr>
          <w:p w14:paraId="319E2805" w14:textId="77777777" w:rsidR="00CD02EB" w:rsidRPr="00320FC9" w:rsidRDefault="00CD02EB" w:rsidP="00272D57">
            <w:pPr>
              <w:spacing w:before="60" w:after="120"/>
              <w:jc w:val="center"/>
              <w:rPr>
                <w:color w:val="000000"/>
                <w:sz w:val="26"/>
                <w:szCs w:val="26"/>
                <w:lang w:eastAsia="en-GB"/>
              </w:rPr>
            </w:pPr>
            <w:r w:rsidRPr="00320FC9">
              <w:rPr>
                <w:color w:val="000000"/>
                <w:sz w:val="26"/>
                <w:szCs w:val="26"/>
                <w:lang w:eastAsia="en-GB"/>
              </w:rPr>
              <w:t>Vụ TCCB</w:t>
            </w:r>
          </w:p>
        </w:tc>
        <w:tc>
          <w:tcPr>
            <w:tcW w:w="1920" w:type="dxa"/>
            <w:shd w:val="clear" w:color="auto" w:fill="FFFFFF"/>
          </w:tcPr>
          <w:p w14:paraId="1B7203E9" w14:textId="77777777" w:rsidR="00CD02EB" w:rsidRPr="00320FC9" w:rsidRDefault="00CD02EB" w:rsidP="00272D57">
            <w:pPr>
              <w:spacing w:before="60" w:after="120"/>
              <w:jc w:val="center"/>
              <w:rPr>
                <w:color w:val="000000"/>
                <w:sz w:val="26"/>
                <w:szCs w:val="26"/>
                <w:lang w:eastAsia="en-GB"/>
              </w:rPr>
            </w:pPr>
            <w:r w:rsidRPr="00320FC9">
              <w:rPr>
                <w:color w:val="000000"/>
                <w:sz w:val="26"/>
                <w:szCs w:val="26"/>
                <w:lang w:eastAsia="en-GB"/>
              </w:rPr>
              <w:t xml:space="preserve">Cục </w:t>
            </w:r>
            <w:r w:rsidRPr="00320FC9">
              <w:rPr>
                <w:color w:val="000000"/>
                <w:sz w:val="26"/>
                <w:szCs w:val="26"/>
              </w:rPr>
              <w:t>CĐS; C</w:t>
            </w:r>
            <w:r w:rsidRPr="00320FC9">
              <w:rPr>
                <w:color w:val="000000"/>
                <w:sz w:val="26"/>
                <w:szCs w:val="26"/>
                <w:lang w:eastAsia="en-GB"/>
              </w:rPr>
              <w:t>ác đơn vị thuộc Bộ</w:t>
            </w:r>
          </w:p>
        </w:tc>
        <w:tc>
          <w:tcPr>
            <w:tcW w:w="1836" w:type="dxa"/>
            <w:shd w:val="clear" w:color="auto" w:fill="FFFFFF"/>
          </w:tcPr>
          <w:p w14:paraId="000CCF0D" w14:textId="7B69C013" w:rsidR="00CD02EB" w:rsidRPr="00320FC9" w:rsidRDefault="00BE4C6C" w:rsidP="00272D57">
            <w:pPr>
              <w:spacing w:before="60" w:after="120"/>
              <w:jc w:val="center"/>
              <w:rPr>
                <w:color w:val="000000"/>
                <w:sz w:val="26"/>
                <w:szCs w:val="26"/>
                <w:lang w:eastAsia="en-GB"/>
              </w:rPr>
            </w:pPr>
            <w:r>
              <w:rPr>
                <w:color w:val="000000"/>
                <w:spacing w:val="-16"/>
                <w:sz w:val="26"/>
                <w:szCs w:val="26"/>
                <w:lang w:eastAsia="en-GB"/>
              </w:rPr>
              <w:t>Đang thực hiện</w:t>
            </w:r>
          </w:p>
        </w:tc>
        <w:tc>
          <w:tcPr>
            <w:tcW w:w="1769" w:type="dxa"/>
            <w:shd w:val="clear" w:color="auto" w:fill="FFFFFF"/>
          </w:tcPr>
          <w:p w14:paraId="066FCB31" w14:textId="77777777" w:rsidR="00CD02EB" w:rsidRPr="00320FC9" w:rsidRDefault="00CD02EB" w:rsidP="00272D57">
            <w:pPr>
              <w:spacing w:before="60" w:after="120"/>
              <w:jc w:val="center"/>
              <w:rPr>
                <w:color w:val="000000"/>
                <w:sz w:val="26"/>
                <w:szCs w:val="26"/>
                <w:lang w:eastAsia="en-GB"/>
              </w:rPr>
            </w:pPr>
            <w:r w:rsidRPr="00D82311">
              <w:rPr>
                <w:color w:val="000000"/>
                <w:sz w:val="26"/>
                <w:szCs w:val="26"/>
                <w:lang w:eastAsia="en-GB"/>
              </w:rPr>
              <w:t>Tháng</w:t>
            </w:r>
            <w:r>
              <w:rPr>
                <w:color w:val="000000"/>
                <w:sz w:val="26"/>
                <w:szCs w:val="26"/>
                <w:lang w:eastAsia="en-GB"/>
              </w:rPr>
              <w:t xml:space="preserve"> </w:t>
            </w:r>
            <w:r w:rsidRPr="00320FC9">
              <w:rPr>
                <w:color w:val="000000"/>
                <w:sz w:val="26"/>
                <w:szCs w:val="26"/>
                <w:lang w:eastAsia="en-GB"/>
              </w:rPr>
              <w:t>12/2025</w:t>
            </w:r>
          </w:p>
        </w:tc>
      </w:tr>
      <w:tr w:rsidR="00CD02EB" w:rsidRPr="00320FC9" w14:paraId="2202F6FC" w14:textId="0BF1DEEF" w:rsidTr="005F4669">
        <w:trPr>
          <w:trHeight w:val="1"/>
        </w:trPr>
        <w:tc>
          <w:tcPr>
            <w:tcW w:w="562" w:type="dxa"/>
            <w:shd w:val="clear" w:color="auto" w:fill="FFFFFF"/>
          </w:tcPr>
          <w:p w14:paraId="759E7104" w14:textId="77777777" w:rsidR="00CD02EB" w:rsidRPr="00320FC9" w:rsidRDefault="00CD02EB" w:rsidP="00272D57">
            <w:pPr>
              <w:numPr>
                <w:ilvl w:val="0"/>
                <w:numId w:val="44"/>
              </w:numPr>
              <w:spacing w:before="60" w:after="120"/>
              <w:ind w:left="0" w:firstLine="0"/>
              <w:jc w:val="center"/>
              <w:rPr>
                <w:b/>
                <w:bCs/>
                <w:color w:val="000000"/>
                <w:sz w:val="26"/>
                <w:szCs w:val="26"/>
                <w:lang w:val="en-US" w:eastAsia="en-GB"/>
              </w:rPr>
            </w:pPr>
          </w:p>
        </w:tc>
        <w:tc>
          <w:tcPr>
            <w:tcW w:w="7088" w:type="dxa"/>
            <w:shd w:val="clear" w:color="auto" w:fill="FFFFFF"/>
          </w:tcPr>
          <w:p w14:paraId="5A629C1C" w14:textId="77777777" w:rsidR="00CD02EB" w:rsidRPr="00320FC9" w:rsidRDefault="00CD02EB" w:rsidP="00272D57">
            <w:pPr>
              <w:spacing w:before="60" w:after="120"/>
              <w:jc w:val="both"/>
              <w:rPr>
                <w:color w:val="000000"/>
                <w:sz w:val="26"/>
                <w:szCs w:val="26"/>
                <w:lang w:val="en-US"/>
              </w:rPr>
            </w:pPr>
            <w:r w:rsidRPr="00320FC9">
              <w:rPr>
                <w:color w:val="000000"/>
                <w:sz w:val="26"/>
                <w:szCs w:val="26"/>
              </w:rPr>
              <w:t>Xây dựng, triển khai đề án ứng dụng Internet vạn vật (IoT), mạng LoRaWAN trong quan trắc, giám sát và dự báo về tài nguyên, môi trường, biến đổi khí hậu và nông nghiệp thông minh</w:t>
            </w:r>
          </w:p>
        </w:tc>
        <w:tc>
          <w:tcPr>
            <w:tcW w:w="1988" w:type="dxa"/>
            <w:shd w:val="clear" w:color="auto" w:fill="FFFFFF"/>
          </w:tcPr>
          <w:p w14:paraId="140BB6F7" w14:textId="77777777" w:rsidR="00CD02EB" w:rsidRPr="00320FC9" w:rsidRDefault="00CD02EB" w:rsidP="00272D57">
            <w:pPr>
              <w:spacing w:before="60" w:after="120"/>
              <w:jc w:val="center"/>
              <w:rPr>
                <w:color w:val="000000"/>
                <w:sz w:val="26"/>
                <w:szCs w:val="26"/>
                <w:lang w:eastAsia="en-GB"/>
              </w:rPr>
            </w:pPr>
            <w:r w:rsidRPr="00320FC9">
              <w:rPr>
                <w:color w:val="000000"/>
                <w:sz w:val="26"/>
                <w:szCs w:val="26"/>
              </w:rPr>
              <w:t>Cục CĐS</w:t>
            </w:r>
          </w:p>
        </w:tc>
        <w:tc>
          <w:tcPr>
            <w:tcW w:w="1920" w:type="dxa"/>
            <w:shd w:val="clear" w:color="auto" w:fill="FFFFFF"/>
          </w:tcPr>
          <w:p w14:paraId="2076DE93" w14:textId="77777777" w:rsidR="00CD02EB" w:rsidRPr="00320FC9" w:rsidRDefault="00CD02EB" w:rsidP="00272D57">
            <w:pPr>
              <w:spacing w:before="60" w:after="120"/>
              <w:jc w:val="center"/>
              <w:rPr>
                <w:color w:val="000000"/>
                <w:sz w:val="26"/>
                <w:szCs w:val="26"/>
                <w:lang w:eastAsia="en-GB"/>
              </w:rPr>
            </w:pPr>
            <w:r w:rsidRPr="00320FC9">
              <w:rPr>
                <w:color w:val="000000"/>
                <w:sz w:val="26"/>
                <w:szCs w:val="26"/>
              </w:rPr>
              <w:t>Vụ KHCN</w:t>
            </w:r>
            <w:r w:rsidRPr="00320FC9">
              <w:rPr>
                <w:color w:val="000000"/>
                <w:sz w:val="26"/>
                <w:szCs w:val="26"/>
                <w:lang w:val="en-US"/>
              </w:rPr>
              <w:t>; C</w:t>
            </w:r>
            <w:r w:rsidRPr="00320FC9">
              <w:rPr>
                <w:color w:val="000000"/>
                <w:sz w:val="26"/>
                <w:szCs w:val="26"/>
              </w:rPr>
              <w:t xml:space="preserve">ác Cục </w:t>
            </w:r>
            <w:r w:rsidRPr="00320FC9">
              <w:rPr>
                <w:color w:val="000000"/>
                <w:sz w:val="26"/>
                <w:szCs w:val="26"/>
                <w:lang w:val="en-US"/>
              </w:rPr>
              <w:t>liên quan</w:t>
            </w:r>
            <w:r w:rsidRPr="00320FC9">
              <w:rPr>
                <w:color w:val="000000"/>
                <w:sz w:val="26"/>
                <w:szCs w:val="26"/>
              </w:rPr>
              <w:t xml:space="preserve"> xây dựng Đề án</w:t>
            </w:r>
            <w:r w:rsidRPr="00320FC9">
              <w:rPr>
                <w:color w:val="000000"/>
                <w:sz w:val="26"/>
                <w:szCs w:val="26"/>
                <w:lang w:val="en-US"/>
              </w:rPr>
              <w:t xml:space="preserve">; </w:t>
            </w:r>
            <w:r w:rsidRPr="00320FC9">
              <w:rPr>
                <w:color w:val="000000"/>
                <w:spacing w:val="-4"/>
                <w:sz w:val="26"/>
                <w:szCs w:val="26"/>
                <w:lang w:val="en-US"/>
              </w:rPr>
              <w:t>C</w:t>
            </w:r>
            <w:r w:rsidRPr="00320FC9">
              <w:rPr>
                <w:color w:val="000000"/>
                <w:spacing w:val="-4"/>
                <w:sz w:val="26"/>
                <w:szCs w:val="26"/>
              </w:rPr>
              <w:t>ác ĐV thuộc Bộ</w:t>
            </w:r>
          </w:p>
        </w:tc>
        <w:tc>
          <w:tcPr>
            <w:tcW w:w="1836" w:type="dxa"/>
            <w:shd w:val="clear" w:color="auto" w:fill="FFFFFF"/>
          </w:tcPr>
          <w:p w14:paraId="0B4573C3" w14:textId="00B40ADF" w:rsidR="00CD02EB" w:rsidRPr="00320FC9" w:rsidRDefault="00BE4C6C" w:rsidP="00272D57">
            <w:pPr>
              <w:spacing w:before="60" w:after="120"/>
              <w:jc w:val="center"/>
              <w:rPr>
                <w:color w:val="000000"/>
                <w:sz w:val="26"/>
                <w:szCs w:val="26"/>
                <w:lang w:eastAsia="en-GB"/>
              </w:rPr>
            </w:pPr>
            <w:r>
              <w:rPr>
                <w:color w:val="000000"/>
                <w:spacing w:val="-16"/>
                <w:sz w:val="26"/>
                <w:szCs w:val="26"/>
                <w:lang w:eastAsia="en-GB"/>
              </w:rPr>
              <w:t>Đang thực hiện</w:t>
            </w:r>
          </w:p>
        </w:tc>
        <w:tc>
          <w:tcPr>
            <w:tcW w:w="1769" w:type="dxa"/>
            <w:shd w:val="clear" w:color="auto" w:fill="FFFFFF"/>
          </w:tcPr>
          <w:p w14:paraId="0276C8D3" w14:textId="77777777" w:rsidR="00CD02EB" w:rsidRPr="00320FC9" w:rsidRDefault="00CD02EB" w:rsidP="00272D57">
            <w:pPr>
              <w:spacing w:before="60" w:after="120"/>
              <w:jc w:val="center"/>
              <w:rPr>
                <w:color w:val="000000"/>
                <w:sz w:val="26"/>
                <w:szCs w:val="26"/>
                <w:lang w:eastAsia="en-GB"/>
              </w:rPr>
            </w:pPr>
            <w:r w:rsidRPr="00D82311">
              <w:rPr>
                <w:color w:val="000000"/>
                <w:sz w:val="26"/>
                <w:szCs w:val="26"/>
                <w:lang w:eastAsia="en-GB"/>
              </w:rPr>
              <w:t>Tháng</w:t>
            </w:r>
            <w:r>
              <w:rPr>
                <w:color w:val="000000"/>
                <w:sz w:val="26"/>
                <w:szCs w:val="26"/>
                <w:lang w:eastAsia="en-GB"/>
              </w:rPr>
              <w:t xml:space="preserve"> </w:t>
            </w:r>
            <w:r w:rsidRPr="00320FC9">
              <w:rPr>
                <w:color w:val="000000"/>
                <w:sz w:val="26"/>
                <w:szCs w:val="26"/>
              </w:rPr>
              <w:t>9/2025</w:t>
            </w:r>
          </w:p>
        </w:tc>
      </w:tr>
      <w:tr w:rsidR="00CD02EB" w:rsidRPr="00320FC9" w14:paraId="76F3C40D" w14:textId="45FA9CAB" w:rsidTr="005F4669">
        <w:tc>
          <w:tcPr>
            <w:tcW w:w="562" w:type="dxa"/>
            <w:shd w:val="clear" w:color="auto" w:fill="FFFFFF"/>
          </w:tcPr>
          <w:p w14:paraId="2284AEFD" w14:textId="77777777" w:rsidR="00CD02EB" w:rsidRPr="00320FC9" w:rsidRDefault="00CD02EB" w:rsidP="00272D57">
            <w:pPr>
              <w:numPr>
                <w:ilvl w:val="0"/>
                <w:numId w:val="44"/>
              </w:numPr>
              <w:spacing w:before="60" w:after="120"/>
              <w:ind w:left="0" w:firstLine="0"/>
              <w:jc w:val="center"/>
              <w:rPr>
                <w:b/>
                <w:bCs/>
                <w:color w:val="000000"/>
                <w:sz w:val="26"/>
                <w:szCs w:val="26"/>
                <w:lang w:val="en-US" w:eastAsia="en-GB"/>
              </w:rPr>
            </w:pPr>
          </w:p>
        </w:tc>
        <w:tc>
          <w:tcPr>
            <w:tcW w:w="7088" w:type="dxa"/>
            <w:shd w:val="clear" w:color="auto" w:fill="FFFFFF"/>
          </w:tcPr>
          <w:p w14:paraId="5739DCAD" w14:textId="77777777" w:rsidR="00CD02EB" w:rsidRPr="00320FC9" w:rsidRDefault="00CD02EB" w:rsidP="00272D57">
            <w:pPr>
              <w:spacing w:before="60" w:after="120"/>
              <w:jc w:val="both"/>
              <w:rPr>
                <w:color w:val="000000"/>
                <w:sz w:val="26"/>
                <w:szCs w:val="26"/>
              </w:rPr>
            </w:pPr>
            <w:r w:rsidRPr="00320FC9">
              <w:rPr>
                <w:color w:val="000000"/>
                <w:sz w:val="26"/>
                <w:szCs w:val="26"/>
              </w:rPr>
              <w:t>Hoàn thành việc triển khai các nhiệm vụ phục vụ chuyển đổi số, đảm bảo kết nối với đề án 06, gồm:</w:t>
            </w:r>
          </w:p>
        </w:tc>
        <w:tc>
          <w:tcPr>
            <w:tcW w:w="1988" w:type="dxa"/>
            <w:shd w:val="clear" w:color="auto" w:fill="FFFFFF"/>
          </w:tcPr>
          <w:p w14:paraId="61D3BE99" w14:textId="77777777" w:rsidR="00CD02EB" w:rsidRPr="00320FC9" w:rsidRDefault="00CD02EB" w:rsidP="00272D57">
            <w:pPr>
              <w:spacing w:before="60" w:after="120"/>
              <w:jc w:val="center"/>
              <w:rPr>
                <w:color w:val="000000"/>
                <w:sz w:val="26"/>
                <w:szCs w:val="26"/>
                <w:lang w:eastAsia="en-GB"/>
              </w:rPr>
            </w:pPr>
          </w:p>
        </w:tc>
        <w:tc>
          <w:tcPr>
            <w:tcW w:w="1920" w:type="dxa"/>
            <w:shd w:val="clear" w:color="auto" w:fill="FFFFFF"/>
          </w:tcPr>
          <w:p w14:paraId="1343E70D" w14:textId="77777777" w:rsidR="00CD02EB" w:rsidRPr="00320FC9" w:rsidRDefault="00CD02EB" w:rsidP="00272D57">
            <w:pPr>
              <w:spacing w:before="60" w:after="120"/>
              <w:jc w:val="center"/>
              <w:rPr>
                <w:color w:val="000000"/>
                <w:sz w:val="26"/>
                <w:szCs w:val="26"/>
              </w:rPr>
            </w:pPr>
          </w:p>
        </w:tc>
        <w:tc>
          <w:tcPr>
            <w:tcW w:w="1836" w:type="dxa"/>
            <w:shd w:val="clear" w:color="auto" w:fill="FFFFFF"/>
          </w:tcPr>
          <w:p w14:paraId="2F038DAE" w14:textId="1611CE80" w:rsidR="00CD02EB" w:rsidRPr="00320FC9" w:rsidRDefault="00BE4C6C" w:rsidP="00272D57">
            <w:pPr>
              <w:spacing w:before="60" w:after="120"/>
              <w:jc w:val="center"/>
              <w:rPr>
                <w:color w:val="000000"/>
                <w:sz w:val="26"/>
                <w:szCs w:val="26"/>
                <w:lang w:eastAsia="en-GB"/>
              </w:rPr>
            </w:pPr>
            <w:r>
              <w:rPr>
                <w:color w:val="000000"/>
                <w:spacing w:val="-16"/>
                <w:sz w:val="26"/>
                <w:szCs w:val="26"/>
                <w:lang w:eastAsia="en-GB"/>
              </w:rPr>
              <w:t>Đang thực hiện</w:t>
            </w:r>
          </w:p>
        </w:tc>
        <w:tc>
          <w:tcPr>
            <w:tcW w:w="1769" w:type="dxa"/>
            <w:shd w:val="clear" w:color="auto" w:fill="FFFFFF"/>
          </w:tcPr>
          <w:p w14:paraId="365F0947" w14:textId="77777777" w:rsidR="00CD02EB" w:rsidRPr="00320FC9" w:rsidRDefault="00CD02EB" w:rsidP="00272D57">
            <w:pPr>
              <w:spacing w:before="60" w:after="120"/>
              <w:jc w:val="center"/>
              <w:rPr>
                <w:color w:val="000000"/>
                <w:sz w:val="26"/>
                <w:szCs w:val="26"/>
                <w:lang w:eastAsia="en-GB"/>
              </w:rPr>
            </w:pPr>
          </w:p>
        </w:tc>
      </w:tr>
      <w:tr w:rsidR="00CD02EB" w:rsidRPr="00320FC9" w14:paraId="6B2B2A29" w14:textId="06BF1AD0" w:rsidTr="005F4669">
        <w:tc>
          <w:tcPr>
            <w:tcW w:w="562" w:type="dxa"/>
            <w:shd w:val="clear" w:color="auto" w:fill="FFFFFF"/>
          </w:tcPr>
          <w:p w14:paraId="00B53012" w14:textId="4C21A6AF" w:rsidR="00CD02EB" w:rsidRPr="00320FC9" w:rsidRDefault="00CD02EB" w:rsidP="00272D57">
            <w:pPr>
              <w:spacing w:before="60" w:after="120"/>
              <w:jc w:val="center"/>
              <w:rPr>
                <w:bCs/>
                <w:i/>
                <w:color w:val="000000"/>
                <w:sz w:val="26"/>
                <w:szCs w:val="26"/>
                <w:lang w:val="en-US" w:eastAsia="en-GB"/>
              </w:rPr>
            </w:pPr>
            <w:r>
              <w:rPr>
                <w:bCs/>
                <w:i/>
                <w:color w:val="000000"/>
                <w:sz w:val="26"/>
                <w:szCs w:val="26"/>
                <w:lang w:eastAsia="en-GB"/>
              </w:rPr>
              <w:lastRenderedPageBreak/>
              <w:t>-</w:t>
            </w:r>
          </w:p>
        </w:tc>
        <w:tc>
          <w:tcPr>
            <w:tcW w:w="7088" w:type="dxa"/>
            <w:shd w:val="clear" w:color="auto" w:fill="FFFFFF"/>
          </w:tcPr>
          <w:p w14:paraId="4201D411" w14:textId="77777777" w:rsidR="00CD02EB" w:rsidRPr="00320FC9" w:rsidRDefault="00CD02EB" w:rsidP="00272D57">
            <w:pPr>
              <w:spacing w:before="60" w:after="120"/>
              <w:jc w:val="both"/>
              <w:rPr>
                <w:i/>
                <w:color w:val="000000"/>
                <w:sz w:val="26"/>
                <w:szCs w:val="26"/>
              </w:rPr>
            </w:pPr>
            <w:r w:rsidRPr="00320FC9">
              <w:rPr>
                <w:i/>
                <w:color w:val="000000"/>
                <w:sz w:val="26"/>
                <w:szCs w:val="26"/>
              </w:rPr>
              <w:t>Định danh tàu thuyền</w:t>
            </w:r>
          </w:p>
        </w:tc>
        <w:tc>
          <w:tcPr>
            <w:tcW w:w="1988" w:type="dxa"/>
            <w:shd w:val="clear" w:color="auto" w:fill="FFFFFF"/>
          </w:tcPr>
          <w:p w14:paraId="5B316C7D" w14:textId="77777777" w:rsidR="00CD02EB" w:rsidRPr="00320FC9" w:rsidRDefault="00CD02EB" w:rsidP="00272D57">
            <w:pPr>
              <w:spacing w:before="60" w:after="120"/>
              <w:jc w:val="center"/>
              <w:rPr>
                <w:i/>
                <w:color w:val="000000"/>
                <w:sz w:val="26"/>
                <w:szCs w:val="26"/>
                <w:lang w:eastAsia="en-GB"/>
              </w:rPr>
            </w:pPr>
            <w:r w:rsidRPr="00320FC9">
              <w:rPr>
                <w:i/>
                <w:color w:val="000000"/>
                <w:sz w:val="26"/>
                <w:szCs w:val="26"/>
                <w:lang w:eastAsia="en-GB"/>
              </w:rPr>
              <w:t>Cục Thủy sản và Kiểm ngư</w:t>
            </w:r>
          </w:p>
        </w:tc>
        <w:tc>
          <w:tcPr>
            <w:tcW w:w="1920" w:type="dxa"/>
            <w:shd w:val="clear" w:color="auto" w:fill="FFFFFF"/>
          </w:tcPr>
          <w:p w14:paraId="121BD453" w14:textId="77777777" w:rsidR="00CD02EB" w:rsidRPr="00320FC9" w:rsidRDefault="00CD02EB" w:rsidP="00272D57">
            <w:pPr>
              <w:spacing w:before="60" w:after="120"/>
              <w:jc w:val="center"/>
              <w:rPr>
                <w:i/>
                <w:color w:val="000000"/>
                <w:sz w:val="26"/>
                <w:szCs w:val="26"/>
              </w:rPr>
            </w:pPr>
            <w:r w:rsidRPr="00320FC9">
              <w:rPr>
                <w:i/>
                <w:color w:val="000000"/>
                <w:sz w:val="26"/>
                <w:szCs w:val="26"/>
              </w:rPr>
              <w:t>Cục CĐS</w:t>
            </w:r>
          </w:p>
        </w:tc>
        <w:tc>
          <w:tcPr>
            <w:tcW w:w="1836" w:type="dxa"/>
            <w:shd w:val="clear" w:color="auto" w:fill="FFFFFF"/>
          </w:tcPr>
          <w:p w14:paraId="50AD309E" w14:textId="77777777" w:rsidR="00CD02EB" w:rsidRPr="00320FC9" w:rsidRDefault="00CD02EB" w:rsidP="00272D57">
            <w:pPr>
              <w:spacing w:before="60" w:after="120"/>
              <w:jc w:val="center"/>
              <w:rPr>
                <w:i/>
                <w:color w:val="000000"/>
                <w:sz w:val="26"/>
                <w:szCs w:val="26"/>
                <w:lang w:eastAsia="en-GB"/>
              </w:rPr>
            </w:pPr>
            <w:r w:rsidRPr="00320FC9">
              <w:rPr>
                <w:i/>
                <w:color w:val="000000"/>
                <w:sz w:val="26"/>
                <w:szCs w:val="26"/>
                <w:lang w:eastAsia="en-GB"/>
              </w:rPr>
              <w:t>Hoàn thành việc triển khai, kết nối ĐA 06</w:t>
            </w:r>
          </w:p>
        </w:tc>
        <w:tc>
          <w:tcPr>
            <w:tcW w:w="1769" w:type="dxa"/>
            <w:shd w:val="clear" w:color="auto" w:fill="FFFFFF"/>
          </w:tcPr>
          <w:p w14:paraId="1F2F0DA5" w14:textId="77777777" w:rsidR="00CD02EB" w:rsidRPr="00320FC9" w:rsidRDefault="00CD02EB" w:rsidP="00272D57">
            <w:pPr>
              <w:spacing w:before="60" w:after="120"/>
              <w:jc w:val="center"/>
              <w:rPr>
                <w:i/>
                <w:color w:val="000000"/>
                <w:sz w:val="26"/>
                <w:szCs w:val="26"/>
                <w:lang w:eastAsia="en-GB"/>
              </w:rPr>
            </w:pPr>
            <w:r w:rsidRPr="000E1D5C">
              <w:rPr>
                <w:i/>
                <w:color w:val="000000"/>
                <w:sz w:val="26"/>
                <w:szCs w:val="26"/>
                <w:lang w:eastAsia="en-GB"/>
              </w:rPr>
              <w:t xml:space="preserve">Tháng </w:t>
            </w:r>
            <w:r w:rsidRPr="00320FC9">
              <w:rPr>
                <w:i/>
                <w:color w:val="000000"/>
                <w:sz w:val="26"/>
                <w:szCs w:val="26"/>
                <w:lang w:eastAsia="en-GB"/>
              </w:rPr>
              <w:t>9/2025</w:t>
            </w:r>
          </w:p>
        </w:tc>
      </w:tr>
      <w:tr w:rsidR="00CD02EB" w:rsidRPr="00320FC9" w14:paraId="5A12CA7D" w14:textId="46A04F6F" w:rsidTr="005F4669">
        <w:tc>
          <w:tcPr>
            <w:tcW w:w="562" w:type="dxa"/>
            <w:shd w:val="clear" w:color="auto" w:fill="FFFFFF"/>
          </w:tcPr>
          <w:p w14:paraId="71FD6213" w14:textId="401C4E85" w:rsidR="00CD02EB" w:rsidRPr="00320FC9" w:rsidRDefault="00CD02EB" w:rsidP="00272D57">
            <w:pPr>
              <w:spacing w:before="60" w:after="120"/>
              <w:jc w:val="center"/>
              <w:rPr>
                <w:bCs/>
                <w:i/>
                <w:color w:val="000000"/>
                <w:sz w:val="26"/>
                <w:szCs w:val="26"/>
                <w:lang w:val="en-US" w:eastAsia="en-GB"/>
              </w:rPr>
            </w:pPr>
            <w:r>
              <w:rPr>
                <w:bCs/>
                <w:i/>
                <w:color w:val="000000"/>
                <w:sz w:val="26"/>
                <w:szCs w:val="26"/>
                <w:lang w:eastAsia="en-GB"/>
              </w:rPr>
              <w:t>-</w:t>
            </w:r>
          </w:p>
        </w:tc>
        <w:tc>
          <w:tcPr>
            <w:tcW w:w="7088" w:type="dxa"/>
            <w:shd w:val="clear" w:color="auto" w:fill="FFFFFF"/>
          </w:tcPr>
          <w:p w14:paraId="20A8646C" w14:textId="77777777" w:rsidR="00CD02EB" w:rsidRPr="00320FC9" w:rsidRDefault="00CD02EB" w:rsidP="00272D57">
            <w:pPr>
              <w:spacing w:before="60" w:after="120"/>
              <w:jc w:val="both"/>
              <w:rPr>
                <w:i/>
                <w:color w:val="000000"/>
                <w:sz w:val="26"/>
                <w:szCs w:val="26"/>
              </w:rPr>
            </w:pPr>
            <w:r w:rsidRPr="00320FC9">
              <w:rPr>
                <w:i/>
                <w:color w:val="000000"/>
                <w:sz w:val="26"/>
                <w:szCs w:val="26"/>
              </w:rPr>
              <w:t xml:space="preserve"> Định danh địa điểm</w:t>
            </w:r>
          </w:p>
        </w:tc>
        <w:tc>
          <w:tcPr>
            <w:tcW w:w="1988" w:type="dxa"/>
            <w:shd w:val="clear" w:color="auto" w:fill="FFFFFF"/>
          </w:tcPr>
          <w:p w14:paraId="77213DE6" w14:textId="77777777" w:rsidR="00CD02EB" w:rsidRPr="00320FC9" w:rsidRDefault="00CD02EB" w:rsidP="00272D57">
            <w:pPr>
              <w:spacing w:before="60" w:after="120"/>
              <w:jc w:val="center"/>
              <w:rPr>
                <w:i/>
                <w:color w:val="000000"/>
                <w:sz w:val="26"/>
                <w:szCs w:val="26"/>
                <w:lang w:eastAsia="en-GB"/>
              </w:rPr>
            </w:pPr>
            <w:r w:rsidRPr="00320FC9">
              <w:rPr>
                <w:i/>
                <w:color w:val="000000"/>
                <w:sz w:val="26"/>
                <w:szCs w:val="26"/>
              </w:rPr>
              <w:t>Cục Đo đạc, Bản đồ và TT địa lý Việt Nam</w:t>
            </w:r>
          </w:p>
        </w:tc>
        <w:tc>
          <w:tcPr>
            <w:tcW w:w="1920" w:type="dxa"/>
            <w:shd w:val="clear" w:color="auto" w:fill="FFFFFF"/>
          </w:tcPr>
          <w:p w14:paraId="5150A95F" w14:textId="77777777" w:rsidR="00CD02EB" w:rsidRPr="00320FC9" w:rsidRDefault="00CD02EB" w:rsidP="00272D57">
            <w:pPr>
              <w:spacing w:before="60" w:after="120"/>
              <w:jc w:val="center"/>
              <w:rPr>
                <w:i/>
                <w:color w:val="000000"/>
                <w:sz w:val="26"/>
                <w:szCs w:val="26"/>
              </w:rPr>
            </w:pPr>
            <w:r w:rsidRPr="00320FC9">
              <w:rPr>
                <w:i/>
                <w:color w:val="000000"/>
                <w:sz w:val="26"/>
                <w:szCs w:val="26"/>
              </w:rPr>
              <w:t>Các đơn vị liên quan</w:t>
            </w:r>
          </w:p>
        </w:tc>
        <w:tc>
          <w:tcPr>
            <w:tcW w:w="1836" w:type="dxa"/>
            <w:shd w:val="clear" w:color="auto" w:fill="FFFFFF"/>
          </w:tcPr>
          <w:p w14:paraId="1E7E956E" w14:textId="77777777" w:rsidR="00CD02EB" w:rsidRPr="00320FC9" w:rsidRDefault="00CD02EB" w:rsidP="00272D57">
            <w:pPr>
              <w:spacing w:before="60" w:after="120"/>
              <w:jc w:val="center"/>
              <w:rPr>
                <w:i/>
                <w:color w:val="000000"/>
                <w:sz w:val="26"/>
                <w:szCs w:val="26"/>
                <w:highlight w:val="yellow"/>
                <w:lang w:eastAsia="en-GB"/>
              </w:rPr>
            </w:pPr>
            <w:r w:rsidRPr="00320FC9">
              <w:rPr>
                <w:i/>
                <w:color w:val="000000"/>
                <w:sz w:val="26"/>
                <w:szCs w:val="26"/>
                <w:lang w:eastAsia="en-GB"/>
              </w:rPr>
              <w:t>Hoàn thành việc triển khai, kết nối ĐA 06</w:t>
            </w:r>
          </w:p>
        </w:tc>
        <w:tc>
          <w:tcPr>
            <w:tcW w:w="1769" w:type="dxa"/>
            <w:shd w:val="clear" w:color="auto" w:fill="FFFFFF"/>
          </w:tcPr>
          <w:p w14:paraId="7937505C" w14:textId="77777777" w:rsidR="00CD02EB" w:rsidRPr="00320FC9" w:rsidRDefault="00CD02EB" w:rsidP="00272D57">
            <w:pPr>
              <w:spacing w:before="60" w:after="120"/>
              <w:jc w:val="center"/>
              <w:rPr>
                <w:i/>
                <w:color w:val="000000"/>
                <w:sz w:val="26"/>
                <w:szCs w:val="26"/>
                <w:highlight w:val="yellow"/>
                <w:lang w:eastAsia="en-GB"/>
              </w:rPr>
            </w:pPr>
            <w:r w:rsidRPr="000E1D5C">
              <w:rPr>
                <w:i/>
                <w:color w:val="000000"/>
                <w:sz w:val="26"/>
                <w:szCs w:val="26"/>
                <w:lang w:eastAsia="en-GB"/>
              </w:rPr>
              <w:t xml:space="preserve">Tháng </w:t>
            </w:r>
            <w:r w:rsidRPr="00320FC9">
              <w:rPr>
                <w:i/>
                <w:color w:val="000000"/>
                <w:sz w:val="26"/>
                <w:szCs w:val="26"/>
                <w:lang w:eastAsia="en-GB"/>
              </w:rPr>
              <w:t>9/2025</w:t>
            </w:r>
          </w:p>
        </w:tc>
      </w:tr>
      <w:tr w:rsidR="00CD02EB" w:rsidRPr="00320FC9" w14:paraId="42A7056C" w14:textId="124B87FD" w:rsidTr="005F4669">
        <w:tc>
          <w:tcPr>
            <w:tcW w:w="562" w:type="dxa"/>
            <w:shd w:val="clear" w:color="auto" w:fill="FFFFFF"/>
          </w:tcPr>
          <w:p w14:paraId="1DEEFAFF" w14:textId="429FE903" w:rsidR="00CD02EB" w:rsidRPr="00320FC9" w:rsidRDefault="00CD02EB" w:rsidP="00272D57">
            <w:pPr>
              <w:spacing w:before="60" w:after="60"/>
              <w:jc w:val="center"/>
              <w:rPr>
                <w:bCs/>
                <w:i/>
                <w:color w:val="000000"/>
                <w:sz w:val="26"/>
                <w:szCs w:val="26"/>
                <w:lang w:val="en-US" w:eastAsia="en-GB"/>
              </w:rPr>
            </w:pPr>
            <w:r>
              <w:rPr>
                <w:bCs/>
                <w:i/>
                <w:color w:val="000000"/>
                <w:sz w:val="26"/>
                <w:szCs w:val="26"/>
                <w:lang w:eastAsia="en-GB"/>
              </w:rPr>
              <w:t>-</w:t>
            </w:r>
          </w:p>
        </w:tc>
        <w:tc>
          <w:tcPr>
            <w:tcW w:w="7088" w:type="dxa"/>
            <w:shd w:val="clear" w:color="auto" w:fill="FFFFFF"/>
          </w:tcPr>
          <w:p w14:paraId="741FDD74" w14:textId="77777777" w:rsidR="00CD02EB" w:rsidRPr="00320FC9" w:rsidRDefault="00CD02EB" w:rsidP="00272D57">
            <w:pPr>
              <w:spacing w:before="60" w:after="60"/>
              <w:jc w:val="both"/>
              <w:rPr>
                <w:i/>
                <w:color w:val="000000"/>
                <w:sz w:val="26"/>
                <w:szCs w:val="26"/>
              </w:rPr>
            </w:pPr>
            <w:r w:rsidRPr="00320FC9">
              <w:rPr>
                <w:i/>
                <w:color w:val="000000"/>
                <w:sz w:val="26"/>
                <w:szCs w:val="26"/>
              </w:rPr>
              <w:t>Xây dựng sàn thương mại điện tử gắn với sản phẩm nông nghiệp và đặc sản vùng miền</w:t>
            </w:r>
          </w:p>
        </w:tc>
        <w:tc>
          <w:tcPr>
            <w:tcW w:w="1988" w:type="dxa"/>
            <w:shd w:val="clear" w:color="auto" w:fill="FFFFFF"/>
          </w:tcPr>
          <w:p w14:paraId="057F9CA9" w14:textId="77777777" w:rsidR="00CD02EB" w:rsidRPr="00320FC9" w:rsidRDefault="00CD02EB" w:rsidP="00272D57">
            <w:pPr>
              <w:spacing w:before="60" w:after="60"/>
              <w:jc w:val="center"/>
              <w:rPr>
                <w:i/>
                <w:color w:val="000000"/>
                <w:sz w:val="26"/>
                <w:szCs w:val="26"/>
                <w:lang w:eastAsia="en-GB"/>
              </w:rPr>
            </w:pPr>
            <w:r w:rsidRPr="00320FC9">
              <w:rPr>
                <w:i/>
                <w:color w:val="000000"/>
                <w:sz w:val="26"/>
                <w:szCs w:val="26"/>
                <w:lang w:eastAsia="en-GB"/>
              </w:rPr>
              <w:t>Cục KTHT&amp;PTNT</w:t>
            </w:r>
          </w:p>
        </w:tc>
        <w:tc>
          <w:tcPr>
            <w:tcW w:w="1920" w:type="dxa"/>
            <w:shd w:val="clear" w:color="auto" w:fill="FFFFFF"/>
          </w:tcPr>
          <w:p w14:paraId="0BA9BA11" w14:textId="77777777" w:rsidR="00CD02EB" w:rsidRPr="00320FC9" w:rsidRDefault="00CD02EB" w:rsidP="00272D57">
            <w:pPr>
              <w:spacing w:before="60" w:after="60"/>
              <w:jc w:val="center"/>
              <w:rPr>
                <w:i/>
                <w:color w:val="000000"/>
                <w:sz w:val="26"/>
                <w:szCs w:val="26"/>
              </w:rPr>
            </w:pPr>
            <w:r w:rsidRPr="00320FC9">
              <w:rPr>
                <w:i/>
                <w:color w:val="000000"/>
                <w:sz w:val="26"/>
                <w:szCs w:val="26"/>
              </w:rPr>
              <w:t>Cục CĐS; Các đơn vị liên quan</w:t>
            </w:r>
          </w:p>
        </w:tc>
        <w:tc>
          <w:tcPr>
            <w:tcW w:w="1836" w:type="dxa"/>
            <w:shd w:val="clear" w:color="auto" w:fill="FFFFFF"/>
          </w:tcPr>
          <w:p w14:paraId="0953DA46" w14:textId="77777777" w:rsidR="00CD02EB" w:rsidRPr="00320FC9" w:rsidRDefault="00CD02EB" w:rsidP="00272D57">
            <w:pPr>
              <w:spacing w:before="60" w:after="60"/>
              <w:jc w:val="center"/>
              <w:rPr>
                <w:i/>
                <w:color w:val="000000"/>
                <w:sz w:val="26"/>
                <w:szCs w:val="26"/>
                <w:lang w:eastAsia="en-GB"/>
              </w:rPr>
            </w:pPr>
            <w:r w:rsidRPr="00320FC9">
              <w:rPr>
                <w:i/>
                <w:color w:val="000000"/>
                <w:sz w:val="26"/>
                <w:szCs w:val="26"/>
                <w:lang w:eastAsia="en-GB"/>
              </w:rPr>
              <w:t>Hoàn thành sàn TMĐT, đảm bảo kết nối ĐA 06</w:t>
            </w:r>
          </w:p>
        </w:tc>
        <w:tc>
          <w:tcPr>
            <w:tcW w:w="1769" w:type="dxa"/>
            <w:shd w:val="clear" w:color="auto" w:fill="FFFFFF"/>
          </w:tcPr>
          <w:p w14:paraId="70E95677" w14:textId="77777777" w:rsidR="00CD02EB" w:rsidRPr="00320FC9" w:rsidRDefault="00CD02EB" w:rsidP="00272D57">
            <w:pPr>
              <w:spacing w:before="60" w:after="60"/>
              <w:jc w:val="center"/>
              <w:rPr>
                <w:i/>
                <w:color w:val="000000"/>
                <w:sz w:val="26"/>
                <w:szCs w:val="26"/>
                <w:lang w:eastAsia="en-GB"/>
              </w:rPr>
            </w:pPr>
            <w:r w:rsidRPr="000E1D5C">
              <w:rPr>
                <w:i/>
                <w:color w:val="000000"/>
                <w:sz w:val="26"/>
                <w:szCs w:val="26"/>
                <w:lang w:eastAsia="en-GB"/>
              </w:rPr>
              <w:t xml:space="preserve">Tháng </w:t>
            </w:r>
            <w:r w:rsidRPr="00320FC9">
              <w:rPr>
                <w:i/>
                <w:color w:val="000000"/>
                <w:sz w:val="26"/>
                <w:szCs w:val="26"/>
                <w:lang w:eastAsia="en-GB"/>
              </w:rPr>
              <w:t>9/2025</w:t>
            </w:r>
          </w:p>
        </w:tc>
      </w:tr>
      <w:tr w:rsidR="00CD02EB" w:rsidRPr="00320FC9" w14:paraId="657FE970" w14:textId="5896B1B4" w:rsidTr="005F4669">
        <w:tc>
          <w:tcPr>
            <w:tcW w:w="562" w:type="dxa"/>
            <w:shd w:val="clear" w:color="auto" w:fill="FFFFFF"/>
          </w:tcPr>
          <w:p w14:paraId="64335B72" w14:textId="77777777" w:rsidR="00CD02EB" w:rsidRPr="00320FC9" w:rsidRDefault="00CD02EB" w:rsidP="00272D57">
            <w:pPr>
              <w:numPr>
                <w:ilvl w:val="0"/>
                <w:numId w:val="44"/>
              </w:numPr>
              <w:spacing w:before="60" w:after="60"/>
              <w:ind w:left="0" w:firstLine="0"/>
              <w:jc w:val="center"/>
              <w:rPr>
                <w:b/>
                <w:bCs/>
                <w:color w:val="000000"/>
                <w:sz w:val="26"/>
                <w:szCs w:val="26"/>
                <w:lang w:val="en-US" w:eastAsia="en-GB"/>
              </w:rPr>
            </w:pPr>
          </w:p>
        </w:tc>
        <w:tc>
          <w:tcPr>
            <w:tcW w:w="7088" w:type="dxa"/>
            <w:shd w:val="clear" w:color="auto" w:fill="FFFFFF"/>
          </w:tcPr>
          <w:p w14:paraId="21481AE1" w14:textId="77777777" w:rsidR="00CD02EB" w:rsidRPr="00320FC9" w:rsidRDefault="00CD02EB" w:rsidP="00272D57">
            <w:pPr>
              <w:spacing w:before="60" w:after="60"/>
              <w:jc w:val="both"/>
              <w:rPr>
                <w:color w:val="000000"/>
                <w:sz w:val="26"/>
                <w:szCs w:val="26"/>
              </w:rPr>
            </w:pPr>
            <w:r w:rsidRPr="00320FC9">
              <w:rPr>
                <w:color w:val="000000"/>
                <w:sz w:val="26"/>
                <w:szCs w:val="26"/>
              </w:rPr>
              <w:t>Xây dựng, hoàn thiện Hệ thống quản lý khoa học và công nghệ của Bộ Nông nghiệp và Môi trường ứng dụng trí tuệ nhân tạo (AI) hỗ trợ ra quyết định (có khả năng tích hợp kết quả nghiên cứu liên quan từ các Bộ, ngành khác và từ các địa phương)</w:t>
            </w:r>
          </w:p>
        </w:tc>
        <w:tc>
          <w:tcPr>
            <w:tcW w:w="1988" w:type="dxa"/>
            <w:shd w:val="clear" w:color="auto" w:fill="FFFFFF"/>
          </w:tcPr>
          <w:p w14:paraId="663BE3E1" w14:textId="77777777" w:rsidR="00CD02EB" w:rsidRPr="00320FC9" w:rsidRDefault="00CD02EB" w:rsidP="00272D57">
            <w:pPr>
              <w:spacing w:before="60" w:after="60"/>
              <w:jc w:val="center"/>
              <w:rPr>
                <w:color w:val="000000"/>
                <w:sz w:val="26"/>
                <w:szCs w:val="26"/>
                <w:lang w:eastAsia="en-GB"/>
              </w:rPr>
            </w:pPr>
            <w:r w:rsidRPr="00320FC9">
              <w:rPr>
                <w:color w:val="000000"/>
                <w:sz w:val="26"/>
                <w:szCs w:val="26"/>
                <w:lang w:eastAsia="en-GB"/>
              </w:rPr>
              <w:t>Vụ KHCN</w:t>
            </w:r>
          </w:p>
        </w:tc>
        <w:tc>
          <w:tcPr>
            <w:tcW w:w="1920" w:type="dxa"/>
            <w:shd w:val="clear" w:color="auto" w:fill="FFFFFF"/>
          </w:tcPr>
          <w:p w14:paraId="22A22D25" w14:textId="77777777" w:rsidR="00CD02EB" w:rsidRPr="00320FC9" w:rsidRDefault="00CD02EB" w:rsidP="00272D57">
            <w:pPr>
              <w:spacing w:before="60" w:after="60"/>
              <w:jc w:val="center"/>
              <w:rPr>
                <w:color w:val="000000"/>
                <w:sz w:val="26"/>
                <w:szCs w:val="26"/>
              </w:rPr>
            </w:pPr>
            <w:r w:rsidRPr="00320FC9">
              <w:rPr>
                <w:color w:val="000000"/>
                <w:sz w:val="26"/>
                <w:szCs w:val="26"/>
              </w:rPr>
              <w:t>Cục CĐS; Các đơn vị thuộc Bộ</w:t>
            </w:r>
          </w:p>
        </w:tc>
        <w:tc>
          <w:tcPr>
            <w:tcW w:w="1836" w:type="dxa"/>
            <w:shd w:val="clear" w:color="auto" w:fill="FFFFFF"/>
          </w:tcPr>
          <w:p w14:paraId="42AAA854" w14:textId="60935D12" w:rsidR="00CD02EB" w:rsidRPr="00320FC9" w:rsidRDefault="00BE4C6C" w:rsidP="00272D57">
            <w:pPr>
              <w:spacing w:before="60" w:after="60"/>
              <w:jc w:val="center"/>
              <w:rPr>
                <w:color w:val="000000"/>
                <w:sz w:val="26"/>
                <w:szCs w:val="26"/>
                <w:lang w:eastAsia="en-GB"/>
              </w:rPr>
            </w:pPr>
            <w:r>
              <w:rPr>
                <w:color w:val="000000"/>
                <w:spacing w:val="-16"/>
                <w:sz w:val="26"/>
                <w:szCs w:val="26"/>
                <w:lang w:eastAsia="en-GB"/>
              </w:rPr>
              <w:t>Đang thực hiện</w:t>
            </w:r>
          </w:p>
        </w:tc>
        <w:tc>
          <w:tcPr>
            <w:tcW w:w="1769" w:type="dxa"/>
            <w:shd w:val="clear" w:color="auto" w:fill="FFFFFF"/>
          </w:tcPr>
          <w:p w14:paraId="280867B9" w14:textId="77777777" w:rsidR="00CD02EB" w:rsidRPr="00320FC9" w:rsidRDefault="00CD02EB" w:rsidP="00272D57">
            <w:pPr>
              <w:spacing w:before="60" w:after="60"/>
              <w:jc w:val="center"/>
              <w:rPr>
                <w:color w:val="000000"/>
                <w:sz w:val="26"/>
                <w:szCs w:val="26"/>
                <w:lang w:eastAsia="en-GB"/>
              </w:rPr>
            </w:pPr>
            <w:r w:rsidRPr="00D82311">
              <w:rPr>
                <w:color w:val="000000"/>
                <w:sz w:val="26"/>
                <w:szCs w:val="26"/>
                <w:lang w:eastAsia="en-GB"/>
              </w:rPr>
              <w:t>Tháng</w:t>
            </w:r>
            <w:r>
              <w:rPr>
                <w:color w:val="000000"/>
                <w:sz w:val="26"/>
                <w:szCs w:val="26"/>
                <w:lang w:eastAsia="en-GB"/>
              </w:rPr>
              <w:t xml:space="preserve"> </w:t>
            </w:r>
            <w:r w:rsidRPr="00320FC9">
              <w:rPr>
                <w:color w:val="000000"/>
                <w:sz w:val="26"/>
                <w:szCs w:val="26"/>
                <w:lang w:eastAsia="en-GB"/>
              </w:rPr>
              <w:t>12/2025</w:t>
            </w:r>
          </w:p>
        </w:tc>
      </w:tr>
      <w:tr w:rsidR="00494EF8" w:rsidRPr="00320FC9" w14:paraId="6835EE1A" w14:textId="43F39A08" w:rsidTr="005F4669">
        <w:tc>
          <w:tcPr>
            <w:tcW w:w="562" w:type="dxa"/>
            <w:shd w:val="clear" w:color="auto" w:fill="FFFFFF"/>
          </w:tcPr>
          <w:p w14:paraId="3FC92F22" w14:textId="77777777" w:rsidR="00494EF8" w:rsidRPr="00320FC9" w:rsidRDefault="00494EF8" w:rsidP="00494EF8">
            <w:pPr>
              <w:numPr>
                <w:ilvl w:val="0"/>
                <w:numId w:val="44"/>
              </w:numPr>
              <w:spacing w:before="60" w:after="60"/>
              <w:ind w:left="0" w:firstLine="0"/>
              <w:jc w:val="center"/>
              <w:rPr>
                <w:b/>
                <w:bCs/>
                <w:color w:val="000000"/>
                <w:sz w:val="26"/>
                <w:szCs w:val="26"/>
                <w:lang w:eastAsia="en-GB"/>
              </w:rPr>
            </w:pPr>
          </w:p>
        </w:tc>
        <w:tc>
          <w:tcPr>
            <w:tcW w:w="7088" w:type="dxa"/>
            <w:shd w:val="clear" w:color="auto" w:fill="FFFFFF"/>
          </w:tcPr>
          <w:p w14:paraId="2421FFCC" w14:textId="7C97F169" w:rsidR="00494EF8" w:rsidRPr="00320FC9" w:rsidRDefault="00494EF8" w:rsidP="00494EF8">
            <w:pPr>
              <w:spacing w:before="60" w:after="60"/>
              <w:jc w:val="both"/>
              <w:rPr>
                <w:color w:val="000000"/>
                <w:sz w:val="26"/>
                <w:szCs w:val="26"/>
              </w:rPr>
            </w:pPr>
            <w:r w:rsidRPr="00272D57">
              <w:rPr>
                <w:color w:val="000000"/>
                <w:sz w:val="26"/>
                <w:szCs w:val="26"/>
              </w:rPr>
              <w:t>Triển khai, vận hành Hệ thống</w:t>
            </w:r>
            <w:r>
              <w:rPr>
                <w:color w:val="000000"/>
                <w:sz w:val="26"/>
                <w:szCs w:val="26"/>
              </w:rPr>
              <w:t xml:space="preserve"> </w:t>
            </w:r>
            <w:r w:rsidRPr="00272D57">
              <w:rPr>
                <w:color w:val="000000"/>
                <w:sz w:val="26"/>
                <w:szCs w:val="26"/>
              </w:rPr>
              <w:t>thông tin điều hành tác nghiệp trong</w:t>
            </w:r>
            <w:r>
              <w:rPr>
                <w:color w:val="000000"/>
                <w:sz w:val="26"/>
                <w:szCs w:val="26"/>
              </w:rPr>
              <w:t xml:space="preserve"> </w:t>
            </w:r>
            <w:r w:rsidRPr="00272D57">
              <w:rPr>
                <w:color w:val="000000"/>
                <w:sz w:val="26"/>
                <w:szCs w:val="26"/>
              </w:rPr>
              <w:t>các cơ quan đảng.</w:t>
            </w:r>
          </w:p>
        </w:tc>
        <w:tc>
          <w:tcPr>
            <w:tcW w:w="1988" w:type="dxa"/>
            <w:shd w:val="clear" w:color="auto" w:fill="FFFFFF"/>
          </w:tcPr>
          <w:p w14:paraId="475F03C9" w14:textId="7BC61A5C" w:rsidR="00494EF8" w:rsidRPr="00320FC9" w:rsidRDefault="00494EF8" w:rsidP="00494EF8">
            <w:pPr>
              <w:spacing w:before="60" w:after="60"/>
              <w:jc w:val="both"/>
              <w:rPr>
                <w:color w:val="000000"/>
                <w:sz w:val="26"/>
                <w:szCs w:val="26"/>
                <w:lang w:eastAsia="en-US"/>
              </w:rPr>
            </w:pPr>
            <w:r w:rsidRPr="00CD02EB">
              <w:rPr>
                <w:color w:val="000000"/>
                <w:sz w:val="26"/>
                <w:szCs w:val="26"/>
              </w:rPr>
              <w:t xml:space="preserve">Văn phòng Đảng ủy Bộ </w:t>
            </w:r>
          </w:p>
        </w:tc>
        <w:tc>
          <w:tcPr>
            <w:tcW w:w="1920" w:type="dxa"/>
            <w:shd w:val="clear" w:color="auto" w:fill="FFFFFF"/>
          </w:tcPr>
          <w:p w14:paraId="23210539" w14:textId="79EE3746" w:rsidR="00494EF8" w:rsidRPr="00320FC9" w:rsidRDefault="00494EF8" w:rsidP="00494EF8">
            <w:pPr>
              <w:spacing w:before="60" w:after="60"/>
              <w:jc w:val="both"/>
              <w:rPr>
                <w:color w:val="000000"/>
                <w:sz w:val="26"/>
                <w:szCs w:val="26"/>
              </w:rPr>
            </w:pPr>
            <w:r w:rsidRPr="00CD02EB">
              <w:rPr>
                <w:color w:val="000000"/>
                <w:sz w:val="26"/>
                <w:szCs w:val="26"/>
              </w:rPr>
              <w:t>Cục CĐS; Các đảng bộ, chi bộ trực thuộc.</w:t>
            </w:r>
          </w:p>
        </w:tc>
        <w:tc>
          <w:tcPr>
            <w:tcW w:w="1836" w:type="dxa"/>
            <w:shd w:val="clear" w:color="auto" w:fill="FFFFFF"/>
          </w:tcPr>
          <w:p w14:paraId="44D20EF5" w14:textId="4E969C9A" w:rsidR="00494EF8" w:rsidRPr="00320FC9" w:rsidRDefault="00494EF8" w:rsidP="00494EF8">
            <w:pPr>
              <w:spacing w:before="60" w:after="60"/>
              <w:jc w:val="both"/>
              <w:rPr>
                <w:color w:val="000000"/>
                <w:sz w:val="26"/>
                <w:szCs w:val="26"/>
                <w:lang w:eastAsia="en-US"/>
              </w:rPr>
            </w:pPr>
          </w:p>
        </w:tc>
        <w:tc>
          <w:tcPr>
            <w:tcW w:w="1769" w:type="dxa"/>
            <w:shd w:val="clear" w:color="auto" w:fill="FFFFFF"/>
          </w:tcPr>
          <w:p w14:paraId="4994B022" w14:textId="3AED1818" w:rsidR="00494EF8" w:rsidRPr="00D82311" w:rsidRDefault="00494EF8" w:rsidP="00494EF8">
            <w:pPr>
              <w:spacing w:before="60" w:after="60"/>
              <w:jc w:val="both"/>
              <w:rPr>
                <w:color w:val="000000"/>
                <w:sz w:val="26"/>
                <w:szCs w:val="26"/>
                <w:lang w:eastAsia="en-US"/>
              </w:rPr>
            </w:pPr>
          </w:p>
        </w:tc>
      </w:tr>
    </w:tbl>
    <w:p w14:paraId="61636892" w14:textId="77777777" w:rsidR="001F583A" w:rsidRDefault="001F583A" w:rsidP="002C6C3C">
      <w:pPr>
        <w:rPr>
          <w:sz w:val="28"/>
          <w:szCs w:val="28"/>
          <w:lang w:val="pt-BR"/>
        </w:rPr>
      </w:pPr>
    </w:p>
    <w:p w14:paraId="28794A21" w14:textId="77777777" w:rsidR="0084736C" w:rsidRDefault="0084736C" w:rsidP="002C6C3C">
      <w:pPr>
        <w:rPr>
          <w:sz w:val="28"/>
          <w:szCs w:val="28"/>
          <w:lang w:val="pt-BR"/>
        </w:rPr>
      </w:pPr>
    </w:p>
    <w:p w14:paraId="1AA8B1F6" w14:textId="77777777" w:rsidR="0084736C" w:rsidRDefault="0084736C" w:rsidP="002C6C3C">
      <w:pPr>
        <w:rPr>
          <w:sz w:val="28"/>
          <w:szCs w:val="28"/>
          <w:lang w:val="pt-BR"/>
        </w:rPr>
      </w:pPr>
    </w:p>
    <w:p w14:paraId="624C3B02" w14:textId="77777777" w:rsidR="0084736C" w:rsidRDefault="0084736C" w:rsidP="002C6C3C">
      <w:pPr>
        <w:rPr>
          <w:sz w:val="28"/>
          <w:szCs w:val="28"/>
          <w:lang w:val="pt-BR"/>
        </w:rPr>
      </w:pPr>
    </w:p>
    <w:p w14:paraId="5CBA5010" w14:textId="77777777" w:rsidR="0084736C" w:rsidRDefault="0084736C" w:rsidP="002C6C3C">
      <w:pPr>
        <w:rPr>
          <w:sz w:val="28"/>
          <w:szCs w:val="28"/>
          <w:lang w:val="pt-BR"/>
        </w:rPr>
      </w:pPr>
    </w:p>
    <w:p w14:paraId="3FC9DB2D" w14:textId="07CDB10A" w:rsidR="0084736C" w:rsidRDefault="0084736C" w:rsidP="002C6C3C">
      <w:pPr>
        <w:rPr>
          <w:sz w:val="28"/>
          <w:szCs w:val="28"/>
          <w:lang w:val="pt-BR"/>
        </w:rPr>
      </w:pPr>
      <w:r>
        <w:rPr>
          <w:sz w:val="28"/>
          <w:szCs w:val="28"/>
          <w:lang w:val="pt-BR"/>
        </w:rPr>
        <w:t>.</w:t>
      </w:r>
    </w:p>
    <w:p w14:paraId="14B3B276" w14:textId="77777777" w:rsidR="0084736C" w:rsidRDefault="0084736C" w:rsidP="002C6C3C">
      <w:pPr>
        <w:rPr>
          <w:sz w:val="28"/>
          <w:szCs w:val="28"/>
          <w:lang w:val="pt-BR"/>
        </w:rPr>
      </w:pPr>
    </w:p>
    <w:p w14:paraId="586A4B14" w14:textId="77777777" w:rsidR="0084736C" w:rsidRDefault="0084736C" w:rsidP="002C6C3C">
      <w:pPr>
        <w:rPr>
          <w:sz w:val="28"/>
          <w:szCs w:val="28"/>
          <w:lang w:val="pt-BR"/>
        </w:rPr>
      </w:pPr>
    </w:p>
    <w:p w14:paraId="54832164" w14:textId="6271C4C5" w:rsidR="0084736C" w:rsidRPr="002C6C3C" w:rsidRDefault="0084736C" w:rsidP="0084736C">
      <w:pPr>
        <w:spacing w:after="120"/>
        <w:jc w:val="center"/>
        <w:rPr>
          <w:b/>
          <w:sz w:val="28"/>
          <w:szCs w:val="28"/>
          <w:lang w:val="pt-BR"/>
        </w:rPr>
      </w:pPr>
      <w:r w:rsidRPr="002C6C3C">
        <w:rPr>
          <w:b/>
          <w:sz w:val="28"/>
          <w:szCs w:val="28"/>
          <w:lang w:val="pt-BR"/>
        </w:rPr>
        <w:lastRenderedPageBreak/>
        <w:t xml:space="preserve">Phụ lục </w:t>
      </w:r>
      <w:r>
        <w:rPr>
          <w:b/>
          <w:sz w:val="28"/>
          <w:szCs w:val="28"/>
          <w:lang w:val="pt-BR"/>
        </w:rPr>
        <w:t>03</w:t>
      </w:r>
    </w:p>
    <w:p w14:paraId="45A4EBBE" w14:textId="5243DC69" w:rsidR="0084736C" w:rsidRPr="00272D57" w:rsidRDefault="0084736C" w:rsidP="0084736C">
      <w:pPr>
        <w:shd w:val="clear" w:color="auto" w:fill="FFFFFF"/>
        <w:jc w:val="center"/>
        <w:rPr>
          <w:b/>
          <w:color w:val="000000"/>
          <w:sz w:val="28"/>
          <w:szCs w:val="28"/>
          <w:lang w:val="pt-BR"/>
        </w:rPr>
      </w:pPr>
      <w:r w:rsidRPr="0084736C">
        <w:rPr>
          <w:b/>
          <w:color w:val="000000"/>
          <w:sz w:val="28"/>
          <w:szCs w:val="28"/>
        </w:rPr>
        <w:t>ĐỀ XUẤT NHIỆM VỤ</w:t>
      </w:r>
      <w:r w:rsidR="009C4572" w:rsidRPr="009C4572">
        <w:rPr>
          <w:b/>
          <w:color w:val="000000"/>
          <w:sz w:val="28"/>
          <w:szCs w:val="28"/>
          <w:lang w:val="pt-BR"/>
        </w:rPr>
        <w:t>, KINH PHÍ</w:t>
      </w:r>
      <w:r w:rsidRPr="0084736C">
        <w:rPr>
          <w:b/>
          <w:color w:val="000000"/>
          <w:sz w:val="28"/>
          <w:szCs w:val="28"/>
        </w:rPr>
        <w:t xml:space="preserve"> THỰC HIỆN ĐỀ ÁN 06</w:t>
      </w:r>
    </w:p>
    <w:p w14:paraId="69BE63C8" w14:textId="77777777" w:rsidR="0084736C" w:rsidRDefault="0084736C" w:rsidP="002C6C3C">
      <w:pPr>
        <w:rPr>
          <w:sz w:val="28"/>
          <w:szCs w:val="28"/>
          <w:lang w:val="pt-BR"/>
        </w:rPr>
      </w:pPr>
    </w:p>
    <w:tbl>
      <w:tblPr>
        <w:tblStyle w:val="TableGrid4"/>
        <w:tblW w:w="14460" w:type="dxa"/>
        <w:tblInd w:w="562" w:type="dxa"/>
        <w:tblLayout w:type="fixed"/>
        <w:tblLook w:val="04A0" w:firstRow="1" w:lastRow="0" w:firstColumn="1" w:lastColumn="0" w:noHBand="0" w:noVBand="1"/>
      </w:tblPr>
      <w:tblGrid>
        <w:gridCol w:w="709"/>
        <w:gridCol w:w="8222"/>
        <w:gridCol w:w="2835"/>
        <w:gridCol w:w="1276"/>
        <w:gridCol w:w="1418"/>
      </w:tblGrid>
      <w:tr w:rsidR="0084736C" w:rsidRPr="009C4572" w14:paraId="5BF81F5D" w14:textId="77777777" w:rsidTr="009C4572">
        <w:tc>
          <w:tcPr>
            <w:tcW w:w="709" w:type="dxa"/>
            <w:vAlign w:val="center"/>
          </w:tcPr>
          <w:p w14:paraId="7484506B" w14:textId="77777777" w:rsidR="0084736C" w:rsidRPr="0084736C" w:rsidRDefault="0084736C" w:rsidP="009C4572">
            <w:pPr>
              <w:ind w:left="-52"/>
              <w:jc w:val="center"/>
              <w:rPr>
                <w:b/>
                <w:sz w:val="26"/>
                <w:szCs w:val="26"/>
              </w:rPr>
            </w:pPr>
            <w:r w:rsidRPr="0084736C">
              <w:rPr>
                <w:b/>
                <w:sz w:val="26"/>
                <w:szCs w:val="26"/>
              </w:rPr>
              <w:t>STT</w:t>
            </w:r>
          </w:p>
        </w:tc>
        <w:tc>
          <w:tcPr>
            <w:tcW w:w="8222" w:type="dxa"/>
            <w:vAlign w:val="center"/>
          </w:tcPr>
          <w:p w14:paraId="130E1E79" w14:textId="36E19E6D" w:rsidR="0084736C" w:rsidRPr="0084736C" w:rsidRDefault="0084736C" w:rsidP="0084736C">
            <w:pPr>
              <w:jc w:val="both"/>
              <w:rPr>
                <w:b/>
                <w:sz w:val="26"/>
                <w:szCs w:val="26"/>
              </w:rPr>
            </w:pPr>
            <w:r w:rsidRPr="0084736C">
              <w:rPr>
                <w:b/>
                <w:sz w:val="26"/>
                <w:szCs w:val="26"/>
              </w:rPr>
              <w:t xml:space="preserve">Tên nhiệm vụ </w:t>
            </w:r>
          </w:p>
        </w:tc>
        <w:tc>
          <w:tcPr>
            <w:tcW w:w="2835" w:type="dxa"/>
            <w:vAlign w:val="center"/>
          </w:tcPr>
          <w:p w14:paraId="318CC3D1" w14:textId="1BDAED38" w:rsidR="0084736C" w:rsidRPr="0084736C" w:rsidRDefault="0084736C" w:rsidP="0084736C">
            <w:pPr>
              <w:jc w:val="both"/>
              <w:rPr>
                <w:b/>
                <w:sz w:val="26"/>
                <w:szCs w:val="26"/>
              </w:rPr>
            </w:pPr>
            <w:r w:rsidRPr="0084736C">
              <w:rPr>
                <w:b/>
                <w:sz w:val="26"/>
                <w:szCs w:val="26"/>
              </w:rPr>
              <w:t>Đơn vị</w:t>
            </w:r>
            <w:r w:rsidRPr="009C4572">
              <w:rPr>
                <w:b/>
                <w:sz w:val="26"/>
                <w:szCs w:val="26"/>
              </w:rPr>
              <w:t xml:space="preserve"> đề xuất</w:t>
            </w:r>
          </w:p>
        </w:tc>
        <w:tc>
          <w:tcPr>
            <w:tcW w:w="1276" w:type="dxa"/>
            <w:vAlign w:val="center"/>
          </w:tcPr>
          <w:p w14:paraId="004107B7" w14:textId="77777777" w:rsidR="0084736C" w:rsidRPr="0084736C" w:rsidRDefault="0084736C" w:rsidP="0084736C">
            <w:pPr>
              <w:jc w:val="both"/>
              <w:rPr>
                <w:b/>
                <w:sz w:val="26"/>
                <w:szCs w:val="26"/>
              </w:rPr>
            </w:pPr>
            <w:r w:rsidRPr="0084736C">
              <w:rPr>
                <w:b/>
                <w:sz w:val="26"/>
                <w:szCs w:val="26"/>
              </w:rPr>
              <w:t>Thời gian</w:t>
            </w:r>
          </w:p>
          <w:p w14:paraId="59D1A257" w14:textId="77777777" w:rsidR="0084736C" w:rsidRPr="0084736C" w:rsidRDefault="0084736C" w:rsidP="0084736C">
            <w:pPr>
              <w:jc w:val="both"/>
              <w:rPr>
                <w:b/>
                <w:bCs/>
                <w:sz w:val="26"/>
                <w:szCs w:val="26"/>
              </w:rPr>
            </w:pPr>
            <w:r w:rsidRPr="0084736C">
              <w:rPr>
                <w:b/>
                <w:sz w:val="26"/>
                <w:szCs w:val="26"/>
              </w:rPr>
              <w:t>thực hiện</w:t>
            </w:r>
          </w:p>
        </w:tc>
        <w:tc>
          <w:tcPr>
            <w:tcW w:w="1418" w:type="dxa"/>
            <w:vAlign w:val="center"/>
          </w:tcPr>
          <w:p w14:paraId="5A4DB98C" w14:textId="77777777" w:rsidR="0084736C" w:rsidRPr="0084736C" w:rsidRDefault="0084736C" w:rsidP="0084736C">
            <w:pPr>
              <w:jc w:val="both"/>
              <w:rPr>
                <w:b/>
                <w:bCs/>
                <w:sz w:val="26"/>
                <w:szCs w:val="26"/>
              </w:rPr>
            </w:pPr>
            <w:r w:rsidRPr="0084736C">
              <w:rPr>
                <w:b/>
                <w:bCs/>
                <w:sz w:val="26"/>
                <w:szCs w:val="26"/>
              </w:rPr>
              <w:t>Khái toán</w:t>
            </w:r>
          </w:p>
          <w:p w14:paraId="72D42532" w14:textId="77777777" w:rsidR="0084736C" w:rsidRPr="0084736C" w:rsidRDefault="0084736C" w:rsidP="0084736C">
            <w:pPr>
              <w:jc w:val="both"/>
              <w:rPr>
                <w:b/>
                <w:bCs/>
                <w:sz w:val="26"/>
                <w:szCs w:val="26"/>
              </w:rPr>
            </w:pPr>
            <w:r w:rsidRPr="0084736C">
              <w:rPr>
                <w:b/>
                <w:bCs/>
                <w:sz w:val="26"/>
                <w:szCs w:val="26"/>
              </w:rPr>
              <w:t>kinh phí</w:t>
            </w:r>
          </w:p>
          <w:p w14:paraId="4FA3DA3C" w14:textId="77777777" w:rsidR="0084736C" w:rsidRPr="0084736C" w:rsidRDefault="0084736C" w:rsidP="0084736C">
            <w:pPr>
              <w:jc w:val="both"/>
              <w:rPr>
                <w:sz w:val="26"/>
                <w:szCs w:val="26"/>
              </w:rPr>
            </w:pPr>
            <w:r w:rsidRPr="0084736C">
              <w:rPr>
                <w:bCs/>
                <w:i/>
                <w:sz w:val="26"/>
                <w:szCs w:val="26"/>
              </w:rPr>
              <w:t>(Triệu đồng)</w:t>
            </w:r>
          </w:p>
        </w:tc>
      </w:tr>
      <w:tr w:rsidR="0084736C" w:rsidRPr="009C4572" w14:paraId="3B17F43D" w14:textId="77777777" w:rsidTr="00560DFA">
        <w:tc>
          <w:tcPr>
            <w:tcW w:w="709" w:type="dxa"/>
          </w:tcPr>
          <w:p w14:paraId="6B1CC8E1" w14:textId="4CD2114A" w:rsidR="0084736C" w:rsidRPr="0084736C" w:rsidRDefault="0084736C" w:rsidP="009C4572">
            <w:pPr>
              <w:tabs>
                <w:tab w:val="left" w:pos="720"/>
              </w:tabs>
              <w:spacing w:before="120" w:after="120"/>
              <w:ind w:left="-52" w:firstLine="52"/>
              <w:jc w:val="center"/>
              <w:rPr>
                <w:color w:val="191919"/>
                <w:sz w:val="26"/>
                <w:szCs w:val="26"/>
              </w:rPr>
            </w:pPr>
            <w:r w:rsidRPr="009C4572">
              <w:rPr>
                <w:color w:val="191919"/>
                <w:sz w:val="26"/>
                <w:szCs w:val="26"/>
              </w:rPr>
              <w:t>1</w:t>
            </w:r>
          </w:p>
        </w:tc>
        <w:tc>
          <w:tcPr>
            <w:tcW w:w="8222" w:type="dxa"/>
          </w:tcPr>
          <w:p w14:paraId="4A535C0B" w14:textId="16D59E5A" w:rsidR="0084736C" w:rsidRPr="0084736C" w:rsidRDefault="0084736C" w:rsidP="0084736C">
            <w:pPr>
              <w:jc w:val="both"/>
              <w:rPr>
                <w:sz w:val="26"/>
                <w:szCs w:val="26"/>
                <w:lang w:eastAsia="vi-VN"/>
              </w:rPr>
            </w:pPr>
            <w:r w:rsidRPr="009C4572">
              <w:rPr>
                <w:rStyle w:val="fontstyle01"/>
                <w:rFonts w:ascii="Times New Roman" w:hAnsi="Times New Roman"/>
                <w:sz w:val="26"/>
                <w:szCs w:val="26"/>
              </w:rPr>
              <w:t>Kết nối, đồng bộ cơ sở dữ liệu các lĩnh vực thuộc Bộ Nông nghiệp và Môi trường với Trung tâm dữ liệu quốc gia phục vụ triển khai các nhiệm vụ thuộc Đề án 06, cải cách thủ tục hành chính, chuyển đổi số gắn với Đề án 06</w:t>
            </w:r>
          </w:p>
        </w:tc>
        <w:tc>
          <w:tcPr>
            <w:tcW w:w="2835" w:type="dxa"/>
          </w:tcPr>
          <w:p w14:paraId="21612363" w14:textId="381CFF21" w:rsidR="0084736C" w:rsidRPr="0084736C" w:rsidRDefault="0084736C" w:rsidP="0084736C">
            <w:pPr>
              <w:tabs>
                <w:tab w:val="left" w:pos="720"/>
              </w:tabs>
              <w:spacing w:before="120" w:after="120"/>
              <w:ind w:left="-52" w:firstLine="52"/>
              <w:jc w:val="both"/>
              <w:rPr>
                <w:bCs/>
                <w:sz w:val="26"/>
                <w:szCs w:val="26"/>
                <w:lang w:val="pt-BR"/>
              </w:rPr>
            </w:pPr>
            <w:r w:rsidRPr="009C4572">
              <w:rPr>
                <w:bCs/>
                <w:sz w:val="26"/>
                <w:szCs w:val="26"/>
                <w:lang w:val="pt-BR"/>
              </w:rPr>
              <w:t>Cục Chuyển đổi số</w:t>
            </w:r>
          </w:p>
        </w:tc>
        <w:tc>
          <w:tcPr>
            <w:tcW w:w="1276" w:type="dxa"/>
          </w:tcPr>
          <w:p w14:paraId="26976036" w14:textId="5038FD32" w:rsidR="0084736C" w:rsidRPr="0084736C" w:rsidRDefault="0084736C" w:rsidP="0084736C">
            <w:pPr>
              <w:tabs>
                <w:tab w:val="left" w:pos="720"/>
              </w:tabs>
              <w:spacing w:before="120" w:after="120"/>
              <w:ind w:left="-52" w:firstLine="52"/>
              <w:jc w:val="both"/>
              <w:rPr>
                <w:bCs/>
                <w:sz w:val="26"/>
                <w:szCs w:val="26"/>
                <w:lang w:val="pt-BR"/>
              </w:rPr>
            </w:pPr>
            <w:r w:rsidRPr="009C4572">
              <w:rPr>
                <w:bCs/>
                <w:sz w:val="26"/>
                <w:szCs w:val="26"/>
                <w:lang w:val="pt-BR"/>
              </w:rPr>
              <w:t>2025-2026</w:t>
            </w:r>
          </w:p>
        </w:tc>
        <w:tc>
          <w:tcPr>
            <w:tcW w:w="1418" w:type="dxa"/>
            <w:vAlign w:val="center"/>
          </w:tcPr>
          <w:p w14:paraId="1852C9E4" w14:textId="2D29F8F3" w:rsidR="0084736C" w:rsidRPr="0084736C" w:rsidRDefault="0084736C" w:rsidP="00560DFA">
            <w:pPr>
              <w:tabs>
                <w:tab w:val="left" w:pos="720"/>
              </w:tabs>
              <w:spacing w:before="120" w:after="120"/>
              <w:ind w:left="-52" w:firstLine="52"/>
              <w:jc w:val="right"/>
              <w:rPr>
                <w:bCs/>
                <w:sz w:val="26"/>
                <w:szCs w:val="26"/>
                <w:lang w:val="pt-BR"/>
              </w:rPr>
            </w:pPr>
            <w:r w:rsidRPr="009C4572">
              <w:rPr>
                <w:bCs/>
                <w:sz w:val="26"/>
                <w:szCs w:val="26"/>
                <w:lang w:val="pt-BR"/>
              </w:rPr>
              <w:t>15.000</w:t>
            </w:r>
          </w:p>
        </w:tc>
      </w:tr>
      <w:tr w:rsidR="0084736C" w:rsidRPr="009C4572" w14:paraId="76E03D2D" w14:textId="77777777" w:rsidTr="00560DFA">
        <w:tc>
          <w:tcPr>
            <w:tcW w:w="709" w:type="dxa"/>
          </w:tcPr>
          <w:p w14:paraId="21019BC8" w14:textId="6CF31F6E" w:rsidR="0084736C" w:rsidRPr="0084736C" w:rsidRDefault="0084736C" w:rsidP="009C4572">
            <w:pPr>
              <w:tabs>
                <w:tab w:val="left" w:pos="720"/>
              </w:tabs>
              <w:spacing w:before="120" w:after="120"/>
              <w:ind w:left="-52" w:firstLine="52"/>
              <w:jc w:val="center"/>
              <w:rPr>
                <w:color w:val="191919"/>
                <w:sz w:val="26"/>
                <w:szCs w:val="26"/>
                <w:lang w:val="pt-BR"/>
              </w:rPr>
            </w:pPr>
            <w:r w:rsidRPr="009C4572">
              <w:rPr>
                <w:color w:val="191919"/>
                <w:sz w:val="26"/>
                <w:szCs w:val="26"/>
                <w:lang w:val="pt-BR"/>
              </w:rPr>
              <w:t>2</w:t>
            </w:r>
          </w:p>
        </w:tc>
        <w:tc>
          <w:tcPr>
            <w:tcW w:w="8222" w:type="dxa"/>
          </w:tcPr>
          <w:p w14:paraId="55C21668" w14:textId="0CB39320" w:rsidR="0084736C" w:rsidRPr="0084736C" w:rsidRDefault="0084736C" w:rsidP="0084736C">
            <w:pPr>
              <w:jc w:val="both"/>
              <w:rPr>
                <w:sz w:val="26"/>
                <w:szCs w:val="26"/>
                <w:lang w:val="pt-BR" w:eastAsia="vi-VN"/>
              </w:rPr>
            </w:pPr>
            <w:r w:rsidRPr="009C4572">
              <w:rPr>
                <w:rStyle w:val="fontstyle01"/>
                <w:rFonts w:ascii="Times New Roman" w:hAnsi="Times New Roman"/>
                <w:sz w:val="26"/>
                <w:szCs w:val="26"/>
                <w:lang w:val="pt-BR"/>
              </w:rPr>
              <w:t>Triển khai “Bình dân học vụ số” trong ngành nông nghiệp và môi trường nhằm nâng cao nhận thức và kỹ năng số cơ bản cho hộ gia đình, người dân nông thôn góp phần phát triển nông nghiệp số, kinh tế số và xã hội số.</w:t>
            </w:r>
          </w:p>
        </w:tc>
        <w:tc>
          <w:tcPr>
            <w:tcW w:w="2835" w:type="dxa"/>
          </w:tcPr>
          <w:p w14:paraId="72878F72" w14:textId="13E3D8D5" w:rsidR="0084736C" w:rsidRPr="0084736C" w:rsidRDefault="0084736C" w:rsidP="0084736C">
            <w:pPr>
              <w:tabs>
                <w:tab w:val="left" w:pos="720"/>
              </w:tabs>
              <w:spacing w:before="120" w:after="120"/>
              <w:ind w:left="-52" w:firstLine="52"/>
              <w:jc w:val="both"/>
              <w:rPr>
                <w:bCs/>
                <w:sz w:val="26"/>
                <w:szCs w:val="26"/>
                <w:lang w:val="pt-BR"/>
              </w:rPr>
            </w:pPr>
            <w:r w:rsidRPr="009C4572">
              <w:rPr>
                <w:bCs/>
                <w:sz w:val="26"/>
                <w:szCs w:val="26"/>
                <w:lang w:val="pt-BR"/>
              </w:rPr>
              <w:t>Cục Chuyển đổi số</w:t>
            </w:r>
          </w:p>
        </w:tc>
        <w:tc>
          <w:tcPr>
            <w:tcW w:w="1276" w:type="dxa"/>
          </w:tcPr>
          <w:p w14:paraId="55970F36" w14:textId="0289E3D0" w:rsidR="0084736C" w:rsidRPr="0084736C" w:rsidRDefault="0084736C" w:rsidP="0084736C">
            <w:pPr>
              <w:tabs>
                <w:tab w:val="left" w:pos="720"/>
              </w:tabs>
              <w:spacing w:before="120" w:after="120"/>
              <w:ind w:left="-52" w:firstLine="52"/>
              <w:jc w:val="both"/>
              <w:rPr>
                <w:bCs/>
                <w:sz w:val="26"/>
                <w:szCs w:val="26"/>
                <w:lang w:val="pt-BR"/>
              </w:rPr>
            </w:pPr>
            <w:r w:rsidRPr="009C4572">
              <w:rPr>
                <w:bCs/>
                <w:sz w:val="26"/>
                <w:szCs w:val="26"/>
                <w:lang w:val="pt-BR"/>
              </w:rPr>
              <w:t>2025-2026</w:t>
            </w:r>
          </w:p>
        </w:tc>
        <w:tc>
          <w:tcPr>
            <w:tcW w:w="1418" w:type="dxa"/>
            <w:vAlign w:val="center"/>
          </w:tcPr>
          <w:p w14:paraId="1F2F5BC4" w14:textId="1FC53E48" w:rsidR="0084736C" w:rsidRPr="0084736C" w:rsidRDefault="0084736C" w:rsidP="00560DFA">
            <w:pPr>
              <w:tabs>
                <w:tab w:val="left" w:pos="720"/>
              </w:tabs>
              <w:spacing w:before="120" w:after="120"/>
              <w:ind w:left="-52" w:firstLine="52"/>
              <w:jc w:val="right"/>
              <w:rPr>
                <w:bCs/>
                <w:sz w:val="26"/>
                <w:szCs w:val="26"/>
                <w:lang w:val="pt-BR"/>
              </w:rPr>
            </w:pPr>
            <w:r w:rsidRPr="009C4572">
              <w:rPr>
                <w:bCs/>
                <w:sz w:val="26"/>
                <w:szCs w:val="26"/>
                <w:lang w:val="pt-BR"/>
              </w:rPr>
              <w:t>700</w:t>
            </w:r>
          </w:p>
        </w:tc>
      </w:tr>
      <w:tr w:rsidR="0084736C" w:rsidRPr="009C4572" w14:paraId="247B3255" w14:textId="77777777" w:rsidTr="00560DFA">
        <w:tc>
          <w:tcPr>
            <w:tcW w:w="709" w:type="dxa"/>
          </w:tcPr>
          <w:p w14:paraId="1397D26C" w14:textId="1AB61093" w:rsidR="0084736C" w:rsidRPr="0084736C" w:rsidRDefault="0084736C" w:rsidP="009C4572">
            <w:pPr>
              <w:tabs>
                <w:tab w:val="left" w:pos="720"/>
              </w:tabs>
              <w:spacing w:before="120" w:after="120"/>
              <w:ind w:left="-52" w:firstLine="52"/>
              <w:jc w:val="center"/>
              <w:rPr>
                <w:color w:val="191919"/>
                <w:sz w:val="26"/>
                <w:szCs w:val="26"/>
                <w:lang w:val="pt-BR"/>
              </w:rPr>
            </w:pPr>
            <w:r w:rsidRPr="009C4572">
              <w:rPr>
                <w:color w:val="191919"/>
                <w:sz w:val="26"/>
                <w:szCs w:val="26"/>
                <w:lang w:val="pt-BR"/>
              </w:rPr>
              <w:t>3</w:t>
            </w:r>
          </w:p>
        </w:tc>
        <w:tc>
          <w:tcPr>
            <w:tcW w:w="8222" w:type="dxa"/>
          </w:tcPr>
          <w:p w14:paraId="42704271" w14:textId="690D5F63" w:rsidR="0084736C" w:rsidRPr="0084736C" w:rsidRDefault="0084736C" w:rsidP="0084736C">
            <w:pPr>
              <w:jc w:val="both"/>
              <w:rPr>
                <w:sz w:val="26"/>
                <w:szCs w:val="26"/>
                <w:lang w:val="pt-BR" w:eastAsia="vi-VN"/>
              </w:rPr>
            </w:pPr>
            <w:r w:rsidRPr="009C4572">
              <w:rPr>
                <w:rStyle w:val="fontstyle01"/>
                <w:rFonts w:ascii="Times New Roman" w:hAnsi="Times New Roman"/>
                <w:sz w:val="26"/>
                <w:szCs w:val="26"/>
                <w:lang w:val="pt-BR"/>
              </w:rPr>
              <w:t>Vận hành hệ thống Giám sát tàu cá, các cơ sở dữ liệu thành phần của cơ sở dữ liệu quốc gia về thủy sản và đường truyền MetroNet (giai đoạn tháng 11/2025 – 12/2030)</w:t>
            </w:r>
          </w:p>
        </w:tc>
        <w:tc>
          <w:tcPr>
            <w:tcW w:w="2835" w:type="dxa"/>
          </w:tcPr>
          <w:p w14:paraId="5A4E7F25" w14:textId="77777777" w:rsidR="0084736C" w:rsidRPr="009C4572" w:rsidRDefault="0084736C" w:rsidP="0084736C">
            <w:pPr>
              <w:jc w:val="both"/>
              <w:rPr>
                <w:sz w:val="26"/>
                <w:szCs w:val="26"/>
                <w:lang w:val="vi-VN" w:eastAsia="vi-VN"/>
              </w:rPr>
            </w:pPr>
            <w:r w:rsidRPr="009C4572">
              <w:rPr>
                <w:rStyle w:val="fontstyle01"/>
                <w:rFonts w:ascii="Times New Roman" w:hAnsi="Times New Roman"/>
                <w:sz w:val="26"/>
                <w:szCs w:val="26"/>
                <w:lang w:val="pt-BR"/>
              </w:rPr>
              <w:t>Cục Thủy sản và Kiểm ngư</w:t>
            </w:r>
          </w:p>
          <w:p w14:paraId="079649F7" w14:textId="7448DCDB" w:rsidR="0084736C" w:rsidRPr="0084736C" w:rsidRDefault="0084736C" w:rsidP="0084736C">
            <w:pPr>
              <w:tabs>
                <w:tab w:val="left" w:pos="720"/>
              </w:tabs>
              <w:spacing w:before="120" w:after="120"/>
              <w:ind w:left="-52" w:firstLine="52"/>
              <w:jc w:val="both"/>
              <w:rPr>
                <w:bCs/>
                <w:sz w:val="26"/>
                <w:szCs w:val="26"/>
                <w:lang w:val="vi-VN"/>
              </w:rPr>
            </w:pPr>
          </w:p>
        </w:tc>
        <w:tc>
          <w:tcPr>
            <w:tcW w:w="1276" w:type="dxa"/>
          </w:tcPr>
          <w:p w14:paraId="2BA03A42" w14:textId="1A902C1F" w:rsidR="0084736C" w:rsidRPr="0084736C" w:rsidRDefault="0084736C" w:rsidP="0084736C">
            <w:pPr>
              <w:tabs>
                <w:tab w:val="left" w:pos="720"/>
              </w:tabs>
              <w:spacing w:before="120" w:after="120"/>
              <w:ind w:left="-52" w:firstLine="52"/>
              <w:jc w:val="both"/>
              <w:rPr>
                <w:bCs/>
                <w:sz w:val="26"/>
                <w:szCs w:val="26"/>
                <w:lang w:val="pt-BR"/>
              </w:rPr>
            </w:pPr>
            <w:r w:rsidRPr="009C4572">
              <w:rPr>
                <w:bCs/>
                <w:sz w:val="26"/>
                <w:szCs w:val="26"/>
                <w:lang w:val="pt-BR"/>
              </w:rPr>
              <w:t>2025-2030</w:t>
            </w:r>
          </w:p>
        </w:tc>
        <w:tc>
          <w:tcPr>
            <w:tcW w:w="1418" w:type="dxa"/>
            <w:vAlign w:val="center"/>
          </w:tcPr>
          <w:p w14:paraId="3CE7D24A" w14:textId="292CD094" w:rsidR="0084736C" w:rsidRPr="0084736C" w:rsidRDefault="0084736C" w:rsidP="00560DFA">
            <w:pPr>
              <w:tabs>
                <w:tab w:val="left" w:pos="720"/>
              </w:tabs>
              <w:spacing w:before="120" w:after="120"/>
              <w:ind w:left="-52" w:firstLine="52"/>
              <w:jc w:val="right"/>
              <w:rPr>
                <w:bCs/>
                <w:sz w:val="26"/>
                <w:szCs w:val="26"/>
                <w:lang w:val="pt-BR"/>
              </w:rPr>
            </w:pPr>
            <w:r w:rsidRPr="009C4572">
              <w:rPr>
                <w:bCs/>
                <w:sz w:val="26"/>
                <w:szCs w:val="26"/>
                <w:lang w:val="pt-BR"/>
              </w:rPr>
              <w:t>11.935</w:t>
            </w:r>
          </w:p>
        </w:tc>
      </w:tr>
      <w:tr w:rsidR="0084736C" w:rsidRPr="009C4572" w14:paraId="28F7F3D4" w14:textId="77777777" w:rsidTr="00560DFA">
        <w:tc>
          <w:tcPr>
            <w:tcW w:w="709" w:type="dxa"/>
          </w:tcPr>
          <w:p w14:paraId="1A070197" w14:textId="18C1F713" w:rsidR="0084736C" w:rsidRPr="009C4572" w:rsidRDefault="0084736C" w:rsidP="009C4572">
            <w:pPr>
              <w:tabs>
                <w:tab w:val="left" w:pos="720"/>
              </w:tabs>
              <w:spacing w:before="120" w:after="120"/>
              <w:ind w:left="-52" w:firstLine="52"/>
              <w:jc w:val="center"/>
              <w:rPr>
                <w:color w:val="191919"/>
                <w:sz w:val="26"/>
                <w:szCs w:val="26"/>
                <w:lang w:val="pt-BR"/>
              </w:rPr>
            </w:pPr>
            <w:r w:rsidRPr="009C4572">
              <w:rPr>
                <w:color w:val="191919"/>
                <w:sz w:val="26"/>
                <w:szCs w:val="26"/>
                <w:lang w:val="pt-BR"/>
              </w:rPr>
              <w:t>4</w:t>
            </w:r>
          </w:p>
        </w:tc>
        <w:tc>
          <w:tcPr>
            <w:tcW w:w="8222" w:type="dxa"/>
          </w:tcPr>
          <w:p w14:paraId="19D4C5CA" w14:textId="0E11D89A" w:rsidR="0084736C" w:rsidRPr="009C4572" w:rsidRDefault="0084736C" w:rsidP="0084736C">
            <w:pPr>
              <w:jc w:val="both"/>
              <w:rPr>
                <w:rStyle w:val="fontstyle01"/>
                <w:rFonts w:ascii="Times New Roman" w:hAnsi="Times New Roman"/>
                <w:color w:val="auto"/>
                <w:sz w:val="26"/>
                <w:szCs w:val="26"/>
                <w:lang w:val="pt-BR" w:eastAsia="vi-VN"/>
              </w:rPr>
            </w:pPr>
            <w:r w:rsidRPr="009C4572">
              <w:rPr>
                <w:rStyle w:val="fontstyle01"/>
                <w:rFonts w:ascii="Times New Roman" w:hAnsi="Times New Roman"/>
                <w:sz w:val="26"/>
                <w:szCs w:val="26"/>
                <w:lang w:val="pt-BR"/>
              </w:rPr>
              <w:t>Nâng cấp, mở rộng và hoàn thiện hệ thống thông tin cơ sở dữ liệu nghề cá quốc gia; kết nối, chia sẻ với cơ sở dữ liệu quốc gia về dân cư thuộc nhiệm vụ của Đề án 06/CP</w:t>
            </w:r>
          </w:p>
        </w:tc>
        <w:tc>
          <w:tcPr>
            <w:tcW w:w="2835" w:type="dxa"/>
          </w:tcPr>
          <w:p w14:paraId="12B4983F" w14:textId="2D02B569" w:rsidR="0084736C" w:rsidRPr="009C4572" w:rsidRDefault="0084736C" w:rsidP="0084736C">
            <w:pPr>
              <w:jc w:val="both"/>
              <w:rPr>
                <w:rStyle w:val="fontstyle01"/>
                <w:rFonts w:ascii="Times New Roman" w:hAnsi="Times New Roman"/>
                <w:color w:val="auto"/>
                <w:sz w:val="26"/>
                <w:szCs w:val="26"/>
                <w:lang w:eastAsia="vi-VN"/>
              </w:rPr>
            </w:pPr>
            <w:r w:rsidRPr="009C4572">
              <w:rPr>
                <w:rStyle w:val="fontstyle01"/>
                <w:rFonts w:ascii="Times New Roman" w:hAnsi="Times New Roman"/>
                <w:sz w:val="26"/>
                <w:szCs w:val="26"/>
              </w:rPr>
              <w:t>Cục Thủy sản và Kiểm ngư</w:t>
            </w:r>
          </w:p>
        </w:tc>
        <w:tc>
          <w:tcPr>
            <w:tcW w:w="1276" w:type="dxa"/>
          </w:tcPr>
          <w:p w14:paraId="354175C4" w14:textId="159BA6CC" w:rsidR="0084736C" w:rsidRPr="009C4572" w:rsidRDefault="0084736C" w:rsidP="0084736C">
            <w:pPr>
              <w:tabs>
                <w:tab w:val="left" w:pos="720"/>
              </w:tabs>
              <w:spacing w:before="120" w:after="120"/>
              <w:ind w:left="-52" w:firstLine="52"/>
              <w:jc w:val="both"/>
              <w:rPr>
                <w:bCs/>
                <w:sz w:val="26"/>
                <w:szCs w:val="26"/>
                <w:lang w:val="pt-BR"/>
              </w:rPr>
            </w:pPr>
            <w:r w:rsidRPr="009C4572">
              <w:rPr>
                <w:bCs/>
                <w:sz w:val="26"/>
                <w:szCs w:val="26"/>
                <w:lang w:val="pt-BR"/>
              </w:rPr>
              <w:t>2025-2026</w:t>
            </w:r>
          </w:p>
        </w:tc>
        <w:tc>
          <w:tcPr>
            <w:tcW w:w="1418" w:type="dxa"/>
            <w:vAlign w:val="center"/>
          </w:tcPr>
          <w:p w14:paraId="2B4FA19E" w14:textId="33240F7C" w:rsidR="0084736C" w:rsidRPr="009C4572" w:rsidRDefault="0084736C" w:rsidP="00560DFA">
            <w:pPr>
              <w:tabs>
                <w:tab w:val="left" w:pos="720"/>
              </w:tabs>
              <w:spacing w:before="120" w:after="120"/>
              <w:ind w:left="-52" w:firstLine="52"/>
              <w:jc w:val="right"/>
              <w:rPr>
                <w:bCs/>
                <w:sz w:val="26"/>
                <w:szCs w:val="26"/>
                <w:lang w:val="pt-BR"/>
              </w:rPr>
            </w:pPr>
            <w:r w:rsidRPr="009C4572">
              <w:rPr>
                <w:bCs/>
                <w:sz w:val="26"/>
                <w:szCs w:val="26"/>
                <w:lang w:val="pt-BR"/>
              </w:rPr>
              <w:t>9.200</w:t>
            </w:r>
          </w:p>
        </w:tc>
      </w:tr>
      <w:tr w:rsidR="0084736C" w:rsidRPr="009C4572" w14:paraId="2241B68F" w14:textId="77777777" w:rsidTr="00560DFA">
        <w:tc>
          <w:tcPr>
            <w:tcW w:w="709" w:type="dxa"/>
          </w:tcPr>
          <w:p w14:paraId="346DA061" w14:textId="64304A4C" w:rsidR="0084736C" w:rsidRPr="009C4572" w:rsidRDefault="0084736C" w:rsidP="009C4572">
            <w:pPr>
              <w:tabs>
                <w:tab w:val="left" w:pos="720"/>
              </w:tabs>
              <w:spacing w:before="120" w:after="120"/>
              <w:ind w:left="-52" w:firstLine="52"/>
              <w:jc w:val="center"/>
              <w:rPr>
                <w:color w:val="191919"/>
                <w:sz w:val="26"/>
                <w:szCs w:val="26"/>
                <w:lang w:val="pt-BR"/>
              </w:rPr>
            </w:pPr>
            <w:r w:rsidRPr="009C4572">
              <w:rPr>
                <w:color w:val="191919"/>
                <w:sz w:val="26"/>
                <w:szCs w:val="26"/>
                <w:lang w:val="pt-BR"/>
              </w:rPr>
              <w:t>5</w:t>
            </w:r>
          </w:p>
        </w:tc>
        <w:tc>
          <w:tcPr>
            <w:tcW w:w="8222" w:type="dxa"/>
          </w:tcPr>
          <w:p w14:paraId="6CAE6B3F" w14:textId="2B9F40DE" w:rsidR="0084736C" w:rsidRPr="009C4572" w:rsidRDefault="0084736C" w:rsidP="0084736C">
            <w:pPr>
              <w:jc w:val="both"/>
              <w:rPr>
                <w:rStyle w:val="fontstyle01"/>
                <w:rFonts w:ascii="Times New Roman" w:hAnsi="Times New Roman"/>
                <w:color w:val="auto"/>
                <w:sz w:val="26"/>
                <w:szCs w:val="26"/>
                <w:lang w:val="pt-BR"/>
              </w:rPr>
            </w:pPr>
            <w:r w:rsidRPr="009C4572">
              <w:rPr>
                <w:rStyle w:val="fontstyle01"/>
                <w:rFonts w:ascii="Times New Roman" w:hAnsi="Times New Roman"/>
                <w:sz w:val="26"/>
                <w:szCs w:val="26"/>
                <w:lang w:val="pt-BR"/>
              </w:rPr>
              <w:t>Nâng cấp, mở rộng phần mềm giám sát tàu cá</w:t>
            </w:r>
          </w:p>
        </w:tc>
        <w:tc>
          <w:tcPr>
            <w:tcW w:w="2835" w:type="dxa"/>
          </w:tcPr>
          <w:p w14:paraId="7A55510F" w14:textId="6475A067" w:rsidR="0084736C" w:rsidRPr="009C4572" w:rsidRDefault="0084736C" w:rsidP="0084736C">
            <w:pPr>
              <w:jc w:val="both"/>
              <w:rPr>
                <w:rStyle w:val="fontstyle01"/>
                <w:rFonts w:ascii="Times New Roman" w:hAnsi="Times New Roman"/>
                <w:sz w:val="26"/>
                <w:szCs w:val="26"/>
                <w:lang w:val="pt-BR"/>
              </w:rPr>
            </w:pPr>
            <w:r w:rsidRPr="009C4572">
              <w:rPr>
                <w:rStyle w:val="fontstyle01"/>
                <w:rFonts w:ascii="Times New Roman" w:hAnsi="Times New Roman"/>
                <w:sz w:val="26"/>
                <w:szCs w:val="26"/>
                <w:lang w:val="pt-BR"/>
              </w:rPr>
              <w:t>Cục Thủy sản và Kiểm ngư</w:t>
            </w:r>
          </w:p>
        </w:tc>
        <w:tc>
          <w:tcPr>
            <w:tcW w:w="1276" w:type="dxa"/>
          </w:tcPr>
          <w:p w14:paraId="3613B259" w14:textId="501716BE" w:rsidR="0084736C" w:rsidRPr="009C4572" w:rsidRDefault="0084736C" w:rsidP="0084736C">
            <w:pPr>
              <w:tabs>
                <w:tab w:val="left" w:pos="720"/>
              </w:tabs>
              <w:spacing w:before="120" w:after="120"/>
              <w:ind w:left="-52" w:firstLine="52"/>
              <w:jc w:val="both"/>
              <w:rPr>
                <w:bCs/>
                <w:sz w:val="26"/>
                <w:szCs w:val="26"/>
                <w:lang w:val="pt-BR"/>
              </w:rPr>
            </w:pPr>
            <w:r w:rsidRPr="009C4572">
              <w:rPr>
                <w:bCs/>
                <w:sz w:val="26"/>
                <w:szCs w:val="26"/>
                <w:lang w:val="pt-BR"/>
              </w:rPr>
              <w:t>2025-2026</w:t>
            </w:r>
          </w:p>
        </w:tc>
        <w:tc>
          <w:tcPr>
            <w:tcW w:w="1418" w:type="dxa"/>
            <w:vAlign w:val="center"/>
          </w:tcPr>
          <w:p w14:paraId="2CADCA96" w14:textId="78814AB0" w:rsidR="0084736C" w:rsidRPr="009C4572" w:rsidRDefault="0084736C" w:rsidP="00560DFA">
            <w:pPr>
              <w:tabs>
                <w:tab w:val="left" w:pos="720"/>
              </w:tabs>
              <w:spacing w:before="120" w:after="120"/>
              <w:ind w:left="-52" w:firstLine="52"/>
              <w:jc w:val="right"/>
              <w:rPr>
                <w:bCs/>
                <w:sz w:val="26"/>
                <w:szCs w:val="26"/>
                <w:lang w:val="pt-BR"/>
              </w:rPr>
            </w:pPr>
            <w:r w:rsidRPr="009C4572">
              <w:rPr>
                <w:bCs/>
                <w:sz w:val="26"/>
                <w:szCs w:val="26"/>
                <w:lang w:val="pt-BR"/>
              </w:rPr>
              <w:t>4.780</w:t>
            </w:r>
          </w:p>
        </w:tc>
      </w:tr>
      <w:tr w:rsidR="0084736C" w:rsidRPr="009C4572" w14:paraId="7922B588" w14:textId="77777777" w:rsidTr="00560DFA">
        <w:tc>
          <w:tcPr>
            <w:tcW w:w="709" w:type="dxa"/>
          </w:tcPr>
          <w:p w14:paraId="0C92D4B8" w14:textId="4C2038F6" w:rsidR="0084736C" w:rsidRPr="009C4572" w:rsidRDefault="0084736C" w:rsidP="009C4572">
            <w:pPr>
              <w:tabs>
                <w:tab w:val="left" w:pos="720"/>
              </w:tabs>
              <w:spacing w:before="120" w:after="120"/>
              <w:ind w:left="-52" w:firstLine="52"/>
              <w:jc w:val="center"/>
              <w:rPr>
                <w:color w:val="191919"/>
                <w:sz w:val="26"/>
                <w:szCs w:val="26"/>
                <w:lang w:val="pt-BR"/>
              </w:rPr>
            </w:pPr>
            <w:r w:rsidRPr="009C4572">
              <w:rPr>
                <w:color w:val="191919"/>
                <w:sz w:val="26"/>
                <w:szCs w:val="26"/>
                <w:lang w:val="pt-BR"/>
              </w:rPr>
              <w:t>6</w:t>
            </w:r>
          </w:p>
        </w:tc>
        <w:tc>
          <w:tcPr>
            <w:tcW w:w="8222" w:type="dxa"/>
          </w:tcPr>
          <w:p w14:paraId="77F75854" w14:textId="21335050" w:rsidR="0084736C" w:rsidRPr="009C4572" w:rsidRDefault="0084736C" w:rsidP="0084736C">
            <w:pPr>
              <w:jc w:val="both"/>
              <w:rPr>
                <w:rStyle w:val="fontstyle01"/>
                <w:rFonts w:ascii="Times New Roman" w:hAnsi="Times New Roman"/>
                <w:color w:val="auto"/>
                <w:sz w:val="26"/>
                <w:szCs w:val="26"/>
                <w:lang w:val="pt-BR"/>
              </w:rPr>
            </w:pPr>
            <w:r w:rsidRPr="009C4572">
              <w:rPr>
                <w:rStyle w:val="fontstyle01"/>
                <w:rFonts w:ascii="Times New Roman" w:hAnsi="Times New Roman"/>
                <w:sz w:val="26"/>
                <w:szCs w:val="26"/>
                <w:lang w:val="pt-BR"/>
              </w:rPr>
              <w:t>Nâng cấp, mở rộng phần mềm cơ sở dữ liệu về xử phạt vi phạm hành chính trong lĩnh vực khai thác thủy sản; kết nối, chia sẻ với cơ sở dữ liệu quốc gia về dân cư thuộc nhiệm vụ của Đề án 06/CP</w:t>
            </w:r>
          </w:p>
        </w:tc>
        <w:tc>
          <w:tcPr>
            <w:tcW w:w="2835" w:type="dxa"/>
          </w:tcPr>
          <w:p w14:paraId="67048546" w14:textId="50A91A4B" w:rsidR="0084736C" w:rsidRPr="009C4572" w:rsidRDefault="0084736C" w:rsidP="0084736C">
            <w:pPr>
              <w:jc w:val="both"/>
              <w:rPr>
                <w:rStyle w:val="fontstyle01"/>
                <w:rFonts w:ascii="Times New Roman" w:hAnsi="Times New Roman"/>
                <w:sz w:val="26"/>
                <w:szCs w:val="26"/>
                <w:lang w:val="pt-BR"/>
              </w:rPr>
            </w:pPr>
            <w:r w:rsidRPr="009C4572">
              <w:rPr>
                <w:rStyle w:val="fontstyle01"/>
                <w:rFonts w:ascii="Times New Roman" w:hAnsi="Times New Roman"/>
                <w:sz w:val="26"/>
                <w:szCs w:val="26"/>
                <w:lang w:val="pt-BR"/>
              </w:rPr>
              <w:t>Cục Thủy sản và Kiểm ngư</w:t>
            </w:r>
          </w:p>
        </w:tc>
        <w:tc>
          <w:tcPr>
            <w:tcW w:w="1276" w:type="dxa"/>
          </w:tcPr>
          <w:p w14:paraId="3379CAE3" w14:textId="42568B80" w:rsidR="0084736C" w:rsidRPr="009C4572" w:rsidRDefault="0084736C" w:rsidP="0084736C">
            <w:pPr>
              <w:tabs>
                <w:tab w:val="left" w:pos="720"/>
              </w:tabs>
              <w:spacing w:before="120" w:after="120"/>
              <w:ind w:left="-52" w:firstLine="52"/>
              <w:jc w:val="both"/>
              <w:rPr>
                <w:bCs/>
                <w:sz w:val="26"/>
                <w:szCs w:val="26"/>
                <w:lang w:val="pt-BR"/>
              </w:rPr>
            </w:pPr>
            <w:r w:rsidRPr="009C4572">
              <w:rPr>
                <w:bCs/>
                <w:sz w:val="26"/>
                <w:szCs w:val="26"/>
                <w:lang w:val="pt-BR"/>
              </w:rPr>
              <w:t>2025-2026</w:t>
            </w:r>
          </w:p>
        </w:tc>
        <w:tc>
          <w:tcPr>
            <w:tcW w:w="1418" w:type="dxa"/>
            <w:vAlign w:val="center"/>
          </w:tcPr>
          <w:p w14:paraId="626934FD" w14:textId="1DA726FF" w:rsidR="0084736C" w:rsidRPr="009C4572" w:rsidRDefault="0084736C" w:rsidP="00560DFA">
            <w:pPr>
              <w:tabs>
                <w:tab w:val="left" w:pos="720"/>
              </w:tabs>
              <w:spacing w:before="120" w:after="120"/>
              <w:ind w:left="-52" w:firstLine="52"/>
              <w:jc w:val="right"/>
              <w:rPr>
                <w:bCs/>
                <w:sz w:val="26"/>
                <w:szCs w:val="26"/>
                <w:lang w:val="pt-BR"/>
              </w:rPr>
            </w:pPr>
            <w:r w:rsidRPr="009C4572">
              <w:rPr>
                <w:bCs/>
                <w:sz w:val="26"/>
                <w:szCs w:val="26"/>
                <w:lang w:val="pt-BR"/>
              </w:rPr>
              <w:t>1.800</w:t>
            </w:r>
          </w:p>
        </w:tc>
      </w:tr>
      <w:tr w:rsidR="0084736C" w:rsidRPr="009C4572" w14:paraId="7E94EEEB" w14:textId="77777777" w:rsidTr="00560DFA">
        <w:tc>
          <w:tcPr>
            <w:tcW w:w="709" w:type="dxa"/>
          </w:tcPr>
          <w:p w14:paraId="12EDED20" w14:textId="0B36246A" w:rsidR="0084736C" w:rsidRPr="009C4572" w:rsidRDefault="0084736C" w:rsidP="009C4572">
            <w:pPr>
              <w:tabs>
                <w:tab w:val="left" w:pos="720"/>
              </w:tabs>
              <w:spacing w:before="120" w:after="120"/>
              <w:ind w:left="-52" w:firstLine="52"/>
              <w:jc w:val="center"/>
              <w:rPr>
                <w:color w:val="191919"/>
                <w:sz w:val="26"/>
                <w:szCs w:val="26"/>
                <w:lang w:val="pt-BR"/>
              </w:rPr>
            </w:pPr>
            <w:r w:rsidRPr="009C4572">
              <w:rPr>
                <w:color w:val="191919"/>
                <w:sz w:val="26"/>
                <w:szCs w:val="26"/>
                <w:lang w:val="pt-BR"/>
              </w:rPr>
              <w:t>7</w:t>
            </w:r>
          </w:p>
        </w:tc>
        <w:tc>
          <w:tcPr>
            <w:tcW w:w="8222" w:type="dxa"/>
          </w:tcPr>
          <w:p w14:paraId="4CAEAC68" w14:textId="5AD1FF37" w:rsidR="0084736C" w:rsidRPr="009C4572" w:rsidRDefault="0084736C" w:rsidP="009C4572">
            <w:pPr>
              <w:jc w:val="both"/>
              <w:rPr>
                <w:rStyle w:val="fontstyle01"/>
                <w:rFonts w:ascii="Times New Roman" w:hAnsi="Times New Roman"/>
                <w:color w:val="auto"/>
                <w:sz w:val="26"/>
                <w:szCs w:val="26"/>
                <w:lang w:val="pt-BR"/>
              </w:rPr>
            </w:pPr>
            <w:r w:rsidRPr="009C4572">
              <w:rPr>
                <w:rStyle w:val="fontstyle01"/>
                <w:rFonts w:ascii="Times New Roman" w:hAnsi="Times New Roman"/>
                <w:sz w:val="26"/>
                <w:szCs w:val="26"/>
                <w:lang w:val="pt-BR"/>
              </w:rPr>
              <w:t>Nâng cấp, mở rộng hệ thống chứng nhận nguồn gốc điện tử phục vụ công tác chứng nhận và xác nhận theo quy định (eCDT); kết nối, chia sẻ với cơ sở dữ</w:t>
            </w:r>
            <w:r w:rsidRPr="009C4572">
              <w:rPr>
                <w:sz w:val="26"/>
                <w:szCs w:val="26"/>
                <w:lang w:val="pt-BR"/>
              </w:rPr>
              <w:t xml:space="preserve"> liệu quốc gia về</w:t>
            </w:r>
            <w:r w:rsidR="009C4572">
              <w:rPr>
                <w:sz w:val="26"/>
                <w:szCs w:val="26"/>
                <w:lang w:val="pt-BR"/>
              </w:rPr>
              <w:t xml:space="preserve"> </w:t>
            </w:r>
            <w:r w:rsidRPr="009C4572">
              <w:rPr>
                <w:sz w:val="26"/>
                <w:szCs w:val="26"/>
                <w:lang w:val="pt-BR"/>
              </w:rPr>
              <w:t>dân cư thuộc nhiệm vụ của Đề án 06/CP</w:t>
            </w:r>
          </w:p>
        </w:tc>
        <w:tc>
          <w:tcPr>
            <w:tcW w:w="2835" w:type="dxa"/>
          </w:tcPr>
          <w:p w14:paraId="6418EC11" w14:textId="301FB99B" w:rsidR="0084736C" w:rsidRPr="009C4572" w:rsidRDefault="0084736C" w:rsidP="0084736C">
            <w:pPr>
              <w:jc w:val="both"/>
              <w:rPr>
                <w:rStyle w:val="fontstyle01"/>
                <w:rFonts w:ascii="Times New Roman" w:hAnsi="Times New Roman"/>
                <w:sz w:val="26"/>
                <w:szCs w:val="26"/>
                <w:lang w:val="pt-BR"/>
              </w:rPr>
            </w:pPr>
            <w:r w:rsidRPr="009C4572">
              <w:rPr>
                <w:rStyle w:val="fontstyle01"/>
                <w:rFonts w:ascii="Times New Roman" w:hAnsi="Times New Roman"/>
                <w:sz w:val="26"/>
                <w:szCs w:val="26"/>
                <w:lang w:val="pt-BR"/>
              </w:rPr>
              <w:t>Cục Thủy sản và Kiểm ngư</w:t>
            </w:r>
          </w:p>
        </w:tc>
        <w:tc>
          <w:tcPr>
            <w:tcW w:w="1276" w:type="dxa"/>
          </w:tcPr>
          <w:p w14:paraId="2B2543A9" w14:textId="39A25702" w:rsidR="0084736C" w:rsidRPr="009C4572" w:rsidRDefault="0084736C" w:rsidP="0084736C">
            <w:pPr>
              <w:tabs>
                <w:tab w:val="left" w:pos="720"/>
              </w:tabs>
              <w:spacing w:before="120" w:after="120"/>
              <w:ind w:left="-52" w:firstLine="52"/>
              <w:jc w:val="both"/>
              <w:rPr>
                <w:bCs/>
                <w:sz w:val="26"/>
                <w:szCs w:val="26"/>
                <w:lang w:val="pt-BR"/>
              </w:rPr>
            </w:pPr>
            <w:r w:rsidRPr="009C4572">
              <w:rPr>
                <w:bCs/>
                <w:sz w:val="26"/>
                <w:szCs w:val="26"/>
                <w:lang w:val="pt-BR"/>
              </w:rPr>
              <w:t>2025-2026</w:t>
            </w:r>
          </w:p>
        </w:tc>
        <w:tc>
          <w:tcPr>
            <w:tcW w:w="1418" w:type="dxa"/>
            <w:vAlign w:val="center"/>
          </w:tcPr>
          <w:p w14:paraId="4FA16B0F" w14:textId="43DD120A" w:rsidR="0084736C" w:rsidRPr="009C4572" w:rsidRDefault="0084736C" w:rsidP="00560DFA">
            <w:pPr>
              <w:tabs>
                <w:tab w:val="left" w:pos="720"/>
              </w:tabs>
              <w:spacing w:before="120" w:after="120"/>
              <w:ind w:left="-52" w:firstLine="52"/>
              <w:jc w:val="right"/>
              <w:rPr>
                <w:bCs/>
                <w:sz w:val="26"/>
                <w:szCs w:val="26"/>
                <w:lang w:val="pt-BR"/>
              </w:rPr>
            </w:pPr>
            <w:r w:rsidRPr="009C4572">
              <w:rPr>
                <w:bCs/>
                <w:sz w:val="26"/>
                <w:szCs w:val="26"/>
                <w:lang w:val="pt-BR"/>
              </w:rPr>
              <w:t>3.510</w:t>
            </w:r>
          </w:p>
        </w:tc>
      </w:tr>
    </w:tbl>
    <w:p w14:paraId="2CBFD7D3" w14:textId="77777777" w:rsidR="009C4572" w:rsidRDefault="009C4572" w:rsidP="002C6C3C">
      <w:pPr>
        <w:rPr>
          <w:sz w:val="28"/>
          <w:szCs w:val="28"/>
          <w:lang w:val="pt-BR"/>
        </w:rPr>
      </w:pPr>
    </w:p>
    <w:p w14:paraId="4CE4BFD4" w14:textId="4538BD38" w:rsidR="0084736C" w:rsidRPr="001422E4" w:rsidRDefault="009C4572" w:rsidP="001422E4">
      <w:pPr>
        <w:spacing w:line="360" w:lineRule="auto"/>
        <w:jc w:val="center"/>
        <w:rPr>
          <w:sz w:val="28"/>
          <w:szCs w:val="28"/>
          <w:lang w:val="pt-BR"/>
        </w:rPr>
      </w:pPr>
      <w:r w:rsidRPr="001422E4">
        <w:rPr>
          <w:sz w:val="28"/>
          <w:szCs w:val="28"/>
          <w:lang w:val="pt-BR"/>
        </w:rPr>
        <w:lastRenderedPageBreak/>
        <w:t>Phụ lục 04</w:t>
      </w:r>
    </w:p>
    <w:p w14:paraId="69D06959" w14:textId="476EEFA0" w:rsidR="009C4572" w:rsidRPr="001422E4" w:rsidRDefault="001422E4" w:rsidP="001422E4">
      <w:pPr>
        <w:jc w:val="center"/>
        <w:rPr>
          <w:rFonts w:asciiTheme="majorHAnsi" w:hAnsiTheme="majorHAnsi" w:cstheme="majorHAnsi"/>
          <w:b/>
          <w:bCs/>
          <w:sz w:val="28"/>
          <w:szCs w:val="28"/>
          <w:lang w:val="nl-NL"/>
        </w:rPr>
      </w:pPr>
      <w:r w:rsidRPr="001422E4">
        <w:rPr>
          <w:rFonts w:asciiTheme="majorHAnsi" w:hAnsiTheme="majorHAnsi" w:cstheme="majorHAnsi"/>
          <w:b/>
          <w:bCs/>
          <w:sz w:val="28"/>
          <w:szCs w:val="28"/>
          <w:lang w:val="nl-NL"/>
        </w:rPr>
        <w:t>ĐỀ XUẤT NHIỆM VỤ THỰC HIỆN KẾ HOẠCH SỐ 02-KH/BCĐTW NGÀY 19/6/2025</w:t>
      </w:r>
    </w:p>
    <w:p w14:paraId="3A0CDEF3" w14:textId="77777777" w:rsidR="001422E4" w:rsidRPr="000B6F0C" w:rsidRDefault="001422E4" w:rsidP="001422E4">
      <w:pPr>
        <w:jc w:val="center"/>
        <w:rPr>
          <w:rFonts w:asciiTheme="majorHAnsi" w:hAnsiTheme="majorHAnsi" w:cstheme="majorHAnsi"/>
          <w:lang w:val="nl-NL"/>
        </w:rPr>
      </w:pPr>
    </w:p>
    <w:tbl>
      <w:tblPr>
        <w:tblOverlap w:val="never"/>
        <w:tblW w:w="15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04"/>
        <w:gridCol w:w="9214"/>
        <w:gridCol w:w="2410"/>
        <w:gridCol w:w="1275"/>
        <w:gridCol w:w="1559"/>
      </w:tblGrid>
      <w:tr w:rsidR="001422E4" w:rsidRPr="00380B65" w14:paraId="07C07043" w14:textId="77777777" w:rsidTr="00560DFA">
        <w:tc>
          <w:tcPr>
            <w:tcW w:w="704" w:type="dxa"/>
            <w:shd w:val="clear" w:color="auto" w:fill="FFFFFF"/>
          </w:tcPr>
          <w:p w14:paraId="5863D6C8" w14:textId="6305763C" w:rsidR="001422E4" w:rsidRPr="00380B65" w:rsidRDefault="001422E4" w:rsidP="001422E4">
            <w:pPr>
              <w:pStyle w:val="Other0"/>
              <w:shd w:val="clear" w:color="auto" w:fill="auto"/>
              <w:ind w:left="57" w:right="57"/>
              <w:jc w:val="center"/>
              <w:rPr>
                <w:rFonts w:asciiTheme="majorHAnsi" w:hAnsiTheme="majorHAnsi" w:cstheme="majorHAnsi"/>
                <w:b w:val="0"/>
                <w:sz w:val="26"/>
                <w:szCs w:val="26"/>
                <w:lang w:val="en-US"/>
              </w:rPr>
            </w:pPr>
            <w:r w:rsidRPr="00380B65">
              <w:rPr>
                <w:rFonts w:asciiTheme="majorHAnsi" w:hAnsiTheme="majorHAnsi" w:cstheme="majorHAnsi"/>
                <w:b w:val="0"/>
                <w:sz w:val="26"/>
                <w:szCs w:val="26"/>
                <w:lang w:val="en-US"/>
              </w:rPr>
              <w:t>STT</w:t>
            </w:r>
          </w:p>
        </w:tc>
        <w:tc>
          <w:tcPr>
            <w:tcW w:w="9214" w:type="dxa"/>
            <w:shd w:val="clear" w:color="auto" w:fill="FFFFFF"/>
            <w:vAlign w:val="center"/>
          </w:tcPr>
          <w:p w14:paraId="0933A016" w14:textId="0F3CC887" w:rsidR="001422E4" w:rsidRPr="00380B65" w:rsidRDefault="001422E4" w:rsidP="001422E4">
            <w:pPr>
              <w:ind w:left="57" w:right="57"/>
              <w:rPr>
                <w:rFonts w:asciiTheme="majorHAnsi" w:eastAsia="Arial" w:hAnsiTheme="majorHAnsi" w:cstheme="majorHAnsi"/>
                <w:kern w:val="2"/>
                <w:sz w:val="26"/>
                <w:szCs w:val="26"/>
                <w14:ligatures w14:val="standardContextual"/>
              </w:rPr>
            </w:pPr>
            <w:r w:rsidRPr="0084736C">
              <w:rPr>
                <w:rFonts w:asciiTheme="majorHAnsi" w:hAnsiTheme="majorHAnsi" w:cstheme="majorHAnsi"/>
                <w:b/>
                <w:sz w:val="26"/>
                <w:szCs w:val="26"/>
              </w:rPr>
              <w:t xml:space="preserve">Tên nhiệm vụ </w:t>
            </w:r>
          </w:p>
        </w:tc>
        <w:tc>
          <w:tcPr>
            <w:tcW w:w="2410" w:type="dxa"/>
            <w:shd w:val="clear" w:color="auto" w:fill="FFFFFF"/>
            <w:vAlign w:val="center"/>
          </w:tcPr>
          <w:p w14:paraId="13239BC3" w14:textId="29E5A00A" w:rsidR="001422E4" w:rsidRPr="00380B65" w:rsidRDefault="001422E4" w:rsidP="001422E4">
            <w:pPr>
              <w:ind w:left="57" w:right="57"/>
              <w:rPr>
                <w:rFonts w:asciiTheme="majorHAnsi" w:eastAsia="Arial" w:hAnsiTheme="majorHAnsi" w:cstheme="majorHAnsi"/>
                <w:kern w:val="2"/>
                <w:sz w:val="26"/>
                <w:szCs w:val="26"/>
                <w:lang w:val="en-US"/>
                <w14:ligatures w14:val="standardContextual"/>
              </w:rPr>
            </w:pPr>
            <w:r w:rsidRPr="0084736C">
              <w:rPr>
                <w:rFonts w:asciiTheme="majorHAnsi" w:hAnsiTheme="majorHAnsi" w:cstheme="majorHAnsi"/>
                <w:b/>
                <w:sz w:val="26"/>
                <w:szCs w:val="26"/>
              </w:rPr>
              <w:t>Đơn vị</w:t>
            </w:r>
            <w:r w:rsidRPr="00380B65">
              <w:rPr>
                <w:rFonts w:asciiTheme="majorHAnsi" w:hAnsiTheme="majorHAnsi" w:cstheme="majorHAnsi"/>
                <w:b/>
                <w:sz w:val="26"/>
                <w:szCs w:val="26"/>
              </w:rPr>
              <w:t xml:space="preserve"> đề xuất</w:t>
            </w:r>
          </w:p>
        </w:tc>
        <w:tc>
          <w:tcPr>
            <w:tcW w:w="1275" w:type="dxa"/>
            <w:shd w:val="clear" w:color="auto" w:fill="FFFFFF"/>
            <w:vAlign w:val="center"/>
          </w:tcPr>
          <w:p w14:paraId="69396491" w14:textId="77777777" w:rsidR="001422E4" w:rsidRPr="0084736C" w:rsidRDefault="001422E4" w:rsidP="001422E4">
            <w:pPr>
              <w:jc w:val="both"/>
              <w:rPr>
                <w:rFonts w:asciiTheme="majorHAnsi" w:hAnsiTheme="majorHAnsi" w:cstheme="majorHAnsi"/>
                <w:b/>
                <w:sz w:val="26"/>
                <w:szCs w:val="26"/>
              </w:rPr>
            </w:pPr>
            <w:r w:rsidRPr="0084736C">
              <w:rPr>
                <w:rFonts w:asciiTheme="majorHAnsi" w:hAnsiTheme="majorHAnsi" w:cstheme="majorHAnsi"/>
                <w:b/>
                <w:sz w:val="26"/>
                <w:szCs w:val="26"/>
              </w:rPr>
              <w:t>Thời gian</w:t>
            </w:r>
          </w:p>
          <w:p w14:paraId="1C910EE9" w14:textId="59D3ECB6" w:rsidR="001422E4" w:rsidRPr="00380B65" w:rsidRDefault="001422E4" w:rsidP="001422E4">
            <w:pPr>
              <w:ind w:left="57" w:right="57"/>
              <w:rPr>
                <w:rFonts w:asciiTheme="majorHAnsi" w:eastAsia="Arial" w:hAnsiTheme="majorHAnsi" w:cstheme="majorHAnsi"/>
                <w:kern w:val="2"/>
                <w:sz w:val="26"/>
                <w:szCs w:val="26"/>
                <w:lang w:val="en-US"/>
                <w14:ligatures w14:val="standardContextual"/>
              </w:rPr>
            </w:pPr>
            <w:r w:rsidRPr="0084736C">
              <w:rPr>
                <w:rFonts w:asciiTheme="majorHAnsi" w:hAnsiTheme="majorHAnsi" w:cstheme="majorHAnsi"/>
                <w:b/>
                <w:sz w:val="26"/>
                <w:szCs w:val="26"/>
              </w:rPr>
              <w:t>thực hiện</w:t>
            </w:r>
          </w:p>
        </w:tc>
        <w:tc>
          <w:tcPr>
            <w:tcW w:w="1559" w:type="dxa"/>
            <w:shd w:val="clear" w:color="auto" w:fill="FFFFFF"/>
            <w:vAlign w:val="center"/>
          </w:tcPr>
          <w:p w14:paraId="322CDA62" w14:textId="77777777" w:rsidR="001422E4" w:rsidRPr="0084736C" w:rsidRDefault="001422E4" w:rsidP="001422E4">
            <w:pPr>
              <w:jc w:val="both"/>
              <w:rPr>
                <w:rFonts w:asciiTheme="majorHAnsi" w:hAnsiTheme="majorHAnsi" w:cstheme="majorHAnsi"/>
                <w:b/>
                <w:bCs/>
                <w:sz w:val="26"/>
                <w:szCs w:val="26"/>
              </w:rPr>
            </w:pPr>
            <w:r w:rsidRPr="0084736C">
              <w:rPr>
                <w:rFonts w:asciiTheme="majorHAnsi" w:hAnsiTheme="majorHAnsi" w:cstheme="majorHAnsi"/>
                <w:b/>
                <w:bCs/>
                <w:sz w:val="26"/>
                <w:szCs w:val="26"/>
              </w:rPr>
              <w:t>Khái toán</w:t>
            </w:r>
          </w:p>
          <w:p w14:paraId="7DC2BA63" w14:textId="77777777" w:rsidR="001422E4" w:rsidRPr="0084736C" w:rsidRDefault="001422E4" w:rsidP="001422E4">
            <w:pPr>
              <w:jc w:val="both"/>
              <w:rPr>
                <w:rFonts w:asciiTheme="majorHAnsi" w:hAnsiTheme="majorHAnsi" w:cstheme="majorHAnsi"/>
                <w:b/>
                <w:bCs/>
                <w:sz w:val="26"/>
                <w:szCs w:val="26"/>
              </w:rPr>
            </w:pPr>
            <w:r w:rsidRPr="0084736C">
              <w:rPr>
                <w:rFonts w:asciiTheme="majorHAnsi" w:hAnsiTheme="majorHAnsi" w:cstheme="majorHAnsi"/>
                <w:b/>
                <w:bCs/>
                <w:sz w:val="26"/>
                <w:szCs w:val="26"/>
              </w:rPr>
              <w:t>kinh phí</w:t>
            </w:r>
          </w:p>
          <w:p w14:paraId="03F5CCDA" w14:textId="32757189" w:rsidR="001422E4" w:rsidRPr="00380B65" w:rsidRDefault="001422E4" w:rsidP="001422E4">
            <w:pPr>
              <w:ind w:left="57" w:right="57"/>
              <w:rPr>
                <w:rFonts w:asciiTheme="majorHAnsi" w:eastAsia="Arial" w:hAnsiTheme="majorHAnsi" w:cstheme="majorHAnsi"/>
                <w:kern w:val="2"/>
                <w:sz w:val="26"/>
                <w:szCs w:val="26"/>
                <w14:ligatures w14:val="standardContextual"/>
              </w:rPr>
            </w:pPr>
            <w:r w:rsidRPr="0084736C">
              <w:rPr>
                <w:rFonts w:asciiTheme="majorHAnsi" w:hAnsiTheme="majorHAnsi" w:cstheme="majorHAnsi"/>
                <w:bCs/>
                <w:i/>
                <w:sz w:val="26"/>
                <w:szCs w:val="26"/>
              </w:rPr>
              <w:t>(Triệu đồng)</w:t>
            </w:r>
          </w:p>
        </w:tc>
      </w:tr>
      <w:tr w:rsidR="00560DFA" w:rsidRPr="00380B65" w14:paraId="24645D8F" w14:textId="77777777" w:rsidTr="00560DFA">
        <w:tc>
          <w:tcPr>
            <w:tcW w:w="704" w:type="dxa"/>
            <w:shd w:val="clear" w:color="auto" w:fill="FFFFFF"/>
          </w:tcPr>
          <w:p w14:paraId="2E06B168" w14:textId="77777777" w:rsidR="00560DFA" w:rsidRPr="00380B65" w:rsidRDefault="00560DFA" w:rsidP="001422E4">
            <w:pPr>
              <w:pStyle w:val="Other0"/>
              <w:shd w:val="clear" w:color="auto" w:fill="auto"/>
              <w:ind w:left="57" w:right="57"/>
              <w:jc w:val="center"/>
              <w:rPr>
                <w:rFonts w:asciiTheme="majorHAnsi" w:hAnsiTheme="majorHAnsi" w:cstheme="majorHAnsi"/>
                <w:b w:val="0"/>
                <w:sz w:val="26"/>
                <w:szCs w:val="26"/>
                <w:lang w:val="en-US"/>
              </w:rPr>
            </w:pPr>
            <w:r w:rsidRPr="00380B65">
              <w:rPr>
                <w:rFonts w:asciiTheme="majorHAnsi" w:hAnsiTheme="majorHAnsi" w:cstheme="majorHAnsi"/>
                <w:b w:val="0"/>
                <w:sz w:val="26"/>
                <w:szCs w:val="26"/>
                <w:lang w:val="en-US"/>
              </w:rPr>
              <w:t>1</w:t>
            </w:r>
          </w:p>
        </w:tc>
        <w:tc>
          <w:tcPr>
            <w:tcW w:w="9214" w:type="dxa"/>
            <w:shd w:val="clear" w:color="auto" w:fill="FFFFFF"/>
          </w:tcPr>
          <w:p w14:paraId="4C85781A" w14:textId="77777777" w:rsidR="00560DFA" w:rsidRPr="00380B65" w:rsidRDefault="00560DFA" w:rsidP="001422E4">
            <w:pPr>
              <w:ind w:left="57" w:right="57"/>
              <w:rPr>
                <w:rFonts w:asciiTheme="majorHAnsi" w:hAnsiTheme="majorHAnsi" w:cstheme="majorHAnsi"/>
                <w:sz w:val="26"/>
                <w:szCs w:val="26"/>
              </w:rPr>
            </w:pPr>
            <w:r w:rsidRPr="00380B65">
              <w:rPr>
                <w:rFonts w:asciiTheme="majorHAnsi" w:eastAsia="Arial" w:hAnsiTheme="majorHAnsi" w:cstheme="majorHAnsi"/>
                <w:kern w:val="2"/>
                <w:sz w:val="26"/>
                <w:szCs w:val="26"/>
                <w14:ligatures w14:val="standardContextual"/>
              </w:rPr>
              <w:t>Vận hành hệ thống Giám sát tàu cá, các cơ sở dữ liệu thành phần của cơ sở dữ liệu quốc gia về thủy sản và đường truyền MetroNet (giai đoạn tháng 11/2025 – 12/2030).</w:t>
            </w:r>
          </w:p>
        </w:tc>
        <w:tc>
          <w:tcPr>
            <w:tcW w:w="2410" w:type="dxa"/>
            <w:vMerge w:val="restart"/>
            <w:shd w:val="clear" w:color="auto" w:fill="FFFFFF"/>
            <w:vAlign w:val="center"/>
          </w:tcPr>
          <w:p w14:paraId="27A2A565" w14:textId="1F6CE8C1" w:rsidR="00560DFA" w:rsidRPr="00380B65" w:rsidRDefault="00560DFA" w:rsidP="00560DFA">
            <w:pPr>
              <w:ind w:left="57" w:right="57"/>
              <w:jc w:val="center"/>
              <w:rPr>
                <w:rFonts w:asciiTheme="majorHAnsi" w:eastAsia="Arial" w:hAnsiTheme="majorHAnsi" w:cstheme="majorHAnsi"/>
                <w:kern w:val="2"/>
                <w:sz w:val="26"/>
                <w:szCs w:val="26"/>
                <w14:ligatures w14:val="standardContextual"/>
              </w:rPr>
            </w:pPr>
            <w:r w:rsidRPr="00380B65">
              <w:rPr>
                <w:rStyle w:val="fontstyle01"/>
                <w:rFonts w:asciiTheme="majorHAnsi" w:hAnsiTheme="majorHAnsi" w:cstheme="majorHAnsi"/>
                <w:sz w:val="26"/>
                <w:szCs w:val="26"/>
              </w:rPr>
              <w:t>Cục Thủy sản và Kiểm ngư</w:t>
            </w:r>
          </w:p>
        </w:tc>
        <w:tc>
          <w:tcPr>
            <w:tcW w:w="1275" w:type="dxa"/>
            <w:shd w:val="clear" w:color="auto" w:fill="FFFFFF"/>
          </w:tcPr>
          <w:p w14:paraId="4F8490C2" w14:textId="581B3A91" w:rsidR="00560DFA" w:rsidRPr="00380B65" w:rsidRDefault="00560DFA" w:rsidP="001422E4">
            <w:pPr>
              <w:ind w:left="57" w:right="57"/>
              <w:rPr>
                <w:rFonts w:asciiTheme="majorHAnsi" w:hAnsiTheme="majorHAnsi" w:cstheme="majorHAnsi"/>
                <w:sz w:val="26"/>
                <w:szCs w:val="26"/>
                <w:lang w:val="en-US"/>
              </w:rPr>
            </w:pPr>
            <w:r w:rsidRPr="00380B65">
              <w:rPr>
                <w:rFonts w:asciiTheme="majorHAnsi" w:eastAsia="Arial" w:hAnsiTheme="majorHAnsi" w:cstheme="majorHAnsi"/>
                <w:kern w:val="2"/>
                <w:sz w:val="26"/>
                <w:szCs w:val="26"/>
                <w:lang w:val="en-US"/>
                <w14:ligatures w14:val="standardContextual"/>
              </w:rPr>
              <w:t>2025-2030</w:t>
            </w:r>
          </w:p>
        </w:tc>
        <w:tc>
          <w:tcPr>
            <w:tcW w:w="1559" w:type="dxa"/>
            <w:shd w:val="clear" w:color="auto" w:fill="FFFFFF"/>
            <w:vAlign w:val="center"/>
          </w:tcPr>
          <w:p w14:paraId="2BB2545E" w14:textId="77777777" w:rsidR="00560DFA" w:rsidRPr="00380B65" w:rsidRDefault="00560DFA" w:rsidP="00560DFA">
            <w:pPr>
              <w:ind w:left="57" w:right="57"/>
              <w:jc w:val="right"/>
              <w:rPr>
                <w:rFonts w:asciiTheme="majorHAnsi" w:hAnsiTheme="majorHAnsi" w:cstheme="majorHAnsi"/>
                <w:sz w:val="26"/>
                <w:szCs w:val="26"/>
              </w:rPr>
            </w:pPr>
            <w:r w:rsidRPr="00380B65">
              <w:rPr>
                <w:rFonts w:asciiTheme="majorHAnsi" w:eastAsia="Arial" w:hAnsiTheme="majorHAnsi" w:cstheme="majorHAnsi"/>
                <w:kern w:val="2"/>
                <w:sz w:val="26"/>
                <w:szCs w:val="26"/>
                <w14:ligatures w14:val="standardContextual"/>
              </w:rPr>
              <w:t>11.935</w:t>
            </w:r>
          </w:p>
        </w:tc>
      </w:tr>
      <w:tr w:rsidR="00560DFA" w:rsidRPr="00380B65" w14:paraId="0F3BE9A0" w14:textId="77777777" w:rsidTr="00560DFA">
        <w:trPr>
          <w:trHeight w:val="351"/>
        </w:trPr>
        <w:tc>
          <w:tcPr>
            <w:tcW w:w="704" w:type="dxa"/>
            <w:shd w:val="clear" w:color="auto" w:fill="FFFFFF"/>
          </w:tcPr>
          <w:p w14:paraId="39660CE5" w14:textId="77777777" w:rsidR="00560DFA" w:rsidRPr="00380B65" w:rsidRDefault="00560DFA" w:rsidP="001422E4">
            <w:pPr>
              <w:pStyle w:val="Other0"/>
              <w:shd w:val="clear" w:color="auto" w:fill="auto"/>
              <w:ind w:left="57" w:right="57"/>
              <w:jc w:val="center"/>
              <w:rPr>
                <w:rFonts w:asciiTheme="majorHAnsi" w:hAnsiTheme="majorHAnsi" w:cstheme="majorHAnsi"/>
                <w:b w:val="0"/>
                <w:sz w:val="26"/>
                <w:szCs w:val="26"/>
                <w:lang w:val="en-US"/>
              </w:rPr>
            </w:pPr>
            <w:r w:rsidRPr="00380B65">
              <w:rPr>
                <w:rFonts w:asciiTheme="majorHAnsi" w:hAnsiTheme="majorHAnsi" w:cstheme="majorHAnsi"/>
                <w:b w:val="0"/>
                <w:sz w:val="26"/>
                <w:szCs w:val="26"/>
                <w:lang w:val="en-US"/>
              </w:rPr>
              <w:t>2</w:t>
            </w:r>
          </w:p>
        </w:tc>
        <w:tc>
          <w:tcPr>
            <w:tcW w:w="9214" w:type="dxa"/>
            <w:shd w:val="clear" w:color="auto" w:fill="FFFFFF"/>
          </w:tcPr>
          <w:p w14:paraId="55471500" w14:textId="579854A9" w:rsidR="00560DFA" w:rsidRPr="00560DFA" w:rsidRDefault="00560DFA" w:rsidP="00560DFA">
            <w:pPr>
              <w:jc w:val="both"/>
              <w:rPr>
                <w:rFonts w:asciiTheme="majorHAnsi" w:eastAsia="Arial" w:hAnsiTheme="majorHAnsi" w:cstheme="majorHAnsi"/>
                <w:kern w:val="2"/>
                <w:sz w:val="26"/>
                <w:szCs w:val="26"/>
                <w14:ligatures w14:val="standardContextual"/>
              </w:rPr>
            </w:pPr>
            <w:r w:rsidRPr="00380B65">
              <w:rPr>
                <w:rFonts w:asciiTheme="majorHAnsi" w:eastAsia="Arial" w:hAnsiTheme="majorHAnsi" w:cstheme="majorHAnsi"/>
                <w:kern w:val="2"/>
                <w:sz w:val="26"/>
                <w:szCs w:val="26"/>
                <w14:ligatures w14:val="standardContextual"/>
              </w:rPr>
              <w:t>Nâng cấp, mở rộng và hoàn thiện hệ thống thông tin cơ sở dữ liệu nghề cá quốc gia; kết nối, chia sẻ với cơ sở dữ liệu quốc gia về dân cư thuộc nhiệm vụ của Đề án 06/CP.</w:t>
            </w:r>
          </w:p>
        </w:tc>
        <w:tc>
          <w:tcPr>
            <w:tcW w:w="2410" w:type="dxa"/>
            <w:vMerge/>
            <w:shd w:val="clear" w:color="auto" w:fill="FFFFFF"/>
          </w:tcPr>
          <w:p w14:paraId="63D48A27" w14:textId="4CDDC1AE" w:rsidR="00560DFA" w:rsidRPr="00380B65" w:rsidRDefault="00560DFA" w:rsidP="001422E4">
            <w:pPr>
              <w:ind w:left="57" w:right="57"/>
              <w:rPr>
                <w:rFonts w:asciiTheme="majorHAnsi" w:hAnsiTheme="majorHAnsi" w:cstheme="majorHAnsi"/>
                <w:bCs/>
                <w:sz w:val="26"/>
                <w:szCs w:val="26"/>
                <w:lang w:val="pt-BR"/>
              </w:rPr>
            </w:pPr>
          </w:p>
        </w:tc>
        <w:tc>
          <w:tcPr>
            <w:tcW w:w="1275" w:type="dxa"/>
            <w:shd w:val="clear" w:color="auto" w:fill="FFFFFF"/>
          </w:tcPr>
          <w:p w14:paraId="2D472AE6" w14:textId="25AFC991" w:rsidR="00560DFA" w:rsidRPr="00380B65" w:rsidRDefault="00560DFA" w:rsidP="001422E4">
            <w:pPr>
              <w:ind w:left="57" w:right="57"/>
              <w:rPr>
                <w:rFonts w:asciiTheme="majorHAnsi" w:hAnsiTheme="majorHAnsi" w:cstheme="majorHAnsi"/>
                <w:sz w:val="26"/>
                <w:szCs w:val="26"/>
              </w:rPr>
            </w:pPr>
            <w:r w:rsidRPr="00380B65">
              <w:rPr>
                <w:rFonts w:asciiTheme="majorHAnsi" w:hAnsiTheme="majorHAnsi" w:cstheme="majorHAnsi"/>
                <w:bCs/>
                <w:sz w:val="26"/>
                <w:szCs w:val="26"/>
                <w:lang w:val="pt-BR"/>
              </w:rPr>
              <w:t>2025-2026</w:t>
            </w:r>
          </w:p>
        </w:tc>
        <w:tc>
          <w:tcPr>
            <w:tcW w:w="1559" w:type="dxa"/>
            <w:shd w:val="clear" w:color="auto" w:fill="FFFFFF"/>
            <w:vAlign w:val="center"/>
          </w:tcPr>
          <w:p w14:paraId="1E459798" w14:textId="77777777" w:rsidR="00560DFA" w:rsidRPr="00380B65" w:rsidRDefault="00560DFA" w:rsidP="00560DFA">
            <w:pPr>
              <w:ind w:left="57" w:right="57"/>
              <w:jc w:val="right"/>
              <w:rPr>
                <w:rFonts w:asciiTheme="majorHAnsi" w:hAnsiTheme="majorHAnsi" w:cstheme="majorHAnsi"/>
                <w:sz w:val="26"/>
                <w:szCs w:val="26"/>
              </w:rPr>
            </w:pPr>
            <w:r w:rsidRPr="00380B65">
              <w:rPr>
                <w:rFonts w:asciiTheme="majorHAnsi" w:eastAsia="Arial" w:hAnsiTheme="majorHAnsi" w:cstheme="majorHAnsi"/>
                <w:kern w:val="2"/>
                <w:sz w:val="26"/>
                <w:szCs w:val="26"/>
                <w14:ligatures w14:val="standardContextual"/>
              </w:rPr>
              <w:t>9.200</w:t>
            </w:r>
          </w:p>
        </w:tc>
      </w:tr>
      <w:tr w:rsidR="00560DFA" w:rsidRPr="00380B65" w14:paraId="7575B564" w14:textId="77777777" w:rsidTr="00560DFA">
        <w:tc>
          <w:tcPr>
            <w:tcW w:w="704" w:type="dxa"/>
            <w:shd w:val="clear" w:color="auto" w:fill="FFFFFF"/>
          </w:tcPr>
          <w:p w14:paraId="087E4C89" w14:textId="77777777" w:rsidR="00560DFA" w:rsidRPr="00380B65" w:rsidRDefault="00560DFA" w:rsidP="001422E4">
            <w:pPr>
              <w:pStyle w:val="Other0"/>
              <w:shd w:val="clear" w:color="auto" w:fill="auto"/>
              <w:ind w:left="57" w:right="57"/>
              <w:jc w:val="center"/>
              <w:rPr>
                <w:rFonts w:asciiTheme="majorHAnsi" w:hAnsiTheme="majorHAnsi" w:cstheme="majorHAnsi"/>
                <w:b w:val="0"/>
                <w:sz w:val="26"/>
                <w:szCs w:val="26"/>
                <w:lang w:val="en-US"/>
              </w:rPr>
            </w:pPr>
            <w:r w:rsidRPr="00380B65">
              <w:rPr>
                <w:rFonts w:asciiTheme="majorHAnsi" w:hAnsiTheme="majorHAnsi" w:cstheme="majorHAnsi"/>
                <w:b w:val="0"/>
                <w:sz w:val="26"/>
                <w:szCs w:val="26"/>
                <w:lang w:val="en-US"/>
              </w:rPr>
              <w:t>3</w:t>
            </w:r>
          </w:p>
        </w:tc>
        <w:tc>
          <w:tcPr>
            <w:tcW w:w="9214" w:type="dxa"/>
            <w:shd w:val="clear" w:color="auto" w:fill="FFFFFF"/>
          </w:tcPr>
          <w:p w14:paraId="029D98A6" w14:textId="77777777" w:rsidR="00560DFA" w:rsidRPr="00380B65" w:rsidRDefault="00560DFA" w:rsidP="001422E4">
            <w:pPr>
              <w:ind w:left="57" w:right="57"/>
              <w:rPr>
                <w:rFonts w:asciiTheme="majorHAnsi" w:hAnsiTheme="majorHAnsi" w:cstheme="majorHAnsi"/>
                <w:sz w:val="26"/>
                <w:szCs w:val="26"/>
              </w:rPr>
            </w:pPr>
            <w:r w:rsidRPr="00380B65">
              <w:rPr>
                <w:rFonts w:asciiTheme="majorHAnsi" w:eastAsia="Arial" w:hAnsiTheme="majorHAnsi" w:cstheme="majorHAnsi"/>
                <w:kern w:val="2"/>
                <w:sz w:val="26"/>
                <w:szCs w:val="26"/>
                <w14:ligatures w14:val="standardContextual"/>
              </w:rPr>
              <w:t>Nâng cấp, mở rộng phần mềm giám sát tàu cá.</w:t>
            </w:r>
          </w:p>
        </w:tc>
        <w:tc>
          <w:tcPr>
            <w:tcW w:w="2410" w:type="dxa"/>
            <w:vMerge/>
            <w:shd w:val="clear" w:color="auto" w:fill="FFFFFF"/>
          </w:tcPr>
          <w:p w14:paraId="7C30BDED" w14:textId="725C0C12" w:rsidR="00560DFA" w:rsidRPr="00380B65" w:rsidRDefault="00560DFA" w:rsidP="001422E4">
            <w:pPr>
              <w:ind w:left="57" w:right="57"/>
              <w:rPr>
                <w:rFonts w:asciiTheme="majorHAnsi" w:hAnsiTheme="majorHAnsi" w:cstheme="majorHAnsi"/>
                <w:bCs/>
                <w:sz w:val="26"/>
                <w:szCs w:val="26"/>
                <w:lang w:val="pt-BR"/>
              </w:rPr>
            </w:pPr>
          </w:p>
        </w:tc>
        <w:tc>
          <w:tcPr>
            <w:tcW w:w="1275" w:type="dxa"/>
            <w:shd w:val="clear" w:color="auto" w:fill="FFFFFF"/>
          </w:tcPr>
          <w:p w14:paraId="7B24701A" w14:textId="6BC4E922" w:rsidR="00560DFA" w:rsidRPr="00380B65" w:rsidRDefault="00560DFA" w:rsidP="001422E4">
            <w:pPr>
              <w:ind w:left="57" w:right="57"/>
              <w:rPr>
                <w:rFonts w:asciiTheme="majorHAnsi" w:hAnsiTheme="majorHAnsi" w:cstheme="majorHAnsi"/>
                <w:sz w:val="26"/>
                <w:szCs w:val="26"/>
              </w:rPr>
            </w:pPr>
            <w:r w:rsidRPr="00380B65">
              <w:rPr>
                <w:rFonts w:asciiTheme="majorHAnsi" w:hAnsiTheme="majorHAnsi" w:cstheme="majorHAnsi"/>
                <w:bCs/>
                <w:sz w:val="26"/>
                <w:szCs w:val="26"/>
                <w:lang w:val="pt-BR"/>
              </w:rPr>
              <w:t>2025-2026</w:t>
            </w:r>
          </w:p>
        </w:tc>
        <w:tc>
          <w:tcPr>
            <w:tcW w:w="1559" w:type="dxa"/>
            <w:shd w:val="clear" w:color="auto" w:fill="FFFFFF"/>
            <w:vAlign w:val="center"/>
          </w:tcPr>
          <w:p w14:paraId="3FED852A" w14:textId="77777777" w:rsidR="00560DFA" w:rsidRPr="00380B65" w:rsidRDefault="00560DFA" w:rsidP="00560DFA">
            <w:pPr>
              <w:ind w:left="57" w:right="57"/>
              <w:jc w:val="right"/>
              <w:rPr>
                <w:rFonts w:asciiTheme="majorHAnsi" w:hAnsiTheme="majorHAnsi" w:cstheme="majorHAnsi"/>
                <w:sz w:val="26"/>
                <w:szCs w:val="26"/>
              </w:rPr>
            </w:pPr>
            <w:r w:rsidRPr="00380B65">
              <w:rPr>
                <w:rFonts w:asciiTheme="majorHAnsi" w:eastAsia="Arial" w:hAnsiTheme="majorHAnsi" w:cstheme="majorHAnsi"/>
                <w:kern w:val="2"/>
                <w:sz w:val="26"/>
                <w:szCs w:val="26"/>
                <w14:ligatures w14:val="standardContextual"/>
              </w:rPr>
              <w:t>4.780</w:t>
            </w:r>
          </w:p>
        </w:tc>
      </w:tr>
      <w:tr w:rsidR="00560DFA" w:rsidRPr="00380B65" w14:paraId="13235600" w14:textId="77777777" w:rsidTr="00560DFA">
        <w:tc>
          <w:tcPr>
            <w:tcW w:w="704" w:type="dxa"/>
            <w:shd w:val="clear" w:color="auto" w:fill="FFFFFF"/>
          </w:tcPr>
          <w:p w14:paraId="3FBCB823" w14:textId="77777777" w:rsidR="00560DFA" w:rsidRPr="00380B65" w:rsidRDefault="00560DFA" w:rsidP="001422E4">
            <w:pPr>
              <w:pStyle w:val="Other0"/>
              <w:shd w:val="clear" w:color="auto" w:fill="auto"/>
              <w:ind w:left="57" w:right="57"/>
              <w:jc w:val="center"/>
              <w:rPr>
                <w:rFonts w:asciiTheme="majorHAnsi" w:hAnsiTheme="majorHAnsi" w:cstheme="majorHAnsi"/>
                <w:b w:val="0"/>
                <w:sz w:val="26"/>
                <w:szCs w:val="26"/>
              </w:rPr>
            </w:pPr>
            <w:r w:rsidRPr="00380B65">
              <w:rPr>
                <w:rFonts w:asciiTheme="majorHAnsi" w:hAnsiTheme="majorHAnsi" w:cstheme="majorHAnsi"/>
                <w:b w:val="0"/>
                <w:sz w:val="26"/>
                <w:szCs w:val="26"/>
                <w:lang w:val="en-US"/>
              </w:rPr>
              <w:t>4</w:t>
            </w:r>
          </w:p>
        </w:tc>
        <w:tc>
          <w:tcPr>
            <w:tcW w:w="9214" w:type="dxa"/>
            <w:shd w:val="clear" w:color="auto" w:fill="FFFFFF"/>
          </w:tcPr>
          <w:p w14:paraId="459FDC66" w14:textId="77777777" w:rsidR="00560DFA" w:rsidRPr="00380B65" w:rsidRDefault="00560DFA" w:rsidP="001422E4">
            <w:pPr>
              <w:ind w:left="57" w:right="57"/>
              <w:rPr>
                <w:rFonts w:asciiTheme="majorHAnsi" w:hAnsiTheme="majorHAnsi" w:cstheme="majorHAnsi"/>
                <w:sz w:val="26"/>
                <w:szCs w:val="26"/>
              </w:rPr>
            </w:pPr>
            <w:r w:rsidRPr="00380B65">
              <w:rPr>
                <w:rFonts w:asciiTheme="majorHAnsi" w:eastAsia="Arial" w:hAnsiTheme="majorHAnsi" w:cstheme="majorHAnsi"/>
                <w:kern w:val="2"/>
                <w:sz w:val="26"/>
                <w:szCs w:val="26"/>
                <w14:ligatures w14:val="standardContextual"/>
              </w:rPr>
              <w:t>Nâng cấp, mở rộng phần mềm cơ sở dữ liệu về xử phạt vi phạm hành chính trong lĩnh vực khai thác thủy sản; kết nối, chia sẻ với cơ sở dữ liệu quốc gia về dân cư thuộc nhiệm vụ của Đề án 06/CP.</w:t>
            </w:r>
          </w:p>
        </w:tc>
        <w:tc>
          <w:tcPr>
            <w:tcW w:w="2410" w:type="dxa"/>
            <w:vMerge/>
            <w:shd w:val="clear" w:color="auto" w:fill="FFFFFF"/>
          </w:tcPr>
          <w:p w14:paraId="2E5D48E5" w14:textId="504802E7" w:rsidR="00560DFA" w:rsidRPr="00380B65" w:rsidRDefault="00560DFA" w:rsidP="001422E4">
            <w:pPr>
              <w:ind w:left="57" w:right="57"/>
              <w:rPr>
                <w:rFonts w:asciiTheme="majorHAnsi" w:hAnsiTheme="majorHAnsi" w:cstheme="majorHAnsi"/>
                <w:bCs/>
                <w:sz w:val="26"/>
                <w:szCs w:val="26"/>
                <w:lang w:val="pt-BR"/>
              </w:rPr>
            </w:pPr>
          </w:p>
        </w:tc>
        <w:tc>
          <w:tcPr>
            <w:tcW w:w="1275" w:type="dxa"/>
            <w:shd w:val="clear" w:color="auto" w:fill="FFFFFF"/>
          </w:tcPr>
          <w:p w14:paraId="4684ABDF" w14:textId="74F3219C" w:rsidR="00560DFA" w:rsidRPr="00380B65" w:rsidRDefault="00560DFA" w:rsidP="001422E4">
            <w:pPr>
              <w:ind w:left="57" w:right="57"/>
              <w:rPr>
                <w:rFonts w:asciiTheme="majorHAnsi" w:hAnsiTheme="majorHAnsi" w:cstheme="majorHAnsi"/>
                <w:sz w:val="26"/>
                <w:szCs w:val="26"/>
              </w:rPr>
            </w:pPr>
            <w:r w:rsidRPr="00380B65">
              <w:rPr>
                <w:rFonts w:asciiTheme="majorHAnsi" w:hAnsiTheme="majorHAnsi" w:cstheme="majorHAnsi"/>
                <w:bCs/>
                <w:sz w:val="26"/>
                <w:szCs w:val="26"/>
                <w:lang w:val="pt-BR"/>
              </w:rPr>
              <w:t>2025-2026</w:t>
            </w:r>
          </w:p>
        </w:tc>
        <w:tc>
          <w:tcPr>
            <w:tcW w:w="1559" w:type="dxa"/>
            <w:shd w:val="clear" w:color="auto" w:fill="FFFFFF"/>
            <w:vAlign w:val="center"/>
          </w:tcPr>
          <w:p w14:paraId="6AC258AF" w14:textId="77777777" w:rsidR="00560DFA" w:rsidRPr="00380B65" w:rsidRDefault="00560DFA" w:rsidP="00560DFA">
            <w:pPr>
              <w:ind w:left="57" w:right="57"/>
              <w:jc w:val="right"/>
              <w:rPr>
                <w:rFonts w:asciiTheme="majorHAnsi" w:hAnsiTheme="majorHAnsi" w:cstheme="majorHAnsi"/>
                <w:sz w:val="26"/>
                <w:szCs w:val="26"/>
              </w:rPr>
            </w:pPr>
            <w:r w:rsidRPr="00380B65">
              <w:rPr>
                <w:rFonts w:asciiTheme="majorHAnsi" w:eastAsia="Arial" w:hAnsiTheme="majorHAnsi" w:cstheme="majorHAnsi"/>
                <w:kern w:val="2"/>
                <w:sz w:val="26"/>
                <w:szCs w:val="26"/>
                <w14:ligatures w14:val="standardContextual"/>
              </w:rPr>
              <w:t>1.800</w:t>
            </w:r>
          </w:p>
        </w:tc>
      </w:tr>
      <w:tr w:rsidR="00560DFA" w:rsidRPr="00380B65" w14:paraId="2E74169B" w14:textId="77777777" w:rsidTr="00560DFA">
        <w:tc>
          <w:tcPr>
            <w:tcW w:w="704" w:type="dxa"/>
            <w:shd w:val="clear" w:color="auto" w:fill="FFFFFF"/>
          </w:tcPr>
          <w:p w14:paraId="4DA7064E" w14:textId="77777777" w:rsidR="00560DFA" w:rsidRPr="00380B65" w:rsidRDefault="00560DFA" w:rsidP="001422E4">
            <w:pPr>
              <w:pStyle w:val="Other0"/>
              <w:shd w:val="clear" w:color="auto" w:fill="auto"/>
              <w:ind w:left="57" w:right="57"/>
              <w:jc w:val="center"/>
              <w:rPr>
                <w:rFonts w:asciiTheme="majorHAnsi" w:hAnsiTheme="majorHAnsi" w:cstheme="majorHAnsi"/>
                <w:b w:val="0"/>
                <w:sz w:val="26"/>
                <w:szCs w:val="26"/>
                <w:lang w:val="en-US"/>
              </w:rPr>
            </w:pPr>
            <w:r w:rsidRPr="00380B65">
              <w:rPr>
                <w:rFonts w:asciiTheme="majorHAnsi" w:hAnsiTheme="majorHAnsi" w:cstheme="majorHAnsi"/>
                <w:b w:val="0"/>
                <w:sz w:val="26"/>
                <w:szCs w:val="26"/>
                <w:lang w:val="en-US"/>
              </w:rPr>
              <w:t>5</w:t>
            </w:r>
          </w:p>
        </w:tc>
        <w:tc>
          <w:tcPr>
            <w:tcW w:w="9214" w:type="dxa"/>
            <w:shd w:val="clear" w:color="auto" w:fill="FFFFFF"/>
          </w:tcPr>
          <w:p w14:paraId="5AAC3544" w14:textId="77777777" w:rsidR="00560DFA" w:rsidRPr="00380B65" w:rsidRDefault="00560DFA" w:rsidP="001422E4">
            <w:pPr>
              <w:ind w:left="57" w:right="57"/>
              <w:rPr>
                <w:rFonts w:asciiTheme="majorHAnsi" w:hAnsiTheme="majorHAnsi" w:cstheme="majorHAnsi"/>
                <w:sz w:val="26"/>
                <w:szCs w:val="26"/>
              </w:rPr>
            </w:pPr>
            <w:r w:rsidRPr="00380B65">
              <w:rPr>
                <w:rFonts w:asciiTheme="majorHAnsi" w:eastAsia="Arial" w:hAnsiTheme="majorHAnsi" w:cstheme="majorHAnsi"/>
                <w:kern w:val="2"/>
                <w:sz w:val="26"/>
                <w:szCs w:val="26"/>
                <w14:ligatures w14:val="standardContextual"/>
              </w:rPr>
              <w:t>Nâng cấp, mở rộng hệ thống chứng nhận nguồn gốc điện tử phục vụ công tác chứng nhận và xác nhận theo quy định (eCDT); kết nối, chia sẻ với cơ sở dữ liệu quốc gia về dân cư thuộc nhiệm vụ của Đề án 06/CP.</w:t>
            </w:r>
          </w:p>
        </w:tc>
        <w:tc>
          <w:tcPr>
            <w:tcW w:w="2410" w:type="dxa"/>
            <w:vMerge/>
            <w:shd w:val="clear" w:color="auto" w:fill="FFFFFF"/>
          </w:tcPr>
          <w:p w14:paraId="7890B03B" w14:textId="75A43533" w:rsidR="00560DFA" w:rsidRPr="00380B65" w:rsidRDefault="00560DFA" w:rsidP="001422E4">
            <w:pPr>
              <w:ind w:left="57" w:right="57"/>
              <w:rPr>
                <w:rFonts w:asciiTheme="majorHAnsi" w:hAnsiTheme="majorHAnsi" w:cstheme="majorHAnsi"/>
                <w:bCs/>
                <w:sz w:val="26"/>
                <w:szCs w:val="26"/>
                <w:lang w:val="pt-BR"/>
              </w:rPr>
            </w:pPr>
          </w:p>
        </w:tc>
        <w:tc>
          <w:tcPr>
            <w:tcW w:w="1275" w:type="dxa"/>
            <w:shd w:val="clear" w:color="auto" w:fill="FFFFFF"/>
          </w:tcPr>
          <w:p w14:paraId="4E70B969" w14:textId="4BC25055" w:rsidR="00560DFA" w:rsidRPr="00380B65" w:rsidRDefault="00560DFA" w:rsidP="001422E4">
            <w:pPr>
              <w:ind w:left="57" w:right="57"/>
              <w:rPr>
                <w:rFonts w:asciiTheme="majorHAnsi" w:hAnsiTheme="majorHAnsi" w:cstheme="majorHAnsi"/>
                <w:sz w:val="26"/>
                <w:szCs w:val="26"/>
              </w:rPr>
            </w:pPr>
            <w:r w:rsidRPr="00380B65">
              <w:rPr>
                <w:rFonts w:asciiTheme="majorHAnsi" w:hAnsiTheme="majorHAnsi" w:cstheme="majorHAnsi"/>
                <w:bCs/>
                <w:sz w:val="26"/>
                <w:szCs w:val="26"/>
                <w:lang w:val="pt-BR"/>
              </w:rPr>
              <w:t>2025-2026</w:t>
            </w:r>
          </w:p>
        </w:tc>
        <w:tc>
          <w:tcPr>
            <w:tcW w:w="1559" w:type="dxa"/>
            <w:shd w:val="clear" w:color="auto" w:fill="FFFFFF"/>
            <w:vAlign w:val="center"/>
          </w:tcPr>
          <w:p w14:paraId="5585CB95" w14:textId="77777777" w:rsidR="00560DFA" w:rsidRPr="00380B65" w:rsidRDefault="00560DFA" w:rsidP="00560DFA">
            <w:pPr>
              <w:ind w:left="57" w:right="57"/>
              <w:jc w:val="right"/>
              <w:rPr>
                <w:rFonts w:asciiTheme="majorHAnsi" w:hAnsiTheme="majorHAnsi" w:cstheme="majorHAnsi"/>
                <w:sz w:val="26"/>
                <w:szCs w:val="26"/>
              </w:rPr>
            </w:pPr>
            <w:r w:rsidRPr="00380B65">
              <w:rPr>
                <w:rFonts w:asciiTheme="majorHAnsi" w:eastAsia="Arial" w:hAnsiTheme="majorHAnsi" w:cstheme="majorHAnsi"/>
                <w:kern w:val="2"/>
                <w:sz w:val="26"/>
                <w:szCs w:val="26"/>
                <w14:ligatures w14:val="standardContextual"/>
              </w:rPr>
              <w:t>3.510</w:t>
            </w:r>
          </w:p>
        </w:tc>
      </w:tr>
      <w:tr w:rsidR="00560DFA" w:rsidRPr="00380B65" w14:paraId="791CAFCB" w14:textId="77777777" w:rsidTr="00560DFA">
        <w:tc>
          <w:tcPr>
            <w:tcW w:w="704" w:type="dxa"/>
            <w:shd w:val="clear" w:color="auto" w:fill="FFFFFF"/>
          </w:tcPr>
          <w:p w14:paraId="3693F53A" w14:textId="77777777" w:rsidR="00560DFA" w:rsidRPr="00380B65" w:rsidRDefault="00560DFA" w:rsidP="001422E4">
            <w:pPr>
              <w:pStyle w:val="Other0"/>
              <w:shd w:val="clear" w:color="auto" w:fill="auto"/>
              <w:ind w:left="57" w:right="57"/>
              <w:jc w:val="center"/>
              <w:rPr>
                <w:rFonts w:asciiTheme="majorHAnsi" w:hAnsiTheme="majorHAnsi" w:cstheme="majorHAnsi"/>
                <w:b w:val="0"/>
                <w:bCs w:val="0"/>
                <w:color w:val="000000"/>
                <w:sz w:val="26"/>
                <w:szCs w:val="26"/>
                <w:lang w:val="en-US" w:bidi="vi-VN"/>
              </w:rPr>
            </w:pPr>
            <w:r w:rsidRPr="00380B65">
              <w:rPr>
                <w:rFonts w:asciiTheme="majorHAnsi" w:hAnsiTheme="majorHAnsi" w:cstheme="majorHAnsi"/>
                <w:b w:val="0"/>
                <w:bCs w:val="0"/>
                <w:color w:val="000000"/>
                <w:sz w:val="26"/>
                <w:szCs w:val="26"/>
                <w:lang w:val="en-US" w:bidi="vi-VN"/>
              </w:rPr>
              <w:t>6</w:t>
            </w:r>
          </w:p>
        </w:tc>
        <w:tc>
          <w:tcPr>
            <w:tcW w:w="9214" w:type="dxa"/>
            <w:shd w:val="clear" w:color="auto" w:fill="FFFFFF"/>
          </w:tcPr>
          <w:p w14:paraId="03AB30EB" w14:textId="77777777" w:rsidR="00560DFA" w:rsidRPr="00380B65" w:rsidRDefault="00560DFA" w:rsidP="001422E4">
            <w:pPr>
              <w:ind w:left="57" w:right="57"/>
              <w:rPr>
                <w:rFonts w:asciiTheme="majorHAnsi" w:hAnsiTheme="majorHAnsi" w:cstheme="majorHAnsi"/>
                <w:sz w:val="26"/>
                <w:szCs w:val="26"/>
              </w:rPr>
            </w:pPr>
            <w:r w:rsidRPr="00380B65">
              <w:rPr>
                <w:rFonts w:asciiTheme="majorHAnsi" w:hAnsiTheme="majorHAnsi" w:cstheme="majorHAnsi"/>
                <w:sz w:val="26"/>
                <w:szCs w:val="26"/>
              </w:rPr>
              <w:t>Điều chỉnh, hợp nhất hệ thống thông tin giải quyết thủ tục hành chính của Bộ Nông nghiệp và Môi trường.</w:t>
            </w:r>
          </w:p>
        </w:tc>
        <w:tc>
          <w:tcPr>
            <w:tcW w:w="2410" w:type="dxa"/>
            <w:vMerge w:val="restart"/>
            <w:shd w:val="clear" w:color="auto" w:fill="FFFFFF"/>
          </w:tcPr>
          <w:p w14:paraId="7AB3D387" w14:textId="22717994" w:rsidR="00560DFA" w:rsidRPr="00380B65" w:rsidRDefault="00560DFA" w:rsidP="001422E4">
            <w:pPr>
              <w:ind w:left="57" w:right="57"/>
              <w:rPr>
                <w:rFonts w:asciiTheme="majorHAnsi" w:hAnsiTheme="majorHAnsi" w:cstheme="majorHAnsi"/>
                <w:sz w:val="26"/>
                <w:szCs w:val="26"/>
              </w:rPr>
            </w:pPr>
            <w:r w:rsidRPr="00380B65">
              <w:rPr>
                <w:rFonts w:asciiTheme="majorHAnsi" w:hAnsiTheme="majorHAnsi" w:cstheme="majorHAnsi"/>
                <w:bCs/>
                <w:sz w:val="26"/>
                <w:szCs w:val="26"/>
                <w:lang w:val="pt-BR"/>
              </w:rPr>
              <w:t>Cục Chuyển đổi số</w:t>
            </w:r>
          </w:p>
        </w:tc>
        <w:tc>
          <w:tcPr>
            <w:tcW w:w="1275" w:type="dxa"/>
            <w:shd w:val="clear" w:color="auto" w:fill="FFFFFF"/>
          </w:tcPr>
          <w:p w14:paraId="71CA47C4" w14:textId="61C5C217" w:rsidR="00560DFA" w:rsidRPr="00380B65" w:rsidRDefault="00560DFA" w:rsidP="001422E4">
            <w:pPr>
              <w:ind w:left="57" w:right="57"/>
              <w:rPr>
                <w:rFonts w:asciiTheme="majorHAnsi" w:hAnsiTheme="majorHAnsi" w:cstheme="majorHAnsi"/>
                <w:sz w:val="26"/>
                <w:szCs w:val="26"/>
              </w:rPr>
            </w:pPr>
            <w:r w:rsidRPr="00380B65">
              <w:rPr>
                <w:rFonts w:asciiTheme="majorHAnsi" w:hAnsiTheme="majorHAnsi" w:cstheme="majorHAnsi"/>
                <w:sz w:val="26"/>
                <w:szCs w:val="26"/>
              </w:rPr>
              <w:t>2025-2026</w:t>
            </w:r>
          </w:p>
        </w:tc>
        <w:tc>
          <w:tcPr>
            <w:tcW w:w="1559" w:type="dxa"/>
            <w:shd w:val="clear" w:color="auto" w:fill="FFFFFF"/>
            <w:vAlign w:val="center"/>
          </w:tcPr>
          <w:p w14:paraId="78302EC0" w14:textId="77777777" w:rsidR="00560DFA" w:rsidRPr="00380B65" w:rsidRDefault="00560DFA" w:rsidP="00560DFA">
            <w:pPr>
              <w:ind w:left="57" w:right="57"/>
              <w:jc w:val="right"/>
              <w:rPr>
                <w:rFonts w:asciiTheme="majorHAnsi" w:hAnsiTheme="majorHAnsi" w:cstheme="majorHAnsi"/>
                <w:sz w:val="26"/>
                <w:szCs w:val="26"/>
              </w:rPr>
            </w:pPr>
            <w:r w:rsidRPr="00380B65">
              <w:rPr>
                <w:rFonts w:asciiTheme="majorHAnsi" w:hAnsiTheme="majorHAnsi" w:cstheme="majorHAnsi"/>
                <w:sz w:val="26"/>
                <w:szCs w:val="26"/>
              </w:rPr>
              <w:t>9.000</w:t>
            </w:r>
          </w:p>
        </w:tc>
      </w:tr>
      <w:tr w:rsidR="00560DFA" w:rsidRPr="00380B65" w14:paraId="1FDDEEA6" w14:textId="77777777" w:rsidTr="00560DFA">
        <w:tc>
          <w:tcPr>
            <w:tcW w:w="704" w:type="dxa"/>
            <w:shd w:val="clear" w:color="auto" w:fill="FFFFFF"/>
          </w:tcPr>
          <w:p w14:paraId="5C91041E" w14:textId="77777777" w:rsidR="00560DFA" w:rsidRPr="00380B65" w:rsidRDefault="00560DFA" w:rsidP="001422E4">
            <w:pPr>
              <w:pStyle w:val="Other0"/>
              <w:shd w:val="clear" w:color="auto" w:fill="auto"/>
              <w:ind w:left="57" w:right="57"/>
              <w:jc w:val="center"/>
              <w:rPr>
                <w:rFonts w:asciiTheme="majorHAnsi" w:hAnsiTheme="majorHAnsi" w:cstheme="majorHAnsi"/>
                <w:sz w:val="26"/>
                <w:szCs w:val="26"/>
                <w:lang w:val="en-US"/>
              </w:rPr>
            </w:pPr>
            <w:r w:rsidRPr="00380B65">
              <w:rPr>
                <w:rFonts w:asciiTheme="majorHAnsi" w:hAnsiTheme="majorHAnsi" w:cstheme="majorHAnsi"/>
                <w:b w:val="0"/>
                <w:bCs w:val="0"/>
                <w:color w:val="000000"/>
                <w:sz w:val="26"/>
                <w:szCs w:val="26"/>
                <w:lang w:val="en-US" w:bidi="vi-VN"/>
              </w:rPr>
              <w:t>7</w:t>
            </w:r>
          </w:p>
        </w:tc>
        <w:tc>
          <w:tcPr>
            <w:tcW w:w="9214" w:type="dxa"/>
            <w:shd w:val="clear" w:color="auto" w:fill="FFFFFF"/>
          </w:tcPr>
          <w:p w14:paraId="3F2DAB1F" w14:textId="77777777" w:rsidR="00560DFA" w:rsidRPr="00380B65" w:rsidRDefault="00560DFA" w:rsidP="001422E4">
            <w:pPr>
              <w:ind w:left="57" w:right="57"/>
              <w:rPr>
                <w:rFonts w:asciiTheme="majorHAnsi" w:hAnsiTheme="majorHAnsi" w:cstheme="majorHAnsi"/>
                <w:sz w:val="26"/>
                <w:szCs w:val="26"/>
              </w:rPr>
            </w:pPr>
            <w:r w:rsidRPr="00380B65">
              <w:rPr>
                <w:rFonts w:asciiTheme="majorHAnsi" w:hAnsiTheme="majorHAnsi" w:cstheme="majorHAnsi"/>
                <w:sz w:val="26"/>
                <w:szCs w:val="26"/>
              </w:rPr>
              <w:t>Hoàn thiện Hệ thống báo cáo, thống kê ngành nông nghiệp và môi trường, tích hợp với cơ sở dữ liệu báo cáo, thống kê quốc gia.</w:t>
            </w:r>
          </w:p>
        </w:tc>
        <w:tc>
          <w:tcPr>
            <w:tcW w:w="2410" w:type="dxa"/>
            <w:vMerge/>
            <w:shd w:val="clear" w:color="auto" w:fill="FFFFFF"/>
          </w:tcPr>
          <w:p w14:paraId="6C91B4AB" w14:textId="7124834D" w:rsidR="00560DFA" w:rsidRPr="00380B65" w:rsidRDefault="00560DFA" w:rsidP="001422E4">
            <w:pPr>
              <w:ind w:left="57" w:right="57"/>
              <w:rPr>
                <w:rFonts w:asciiTheme="majorHAnsi" w:hAnsiTheme="majorHAnsi" w:cstheme="majorHAnsi"/>
                <w:sz w:val="26"/>
                <w:szCs w:val="26"/>
              </w:rPr>
            </w:pPr>
          </w:p>
        </w:tc>
        <w:tc>
          <w:tcPr>
            <w:tcW w:w="1275" w:type="dxa"/>
            <w:shd w:val="clear" w:color="auto" w:fill="FFFFFF"/>
          </w:tcPr>
          <w:p w14:paraId="4CB1BFCB" w14:textId="5FC6E6D0" w:rsidR="00560DFA" w:rsidRPr="00380B65" w:rsidRDefault="00560DFA" w:rsidP="001422E4">
            <w:pPr>
              <w:ind w:left="57" w:right="57"/>
              <w:rPr>
                <w:rFonts w:asciiTheme="majorHAnsi" w:hAnsiTheme="majorHAnsi" w:cstheme="majorHAnsi"/>
                <w:sz w:val="26"/>
                <w:szCs w:val="26"/>
              </w:rPr>
            </w:pPr>
            <w:r w:rsidRPr="00380B65">
              <w:rPr>
                <w:rFonts w:asciiTheme="majorHAnsi" w:hAnsiTheme="majorHAnsi" w:cstheme="majorHAnsi"/>
                <w:sz w:val="26"/>
                <w:szCs w:val="26"/>
              </w:rPr>
              <w:t>2025-2026</w:t>
            </w:r>
          </w:p>
        </w:tc>
        <w:tc>
          <w:tcPr>
            <w:tcW w:w="1559" w:type="dxa"/>
            <w:shd w:val="clear" w:color="auto" w:fill="FFFFFF"/>
            <w:vAlign w:val="center"/>
          </w:tcPr>
          <w:p w14:paraId="5A17BC24" w14:textId="77777777" w:rsidR="00560DFA" w:rsidRPr="00380B65" w:rsidRDefault="00560DFA" w:rsidP="00560DFA">
            <w:pPr>
              <w:ind w:left="57" w:right="57"/>
              <w:jc w:val="right"/>
              <w:rPr>
                <w:rFonts w:asciiTheme="majorHAnsi" w:hAnsiTheme="majorHAnsi" w:cstheme="majorHAnsi"/>
                <w:sz w:val="26"/>
                <w:szCs w:val="26"/>
              </w:rPr>
            </w:pPr>
            <w:r w:rsidRPr="00380B65">
              <w:rPr>
                <w:rFonts w:asciiTheme="majorHAnsi" w:hAnsiTheme="majorHAnsi" w:cstheme="majorHAnsi"/>
                <w:sz w:val="26"/>
                <w:szCs w:val="26"/>
              </w:rPr>
              <w:t>9.800</w:t>
            </w:r>
          </w:p>
        </w:tc>
      </w:tr>
      <w:tr w:rsidR="00560DFA" w:rsidRPr="00380B65" w14:paraId="73CCEA78" w14:textId="77777777" w:rsidTr="00560DFA">
        <w:tc>
          <w:tcPr>
            <w:tcW w:w="704" w:type="dxa"/>
            <w:shd w:val="clear" w:color="auto" w:fill="FFFFFF"/>
          </w:tcPr>
          <w:p w14:paraId="20190690" w14:textId="77777777" w:rsidR="00560DFA" w:rsidRPr="00380B65" w:rsidRDefault="00560DFA" w:rsidP="001422E4">
            <w:pPr>
              <w:ind w:left="57" w:right="57"/>
              <w:jc w:val="center"/>
              <w:rPr>
                <w:rFonts w:asciiTheme="majorHAnsi" w:hAnsiTheme="majorHAnsi" w:cstheme="majorHAnsi"/>
                <w:sz w:val="26"/>
                <w:szCs w:val="26"/>
              </w:rPr>
            </w:pPr>
            <w:r w:rsidRPr="00380B65">
              <w:rPr>
                <w:rFonts w:asciiTheme="majorHAnsi" w:hAnsiTheme="majorHAnsi" w:cstheme="majorHAnsi"/>
                <w:sz w:val="26"/>
                <w:szCs w:val="26"/>
              </w:rPr>
              <w:t>8</w:t>
            </w:r>
          </w:p>
        </w:tc>
        <w:tc>
          <w:tcPr>
            <w:tcW w:w="9214" w:type="dxa"/>
            <w:shd w:val="clear" w:color="auto" w:fill="FFFFFF"/>
          </w:tcPr>
          <w:p w14:paraId="341A199C" w14:textId="77777777" w:rsidR="00560DFA" w:rsidRPr="00380B65" w:rsidRDefault="00560DFA" w:rsidP="001422E4">
            <w:pPr>
              <w:ind w:left="57" w:right="57"/>
              <w:rPr>
                <w:rFonts w:asciiTheme="majorHAnsi" w:hAnsiTheme="majorHAnsi" w:cstheme="majorHAnsi"/>
                <w:sz w:val="26"/>
                <w:szCs w:val="26"/>
              </w:rPr>
            </w:pPr>
            <w:r w:rsidRPr="00380B65">
              <w:rPr>
                <w:rFonts w:asciiTheme="majorHAnsi" w:hAnsiTheme="majorHAnsi" w:cstheme="majorHAnsi"/>
                <w:sz w:val="26"/>
                <w:szCs w:val="26"/>
              </w:rPr>
              <w:t>Kết nối, đồng bộ cơ sở dữ liệu các lĩnh vực thuộc Bộ Nông nghiệp và Môi trường với Trung tâm dữ liệu quốc gia phục vụ triển khai các nhiệm vụ thuộc Đề án 06, cải cách thủ tục hành chính, chuyển đổi số gắn với Đề án 06.</w:t>
            </w:r>
          </w:p>
        </w:tc>
        <w:tc>
          <w:tcPr>
            <w:tcW w:w="2410" w:type="dxa"/>
            <w:vMerge/>
            <w:shd w:val="clear" w:color="auto" w:fill="FFFFFF"/>
          </w:tcPr>
          <w:p w14:paraId="4CECFB59" w14:textId="20CE0B4C" w:rsidR="00560DFA" w:rsidRPr="00380B65" w:rsidRDefault="00560DFA" w:rsidP="001422E4">
            <w:pPr>
              <w:ind w:left="57" w:right="57"/>
              <w:rPr>
                <w:rFonts w:asciiTheme="majorHAnsi" w:hAnsiTheme="majorHAnsi" w:cstheme="majorHAnsi"/>
                <w:sz w:val="26"/>
                <w:szCs w:val="26"/>
              </w:rPr>
            </w:pPr>
          </w:p>
        </w:tc>
        <w:tc>
          <w:tcPr>
            <w:tcW w:w="1275" w:type="dxa"/>
            <w:shd w:val="clear" w:color="auto" w:fill="FFFFFF"/>
          </w:tcPr>
          <w:p w14:paraId="190879F8" w14:textId="2CCCEEAC" w:rsidR="00560DFA" w:rsidRPr="00380B65" w:rsidRDefault="00560DFA" w:rsidP="001422E4">
            <w:pPr>
              <w:ind w:left="57" w:right="57"/>
              <w:rPr>
                <w:rFonts w:asciiTheme="majorHAnsi" w:hAnsiTheme="majorHAnsi" w:cstheme="majorHAnsi"/>
                <w:sz w:val="26"/>
                <w:szCs w:val="26"/>
              </w:rPr>
            </w:pPr>
            <w:r w:rsidRPr="00380B65">
              <w:rPr>
                <w:rFonts w:asciiTheme="majorHAnsi" w:hAnsiTheme="majorHAnsi" w:cstheme="majorHAnsi"/>
                <w:sz w:val="26"/>
                <w:szCs w:val="26"/>
              </w:rPr>
              <w:t>2025-2026</w:t>
            </w:r>
          </w:p>
        </w:tc>
        <w:tc>
          <w:tcPr>
            <w:tcW w:w="1559" w:type="dxa"/>
            <w:shd w:val="clear" w:color="auto" w:fill="FFFFFF"/>
            <w:vAlign w:val="center"/>
          </w:tcPr>
          <w:p w14:paraId="753BD68A" w14:textId="77777777" w:rsidR="00560DFA" w:rsidRPr="00380B65" w:rsidRDefault="00560DFA" w:rsidP="00560DFA">
            <w:pPr>
              <w:ind w:left="57" w:right="57"/>
              <w:jc w:val="right"/>
              <w:rPr>
                <w:rFonts w:asciiTheme="majorHAnsi" w:hAnsiTheme="majorHAnsi" w:cstheme="majorHAnsi"/>
                <w:sz w:val="26"/>
                <w:szCs w:val="26"/>
              </w:rPr>
            </w:pPr>
            <w:r w:rsidRPr="00380B65">
              <w:rPr>
                <w:rFonts w:asciiTheme="majorHAnsi" w:hAnsiTheme="majorHAnsi" w:cstheme="majorHAnsi"/>
                <w:sz w:val="26"/>
                <w:szCs w:val="26"/>
              </w:rPr>
              <w:t>15.000</w:t>
            </w:r>
          </w:p>
        </w:tc>
      </w:tr>
      <w:tr w:rsidR="00560DFA" w:rsidRPr="00380B65" w14:paraId="5E4ABA2C" w14:textId="77777777" w:rsidTr="00560DFA">
        <w:tc>
          <w:tcPr>
            <w:tcW w:w="704" w:type="dxa"/>
            <w:shd w:val="clear" w:color="auto" w:fill="FFFFFF"/>
          </w:tcPr>
          <w:p w14:paraId="174C01B2" w14:textId="77777777" w:rsidR="00560DFA" w:rsidRPr="00380B65" w:rsidRDefault="00560DFA" w:rsidP="001422E4">
            <w:pPr>
              <w:ind w:left="57" w:right="57"/>
              <w:jc w:val="center"/>
              <w:rPr>
                <w:rFonts w:asciiTheme="majorHAnsi" w:hAnsiTheme="majorHAnsi" w:cstheme="majorHAnsi"/>
                <w:sz w:val="26"/>
                <w:szCs w:val="26"/>
              </w:rPr>
            </w:pPr>
            <w:r w:rsidRPr="00380B65">
              <w:rPr>
                <w:rFonts w:asciiTheme="majorHAnsi" w:hAnsiTheme="majorHAnsi" w:cstheme="majorHAnsi"/>
                <w:sz w:val="26"/>
                <w:szCs w:val="26"/>
              </w:rPr>
              <w:t>9</w:t>
            </w:r>
          </w:p>
        </w:tc>
        <w:tc>
          <w:tcPr>
            <w:tcW w:w="9214" w:type="dxa"/>
            <w:shd w:val="clear" w:color="auto" w:fill="FFFFFF"/>
          </w:tcPr>
          <w:p w14:paraId="7862D03A" w14:textId="77777777" w:rsidR="00560DFA" w:rsidRPr="00380B65" w:rsidRDefault="00560DFA" w:rsidP="001422E4">
            <w:pPr>
              <w:ind w:left="57" w:right="57"/>
              <w:rPr>
                <w:rFonts w:asciiTheme="majorHAnsi" w:hAnsiTheme="majorHAnsi" w:cstheme="majorHAnsi"/>
                <w:sz w:val="26"/>
                <w:szCs w:val="26"/>
              </w:rPr>
            </w:pPr>
            <w:r w:rsidRPr="00380B65">
              <w:rPr>
                <w:rFonts w:asciiTheme="majorHAnsi" w:hAnsiTheme="majorHAnsi" w:cstheme="majorHAnsi"/>
                <w:sz w:val="26"/>
                <w:szCs w:val="26"/>
              </w:rPr>
              <w:t>Triển khai “Bình dân học vụ số” trong ngành nông nghiệp và môi trường nhằm nâng cao nhận thức và kỹ năng số cơ bản cho hộ gia đình, người dân nông thôn góp phần phát triển nông nghiệp số, kinh tế số và xã hội số.</w:t>
            </w:r>
          </w:p>
        </w:tc>
        <w:tc>
          <w:tcPr>
            <w:tcW w:w="2410" w:type="dxa"/>
            <w:vMerge/>
            <w:shd w:val="clear" w:color="auto" w:fill="FFFFFF"/>
          </w:tcPr>
          <w:p w14:paraId="795E7266" w14:textId="1B9432DC" w:rsidR="00560DFA" w:rsidRPr="00380B65" w:rsidRDefault="00560DFA" w:rsidP="001422E4">
            <w:pPr>
              <w:ind w:left="57" w:right="57"/>
              <w:rPr>
                <w:rFonts w:asciiTheme="majorHAnsi" w:hAnsiTheme="majorHAnsi" w:cstheme="majorHAnsi"/>
                <w:sz w:val="26"/>
                <w:szCs w:val="26"/>
              </w:rPr>
            </w:pPr>
          </w:p>
        </w:tc>
        <w:tc>
          <w:tcPr>
            <w:tcW w:w="1275" w:type="dxa"/>
            <w:shd w:val="clear" w:color="auto" w:fill="FFFFFF"/>
          </w:tcPr>
          <w:p w14:paraId="4529093E" w14:textId="3A736E62" w:rsidR="00560DFA" w:rsidRPr="00380B65" w:rsidRDefault="00560DFA" w:rsidP="001422E4">
            <w:pPr>
              <w:ind w:left="57" w:right="57"/>
              <w:rPr>
                <w:rFonts w:asciiTheme="majorHAnsi" w:hAnsiTheme="majorHAnsi" w:cstheme="majorHAnsi"/>
                <w:sz w:val="26"/>
                <w:szCs w:val="26"/>
              </w:rPr>
            </w:pPr>
            <w:r w:rsidRPr="00380B65">
              <w:rPr>
                <w:rFonts w:asciiTheme="majorHAnsi" w:hAnsiTheme="majorHAnsi" w:cstheme="majorHAnsi"/>
                <w:sz w:val="26"/>
                <w:szCs w:val="26"/>
              </w:rPr>
              <w:t>2025-2026</w:t>
            </w:r>
          </w:p>
        </w:tc>
        <w:tc>
          <w:tcPr>
            <w:tcW w:w="1559" w:type="dxa"/>
            <w:shd w:val="clear" w:color="auto" w:fill="FFFFFF"/>
            <w:vAlign w:val="center"/>
          </w:tcPr>
          <w:p w14:paraId="52545D00" w14:textId="77777777" w:rsidR="00560DFA" w:rsidRPr="00380B65" w:rsidRDefault="00560DFA" w:rsidP="00560DFA">
            <w:pPr>
              <w:ind w:left="57" w:right="57"/>
              <w:jc w:val="right"/>
              <w:rPr>
                <w:rFonts w:asciiTheme="majorHAnsi" w:hAnsiTheme="majorHAnsi" w:cstheme="majorHAnsi"/>
                <w:sz w:val="26"/>
                <w:szCs w:val="26"/>
              </w:rPr>
            </w:pPr>
            <w:r w:rsidRPr="00380B65">
              <w:rPr>
                <w:rFonts w:asciiTheme="majorHAnsi" w:hAnsiTheme="majorHAnsi" w:cstheme="majorHAnsi"/>
                <w:sz w:val="26"/>
                <w:szCs w:val="26"/>
              </w:rPr>
              <w:t>700</w:t>
            </w:r>
          </w:p>
        </w:tc>
      </w:tr>
      <w:tr w:rsidR="00560DFA" w:rsidRPr="00380B65" w14:paraId="3B12AAF3" w14:textId="77777777" w:rsidTr="00560DFA">
        <w:tc>
          <w:tcPr>
            <w:tcW w:w="704" w:type="dxa"/>
            <w:shd w:val="clear" w:color="auto" w:fill="FFFFFF"/>
          </w:tcPr>
          <w:p w14:paraId="73D50312" w14:textId="77777777" w:rsidR="00560DFA" w:rsidRPr="00380B65" w:rsidRDefault="00560DFA" w:rsidP="001422E4">
            <w:pPr>
              <w:ind w:left="57" w:right="57"/>
              <w:jc w:val="center"/>
              <w:rPr>
                <w:rFonts w:asciiTheme="majorHAnsi" w:hAnsiTheme="majorHAnsi" w:cstheme="majorHAnsi"/>
                <w:sz w:val="26"/>
                <w:szCs w:val="26"/>
              </w:rPr>
            </w:pPr>
            <w:r w:rsidRPr="00380B65">
              <w:rPr>
                <w:rFonts w:asciiTheme="majorHAnsi" w:hAnsiTheme="majorHAnsi" w:cstheme="majorHAnsi"/>
                <w:sz w:val="26"/>
                <w:szCs w:val="26"/>
              </w:rPr>
              <w:t>10</w:t>
            </w:r>
          </w:p>
        </w:tc>
        <w:tc>
          <w:tcPr>
            <w:tcW w:w="9214" w:type="dxa"/>
            <w:shd w:val="clear" w:color="auto" w:fill="FFFFFF"/>
          </w:tcPr>
          <w:p w14:paraId="369431A3" w14:textId="77777777" w:rsidR="00560DFA" w:rsidRPr="00380B65" w:rsidRDefault="00560DFA" w:rsidP="001422E4">
            <w:pPr>
              <w:ind w:left="57" w:right="57"/>
              <w:rPr>
                <w:rFonts w:asciiTheme="majorHAnsi" w:hAnsiTheme="majorHAnsi" w:cstheme="majorHAnsi"/>
                <w:sz w:val="26"/>
                <w:szCs w:val="26"/>
              </w:rPr>
            </w:pPr>
            <w:r w:rsidRPr="00380B65">
              <w:rPr>
                <w:rFonts w:asciiTheme="majorHAnsi" w:hAnsiTheme="majorHAnsi" w:cstheme="majorHAnsi"/>
                <w:sz w:val="26"/>
                <w:szCs w:val="26"/>
              </w:rPr>
              <w:t>Chuẩn hóa, số hóa TTHC lĩnh vực Trồng trọt và BVTV</w:t>
            </w:r>
          </w:p>
        </w:tc>
        <w:tc>
          <w:tcPr>
            <w:tcW w:w="2410" w:type="dxa"/>
            <w:vMerge w:val="restart"/>
            <w:shd w:val="clear" w:color="auto" w:fill="FFFFFF"/>
          </w:tcPr>
          <w:p w14:paraId="3B90109F" w14:textId="15BDC3D7" w:rsidR="00560DFA" w:rsidRPr="00380B65" w:rsidRDefault="00560DFA" w:rsidP="001422E4">
            <w:pPr>
              <w:ind w:left="57" w:right="57"/>
              <w:rPr>
                <w:rFonts w:asciiTheme="majorHAnsi" w:hAnsiTheme="majorHAnsi" w:cstheme="majorHAnsi"/>
                <w:sz w:val="26"/>
                <w:szCs w:val="26"/>
              </w:rPr>
            </w:pPr>
            <w:r w:rsidRPr="00380B65">
              <w:rPr>
                <w:rFonts w:asciiTheme="majorHAnsi" w:hAnsiTheme="majorHAnsi" w:cstheme="majorHAnsi"/>
                <w:sz w:val="26"/>
                <w:szCs w:val="26"/>
              </w:rPr>
              <w:t>Cục Trồng trọt và Bảo vệ thực vật</w:t>
            </w:r>
          </w:p>
        </w:tc>
        <w:tc>
          <w:tcPr>
            <w:tcW w:w="1275" w:type="dxa"/>
            <w:shd w:val="clear" w:color="auto" w:fill="FFFFFF"/>
          </w:tcPr>
          <w:p w14:paraId="4F5DE945" w14:textId="3757BA3A" w:rsidR="00560DFA" w:rsidRPr="00380B65" w:rsidRDefault="00560DFA" w:rsidP="001422E4">
            <w:pPr>
              <w:ind w:left="57" w:right="57"/>
              <w:rPr>
                <w:rFonts w:asciiTheme="majorHAnsi" w:hAnsiTheme="majorHAnsi" w:cstheme="majorHAnsi"/>
                <w:sz w:val="26"/>
                <w:szCs w:val="26"/>
              </w:rPr>
            </w:pPr>
            <w:r w:rsidRPr="00380B65">
              <w:rPr>
                <w:rFonts w:asciiTheme="majorHAnsi" w:hAnsiTheme="majorHAnsi" w:cstheme="majorHAnsi"/>
                <w:sz w:val="26"/>
                <w:szCs w:val="26"/>
              </w:rPr>
              <w:t>2025-2026</w:t>
            </w:r>
          </w:p>
        </w:tc>
        <w:tc>
          <w:tcPr>
            <w:tcW w:w="1559" w:type="dxa"/>
            <w:shd w:val="clear" w:color="auto" w:fill="FFFFFF"/>
            <w:vAlign w:val="center"/>
          </w:tcPr>
          <w:p w14:paraId="60CAD65A" w14:textId="2A5051FC" w:rsidR="00560DFA" w:rsidRPr="00380B65" w:rsidRDefault="00560DFA" w:rsidP="00560DFA">
            <w:pPr>
              <w:ind w:left="57" w:right="57"/>
              <w:jc w:val="right"/>
              <w:rPr>
                <w:rFonts w:asciiTheme="majorHAnsi" w:hAnsiTheme="majorHAnsi" w:cstheme="majorHAnsi"/>
                <w:sz w:val="26"/>
                <w:szCs w:val="26"/>
              </w:rPr>
            </w:pPr>
            <w:r w:rsidRPr="00380B65">
              <w:rPr>
                <w:rFonts w:asciiTheme="majorHAnsi" w:hAnsiTheme="majorHAnsi" w:cstheme="majorHAnsi"/>
                <w:sz w:val="26"/>
                <w:szCs w:val="26"/>
              </w:rPr>
              <w:t>800</w:t>
            </w:r>
          </w:p>
        </w:tc>
      </w:tr>
      <w:tr w:rsidR="00560DFA" w:rsidRPr="00380B65" w14:paraId="0BB0B249" w14:textId="77777777" w:rsidTr="00560DFA">
        <w:tc>
          <w:tcPr>
            <w:tcW w:w="704" w:type="dxa"/>
            <w:tcBorders>
              <w:bottom w:val="single" w:sz="4" w:space="0" w:color="auto"/>
            </w:tcBorders>
            <w:shd w:val="clear" w:color="auto" w:fill="FFFFFF"/>
          </w:tcPr>
          <w:p w14:paraId="5634F93A" w14:textId="77777777" w:rsidR="00560DFA" w:rsidRPr="00380B65" w:rsidRDefault="00560DFA" w:rsidP="001422E4">
            <w:pPr>
              <w:ind w:left="57" w:right="57"/>
              <w:jc w:val="center"/>
              <w:rPr>
                <w:rFonts w:asciiTheme="majorHAnsi" w:hAnsiTheme="majorHAnsi" w:cstheme="majorHAnsi"/>
                <w:sz w:val="26"/>
                <w:szCs w:val="26"/>
              </w:rPr>
            </w:pPr>
            <w:r w:rsidRPr="00380B65">
              <w:rPr>
                <w:rFonts w:asciiTheme="majorHAnsi" w:hAnsiTheme="majorHAnsi" w:cstheme="majorHAnsi"/>
                <w:sz w:val="26"/>
                <w:szCs w:val="26"/>
              </w:rPr>
              <w:t>11</w:t>
            </w:r>
          </w:p>
        </w:tc>
        <w:tc>
          <w:tcPr>
            <w:tcW w:w="9214" w:type="dxa"/>
            <w:tcBorders>
              <w:bottom w:val="single" w:sz="4" w:space="0" w:color="auto"/>
            </w:tcBorders>
            <w:shd w:val="clear" w:color="auto" w:fill="FFFFFF"/>
          </w:tcPr>
          <w:p w14:paraId="3A0D5B3C" w14:textId="77777777" w:rsidR="00560DFA" w:rsidRPr="00380B65" w:rsidRDefault="00560DFA" w:rsidP="001422E4">
            <w:pPr>
              <w:ind w:left="57" w:right="57"/>
              <w:rPr>
                <w:rFonts w:asciiTheme="majorHAnsi" w:hAnsiTheme="majorHAnsi" w:cstheme="majorHAnsi"/>
                <w:sz w:val="26"/>
                <w:szCs w:val="26"/>
              </w:rPr>
            </w:pPr>
            <w:r w:rsidRPr="00380B65">
              <w:rPr>
                <w:rFonts w:asciiTheme="majorHAnsi" w:hAnsiTheme="majorHAnsi" w:cstheme="majorHAnsi"/>
                <w:sz w:val="26"/>
                <w:szCs w:val="26"/>
              </w:rPr>
              <w:t>Nâng cấp hệ thống phần mềm nội bộ phục vụ xử lý nghiệp vụ</w:t>
            </w:r>
          </w:p>
        </w:tc>
        <w:tc>
          <w:tcPr>
            <w:tcW w:w="2410" w:type="dxa"/>
            <w:vMerge/>
            <w:tcBorders>
              <w:bottom w:val="single" w:sz="4" w:space="0" w:color="auto"/>
            </w:tcBorders>
            <w:shd w:val="clear" w:color="auto" w:fill="FFFFFF"/>
          </w:tcPr>
          <w:p w14:paraId="790E6EBE" w14:textId="77777777" w:rsidR="00560DFA" w:rsidRPr="00380B65" w:rsidRDefault="00560DFA" w:rsidP="001422E4">
            <w:pPr>
              <w:ind w:left="57" w:right="57"/>
              <w:rPr>
                <w:rFonts w:asciiTheme="majorHAnsi" w:hAnsiTheme="majorHAnsi" w:cstheme="majorHAnsi"/>
                <w:sz w:val="26"/>
                <w:szCs w:val="26"/>
              </w:rPr>
            </w:pPr>
          </w:p>
        </w:tc>
        <w:tc>
          <w:tcPr>
            <w:tcW w:w="1275" w:type="dxa"/>
            <w:tcBorders>
              <w:bottom w:val="single" w:sz="4" w:space="0" w:color="auto"/>
            </w:tcBorders>
            <w:shd w:val="clear" w:color="auto" w:fill="FFFFFF"/>
          </w:tcPr>
          <w:p w14:paraId="05C3ABBA" w14:textId="20DA7D87" w:rsidR="00560DFA" w:rsidRPr="00380B65" w:rsidRDefault="00560DFA" w:rsidP="001422E4">
            <w:pPr>
              <w:ind w:left="57" w:right="57"/>
              <w:rPr>
                <w:rFonts w:asciiTheme="majorHAnsi" w:hAnsiTheme="majorHAnsi" w:cstheme="majorHAnsi"/>
                <w:sz w:val="26"/>
                <w:szCs w:val="26"/>
              </w:rPr>
            </w:pPr>
            <w:r w:rsidRPr="00380B65">
              <w:rPr>
                <w:rFonts w:asciiTheme="majorHAnsi" w:hAnsiTheme="majorHAnsi" w:cstheme="majorHAnsi"/>
                <w:sz w:val="26"/>
                <w:szCs w:val="26"/>
              </w:rPr>
              <w:t>2025-2026</w:t>
            </w:r>
          </w:p>
        </w:tc>
        <w:tc>
          <w:tcPr>
            <w:tcW w:w="1559" w:type="dxa"/>
            <w:tcBorders>
              <w:bottom w:val="single" w:sz="4" w:space="0" w:color="auto"/>
            </w:tcBorders>
            <w:shd w:val="clear" w:color="auto" w:fill="FFFFFF"/>
            <w:vAlign w:val="center"/>
          </w:tcPr>
          <w:p w14:paraId="3E9FB2DF" w14:textId="66660477" w:rsidR="00560DFA" w:rsidRPr="00380B65" w:rsidRDefault="00560DFA" w:rsidP="00560DFA">
            <w:pPr>
              <w:ind w:left="57" w:right="57"/>
              <w:jc w:val="right"/>
              <w:rPr>
                <w:rFonts w:asciiTheme="majorHAnsi" w:hAnsiTheme="majorHAnsi" w:cstheme="majorHAnsi"/>
                <w:sz w:val="26"/>
                <w:szCs w:val="26"/>
              </w:rPr>
            </w:pPr>
            <w:r w:rsidRPr="00380B65">
              <w:rPr>
                <w:rFonts w:asciiTheme="majorHAnsi" w:hAnsiTheme="majorHAnsi" w:cstheme="majorHAnsi"/>
                <w:sz w:val="26"/>
                <w:szCs w:val="26"/>
              </w:rPr>
              <w:t>800</w:t>
            </w:r>
          </w:p>
        </w:tc>
      </w:tr>
    </w:tbl>
    <w:p w14:paraId="5E374B0B" w14:textId="77777777" w:rsidR="009C4572" w:rsidRDefault="009C4572" w:rsidP="002C6C3C">
      <w:pPr>
        <w:rPr>
          <w:sz w:val="28"/>
          <w:szCs w:val="28"/>
          <w:lang w:val="pt-BR"/>
        </w:rPr>
      </w:pPr>
    </w:p>
    <w:p w14:paraId="59127DC5" w14:textId="5ADB71F9" w:rsidR="00380B65" w:rsidRPr="002C6C3C" w:rsidRDefault="00380B65" w:rsidP="00380B65">
      <w:pPr>
        <w:spacing w:after="120"/>
        <w:jc w:val="center"/>
        <w:rPr>
          <w:b/>
          <w:sz w:val="28"/>
          <w:szCs w:val="28"/>
          <w:lang w:val="pt-BR"/>
        </w:rPr>
      </w:pPr>
      <w:r w:rsidRPr="002C6C3C">
        <w:rPr>
          <w:b/>
          <w:sz w:val="28"/>
          <w:szCs w:val="28"/>
          <w:lang w:val="pt-BR"/>
        </w:rPr>
        <w:lastRenderedPageBreak/>
        <w:t xml:space="preserve">Phụ lục </w:t>
      </w:r>
      <w:r>
        <w:rPr>
          <w:b/>
          <w:sz w:val="28"/>
          <w:szCs w:val="28"/>
          <w:lang w:val="pt-BR"/>
        </w:rPr>
        <w:t>05</w:t>
      </w:r>
    </w:p>
    <w:p w14:paraId="356FD67E" w14:textId="4E4DAB0F" w:rsidR="00380B65" w:rsidRPr="002C6C3C" w:rsidRDefault="00380B65" w:rsidP="00380B65">
      <w:pPr>
        <w:spacing w:after="120"/>
        <w:jc w:val="center"/>
        <w:rPr>
          <w:b/>
          <w:sz w:val="28"/>
          <w:szCs w:val="28"/>
          <w:lang w:val="pt-BR"/>
        </w:rPr>
      </w:pPr>
      <w:r w:rsidRPr="00380B65">
        <w:rPr>
          <w:b/>
          <w:sz w:val="28"/>
          <w:szCs w:val="28"/>
          <w:lang w:val="pt-BR"/>
        </w:rPr>
        <w:t>ĐỀ XUẤT NHIỆM VỤ CHUYỂN ĐỔI SỐ THỰC HIỆN NĂM 2026</w:t>
      </w:r>
      <w:r w:rsidR="00560DFA">
        <w:rPr>
          <w:b/>
          <w:sz w:val="28"/>
          <w:szCs w:val="28"/>
          <w:lang w:val="pt-BR"/>
        </w:rPr>
        <w:t>-2028</w:t>
      </w:r>
    </w:p>
    <w:p w14:paraId="642E3E50" w14:textId="77777777" w:rsidR="00380B65" w:rsidRDefault="00380B65" w:rsidP="00380B65">
      <w:pPr>
        <w:rPr>
          <w:sz w:val="28"/>
          <w:szCs w:val="28"/>
          <w:lang w:val="pt-BR"/>
        </w:rPr>
      </w:pPr>
    </w:p>
    <w:tbl>
      <w:tblPr>
        <w:tblStyle w:val="TableGrid4"/>
        <w:tblW w:w="14034" w:type="dxa"/>
        <w:tblInd w:w="562" w:type="dxa"/>
        <w:tblLayout w:type="fixed"/>
        <w:tblLook w:val="04A0" w:firstRow="1" w:lastRow="0" w:firstColumn="1" w:lastColumn="0" w:noHBand="0" w:noVBand="1"/>
      </w:tblPr>
      <w:tblGrid>
        <w:gridCol w:w="709"/>
        <w:gridCol w:w="8222"/>
        <w:gridCol w:w="2268"/>
        <w:gridCol w:w="1276"/>
        <w:gridCol w:w="1559"/>
      </w:tblGrid>
      <w:tr w:rsidR="00380B65" w:rsidRPr="00380B65" w14:paraId="0CB31DC5" w14:textId="77777777" w:rsidTr="00380B65">
        <w:tc>
          <w:tcPr>
            <w:tcW w:w="709" w:type="dxa"/>
            <w:vAlign w:val="center"/>
          </w:tcPr>
          <w:p w14:paraId="5D196CA3" w14:textId="77777777" w:rsidR="00380B65" w:rsidRPr="0084736C" w:rsidRDefault="00380B65" w:rsidP="00842F9B">
            <w:pPr>
              <w:ind w:left="-52"/>
              <w:jc w:val="center"/>
              <w:rPr>
                <w:b/>
                <w:sz w:val="26"/>
                <w:szCs w:val="26"/>
              </w:rPr>
            </w:pPr>
            <w:r w:rsidRPr="0084736C">
              <w:rPr>
                <w:b/>
                <w:sz w:val="26"/>
                <w:szCs w:val="26"/>
              </w:rPr>
              <w:t>STT</w:t>
            </w:r>
          </w:p>
        </w:tc>
        <w:tc>
          <w:tcPr>
            <w:tcW w:w="8222" w:type="dxa"/>
            <w:vAlign w:val="center"/>
          </w:tcPr>
          <w:p w14:paraId="3369806F" w14:textId="77777777" w:rsidR="00380B65" w:rsidRPr="0084736C" w:rsidRDefault="00380B65" w:rsidP="00842F9B">
            <w:pPr>
              <w:jc w:val="both"/>
              <w:rPr>
                <w:b/>
                <w:sz w:val="26"/>
                <w:szCs w:val="26"/>
              </w:rPr>
            </w:pPr>
            <w:r w:rsidRPr="0084736C">
              <w:rPr>
                <w:b/>
                <w:sz w:val="26"/>
                <w:szCs w:val="26"/>
              </w:rPr>
              <w:t xml:space="preserve">Tên nhiệm vụ </w:t>
            </w:r>
          </w:p>
        </w:tc>
        <w:tc>
          <w:tcPr>
            <w:tcW w:w="2268" w:type="dxa"/>
            <w:vAlign w:val="center"/>
          </w:tcPr>
          <w:p w14:paraId="7170E648" w14:textId="77777777" w:rsidR="00380B65" w:rsidRPr="0084736C" w:rsidRDefault="00380B65" w:rsidP="00842F9B">
            <w:pPr>
              <w:jc w:val="both"/>
              <w:rPr>
                <w:b/>
                <w:sz w:val="26"/>
                <w:szCs w:val="26"/>
              </w:rPr>
            </w:pPr>
            <w:r w:rsidRPr="0084736C">
              <w:rPr>
                <w:b/>
                <w:sz w:val="26"/>
                <w:szCs w:val="26"/>
              </w:rPr>
              <w:t>Đơn vị</w:t>
            </w:r>
            <w:r w:rsidRPr="00380B65">
              <w:rPr>
                <w:b/>
                <w:sz w:val="26"/>
                <w:szCs w:val="26"/>
              </w:rPr>
              <w:t xml:space="preserve"> đề xuất</w:t>
            </w:r>
          </w:p>
        </w:tc>
        <w:tc>
          <w:tcPr>
            <w:tcW w:w="1276" w:type="dxa"/>
            <w:vAlign w:val="center"/>
          </w:tcPr>
          <w:p w14:paraId="133F4EB2" w14:textId="77777777" w:rsidR="00380B65" w:rsidRPr="0084736C" w:rsidRDefault="00380B65" w:rsidP="00842F9B">
            <w:pPr>
              <w:jc w:val="both"/>
              <w:rPr>
                <w:b/>
                <w:sz w:val="26"/>
                <w:szCs w:val="26"/>
              </w:rPr>
            </w:pPr>
            <w:r w:rsidRPr="0084736C">
              <w:rPr>
                <w:b/>
                <w:sz w:val="26"/>
                <w:szCs w:val="26"/>
              </w:rPr>
              <w:t>Thời gian</w:t>
            </w:r>
          </w:p>
          <w:p w14:paraId="7EBAC3EC" w14:textId="77777777" w:rsidR="00380B65" w:rsidRPr="0084736C" w:rsidRDefault="00380B65" w:rsidP="00842F9B">
            <w:pPr>
              <w:jc w:val="both"/>
              <w:rPr>
                <w:b/>
                <w:bCs/>
                <w:sz w:val="26"/>
                <w:szCs w:val="26"/>
              </w:rPr>
            </w:pPr>
            <w:r w:rsidRPr="0084736C">
              <w:rPr>
                <w:b/>
                <w:sz w:val="26"/>
                <w:szCs w:val="26"/>
              </w:rPr>
              <w:t>thực hiện</w:t>
            </w:r>
          </w:p>
        </w:tc>
        <w:tc>
          <w:tcPr>
            <w:tcW w:w="1559" w:type="dxa"/>
            <w:vAlign w:val="center"/>
          </w:tcPr>
          <w:p w14:paraId="5DFB3CF4" w14:textId="77777777" w:rsidR="00380B65" w:rsidRPr="0084736C" w:rsidRDefault="00380B65" w:rsidP="00842F9B">
            <w:pPr>
              <w:jc w:val="both"/>
              <w:rPr>
                <w:b/>
                <w:bCs/>
                <w:sz w:val="26"/>
                <w:szCs w:val="26"/>
              </w:rPr>
            </w:pPr>
            <w:r w:rsidRPr="0084736C">
              <w:rPr>
                <w:b/>
                <w:bCs/>
                <w:sz w:val="26"/>
                <w:szCs w:val="26"/>
              </w:rPr>
              <w:t>Khái toán</w:t>
            </w:r>
          </w:p>
          <w:p w14:paraId="0A5E3F2D" w14:textId="77777777" w:rsidR="00380B65" w:rsidRPr="0084736C" w:rsidRDefault="00380B65" w:rsidP="00842F9B">
            <w:pPr>
              <w:jc w:val="both"/>
              <w:rPr>
                <w:b/>
                <w:bCs/>
                <w:sz w:val="26"/>
                <w:szCs w:val="26"/>
              </w:rPr>
            </w:pPr>
            <w:r w:rsidRPr="0084736C">
              <w:rPr>
                <w:b/>
                <w:bCs/>
                <w:sz w:val="26"/>
                <w:szCs w:val="26"/>
              </w:rPr>
              <w:t>kinh phí</w:t>
            </w:r>
          </w:p>
          <w:p w14:paraId="5CAA4F5A" w14:textId="77777777" w:rsidR="00380B65" w:rsidRPr="0084736C" w:rsidRDefault="00380B65" w:rsidP="00842F9B">
            <w:pPr>
              <w:jc w:val="both"/>
              <w:rPr>
                <w:sz w:val="26"/>
                <w:szCs w:val="26"/>
              </w:rPr>
            </w:pPr>
            <w:r w:rsidRPr="0084736C">
              <w:rPr>
                <w:bCs/>
                <w:sz w:val="26"/>
                <w:szCs w:val="26"/>
              </w:rPr>
              <w:t>(Triệu đồng)</w:t>
            </w:r>
          </w:p>
        </w:tc>
      </w:tr>
      <w:tr w:rsidR="00380B65" w:rsidRPr="00380B65" w14:paraId="511DF054" w14:textId="77777777" w:rsidTr="00380B65">
        <w:tc>
          <w:tcPr>
            <w:tcW w:w="709" w:type="dxa"/>
            <w:vAlign w:val="center"/>
          </w:tcPr>
          <w:p w14:paraId="4E89BB86" w14:textId="1C331F53" w:rsidR="00380B65" w:rsidRPr="0084736C" w:rsidRDefault="00380B65" w:rsidP="00380B65">
            <w:pPr>
              <w:tabs>
                <w:tab w:val="left" w:pos="720"/>
              </w:tabs>
              <w:spacing w:before="120" w:after="120"/>
              <w:ind w:left="-52" w:firstLine="52"/>
              <w:jc w:val="center"/>
              <w:rPr>
                <w:color w:val="191919"/>
                <w:sz w:val="26"/>
                <w:szCs w:val="26"/>
              </w:rPr>
            </w:pPr>
            <w:r w:rsidRPr="00380B65">
              <w:rPr>
                <w:color w:val="191919"/>
                <w:sz w:val="26"/>
                <w:szCs w:val="26"/>
              </w:rPr>
              <w:t>1</w:t>
            </w:r>
          </w:p>
        </w:tc>
        <w:tc>
          <w:tcPr>
            <w:tcW w:w="8222" w:type="dxa"/>
            <w:vAlign w:val="center"/>
          </w:tcPr>
          <w:p w14:paraId="14EBDCEC" w14:textId="465C931F" w:rsidR="00380B65" w:rsidRPr="0084736C" w:rsidRDefault="00380B65" w:rsidP="00380B65">
            <w:pPr>
              <w:jc w:val="both"/>
              <w:rPr>
                <w:sz w:val="26"/>
                <w:szCs w:val="26"/>
                <w:lang w:eastAsia="vi-VN"/>
              </w:rPr>
            </w:pPr>
            <w:r w:rsidRPr="00380B65">
              <w:rPr>
                <w:sz w:val="26"/>
                <w:szCs w:val="26"/>
              </w:rPr>
              <w:t>Hợp nhất hệ thống thư viện điện tử của Bộ Nông nghiệp và Môi trường thành nền tảng số tri thức ngành Nông nghiệp và Môi trường</w:t>
            </w:r>
            <w:r w:rsidR="0007088C">
              <w:rPr>
                <w:sz w:val="26"/>
                <w:szCs w:val="26"/>
              </w:rPr>
              <w:t>.</w:t>
            </w:r>
          </w:p>
        </w:tc>
        <w:tc>
          <w:tcPr>
            <w:tcW w:w="2268" w:type="dxa"/>
            <w:vAlign w:val="center"/>
          </w:tcPr>
          <w:p w14:paraId="37870A06" w14:textId="7DBF201D" w:rsidR="00380B65" w:rsidRPr="0084736C" w:rsidRDefault="00380B65" w:rsidP="00380B65">
            <w:pPr>
              <w:tabs>
                <w:tab w:val="left" w:pos="720"/>
              </w:tabs>
              <w:spacing w:before="120" w:after="120"/>
              <w:ind w:left="-52" w:firstLine="52"/>
              <w:jc w:val="both"/>
              <w:rPr>
                <w:bCs/>
                <w:sz w:val="26"/>
                <w:szCs w:val="26"/>
                <w:lang w:val="pt-BR"/>
              </w:rPr>
            </w:pPr>
            <w:r w:rsidRPr="00380B65">
              <w:rPr>
                <w:rFonts w:asciiTheme="majorHAnsi" w:hAnsiTheme="majorHAnsi" w:cstheme="majorHAnsi"/>
                <w:bCs/>
                <w:sz w:val="26"/>
                <w:szCs w:val="26"/>
                <w:lang w:val="pt-BR"/>
              </w:rPr>
              <w:t>Cục Chuyển đổi số</w:t>
            </w:r>
          </w:p>
        </w:tc>
        <w:tc>
          <w:tcPr>
            <w:tcW w:w="1276" w:type="dxa"/>
            <w:vAlign w:val="center"/>
          </w:tcPr>
          <w:p w14:paraId="52985C2C" w14:textId="16EB2D3B" w:rsidR="00380B65" w:rsidRPr="0084736C" w:rsidRDefault="00380B65" w:rsidP="00380B65">
            <w:pPr>
              <w:tabs>
                <w:tab w:val="left" w:pos="720"/>
              </w:tabs>
              <w:spacing w:before="120" w:after="120"/>
              <w:ind w:left="-52" w:firstLine="52"/>
              <w:jc w:val="both"/>
              <w:rPr>
                <w:bCs/>
                <w:sz w:val="26"/>
                <w:szCs w:val="26"/>
                <w:lang w:val="pt-BR"/>
              </w:rPr>
            </w:pPr>
            <w:r w:rsidRPr="00380B65">
              <w:rPr>
                <w:sz w:val="26"/>
                <w:szCs w:val="26"/>
              </w:rPr>
              <w:t>2026-2027</w:t>
            </w:r>
          </w:p>
        </w:tc>
        <w:tc>
          <w:tcPr>
            <w:tcW w:w="1559" w:type="dxa"/>
            <w:vAlign w:val="center"/>
          </w:tcPr>
          <w:p w14:paraId="3A14F594" w14:textId="4324BA0F" w:rsidR="00380B65" w:rsidRPr="0084736C" w:rsidRDefault="00560DFA" w:rsidP="004A5EED">
            <w:pPr>
              <w:tabs>
                <w:tab w:val="left" w:pos="720"/>
              </w:tabs>
              <w:spacing w:before="120" w:after="120"/>
              <w:ind w:left="-52" w:firstLine="52"/>
              <w:jc w:val="right"/>
              <w:rPr>
                <w:bCs/>
                <w:sz w:val="26"/>
                <w:szCs w:val="26"/>
                <w:lang w:val="pt-BR"/>
              </w:rPr>
            </w:pPr>
            <w:r>
              <w:rPr>
                <w:sz w:val="26"/>
                <w:szCs w:val="26"/>
              </w:rPr>
              <w:t>10</w:t>
            </w:r>
            <w:r w:rsidR="00380B65" w:rsidRPr="00380B65">
              <w:rPr>
                <w:sz w:val="26"/>
                <w:szCs w:val="26"/>
              </w:rPr>
              <w:t>.000</w:t>
            </w:r>
          </w:p>
        </w:tc>
      </w:tr>
      <w:tr w:rsidR="00380B65" w:rsidRPr="00380B65" w14:paraId="35039D7D" w14:textId="77777777" w:rsidTr="00380B65">
        <w:tc>
          <w:tcPr>
            <w:tcW w:w="709" w:type="dxa"/>
            <w:vAlign w:val="center"/>
          </w:tcPr>
          <w:p w14:paraId="04999DE3" w14:textId="4EA9B621" w:rsidR="00380B65" w:rsidRPr="0084736C" w:rsidRDefault="00380B65" w:rsidP="00380B65">
            <w:pPr>
              <w:tabs>
                <w:tab w:val="left" w:pos="720"/>
              </w:tabs>
              <w:spacing w:before="120" w:after="120"/>
              <w:ind w:left="-52" w:firstLine="52"/>
              <w:jc w:val="center"/>
              <w:rPr>
                <w:color w:val="191919"/>
                <w:sz w:val="26"/>
                <w:szCs w:val="26"/>
                <w:lang w:val="pt-BR"/>
              </w:rPr>
            </w:pPr>
            <w:r w:rsidRPr="00380B65">
              <w:rPr>
                <w:color w:val="191919"/>
                <w:sz w:val="26"/>
                <w:szCs w:val="26"/>
                <w:lang w:val="pt-BR"/>
              </w:rPr>
              <w:t>2</w:t>
            </w:r>
          </w:p>
        </w:tc>
        <w:tc>
          <w:tcPr>
            <w:tcW w:w="8222" w:type="dxa"/>
            <w:vAlign w:val="center"/>
          </w:tcPr>
          <w:p w14:paraId="144AB900" w14:textId="63E7956E" w:rsidR="00380B65" w:rsidRPr="0084736C" w:rsidRDefault="00380B65" w:rsidP="00380B65">
            <w:pPr>
              <w:jc w:val="both"/>
              <w:rPr>
                <w:sz w:val="26"/>
                <w:szCs w:val="26"/>
                <w:lang w:val="pt-BR" w:eastAsia="vi-VN"/>
              </w:rPr>
            </w:pPr>
            <w:r w:rsidRPr="00380B65">
              <w:rPr>
                <w:sz w:val="26"/>
                <w:szCs w:val="26"/>
                <w:lang w:val="pt-BR"/>
              </w:rPr>
              <w:t>Xây dựng, số hóa và chuẩn hóa hệ thống cơ sở dữ liệu ngành hàng sầu riêng</w:t>
            </w:r>
            <w:r w:rsidR="0007088C">
              <w:rPr>
                <w:sz w:val="26"/>
                <w:szCs w:val="26"/>
                <w:lang w:val="pt-BR"/>
              </w:rPr>
              <w:t>.</w:t>
            </w:r>
          </w:p>
        </w:tc>
        <w:tc>
          <w:tcPr>
            <w:tcW w:w="2268" w:type="dxa"/>
            <w:vAlign w:val="center"/>
          </w:tcPr>
          <w:p w14:paraId="11A7FCEF" w14:textId="283FFEE2" w:rsidR="00380B65" w:rsidRPr="0084736C" w:rsidRDefault="00380B65" w:rsidP="00380B65">
            <w:pPr>
              <w:tabs>
                <w:tab w:val="left" w:pos="720"/>
              </w:tabs>
              <w:spacing w:before="120" w:after="120"/>
              <w:ind w:left="-52" w:firstLine="52"/>
              <w:jc w:val="both"/>
              <w:rPr>
                <w:bCs/>
                <w:sz w:val="26"/>
                <w:szCs w:val="26"/>
                <w:lang w:val="pt-BR"/>
              </w:rPr>
            </w:pPr>
            <w:r w:rsidRPr="00380B65">
              <w:rPr>
                <w:rFonts w:asciiTheme="majorHAnsi" w:hAnsiTheme="majorHAnsi" w:cstheme="majorHAnsi"/>
                <w:bCs/>
                <w:sz w:val="26"/>
                <w:szCs w:val="26"/>
                <w:lang w:val="pt-BR"/>
              </w:rPr>
              <w:t>Cục Chuyển đổi số</w:t>
            </w:r>
          </w:p>
        </w:tc>
        <w:tc>
          <w:tcPr>
            <w:tcW w:w="1276" w:type="dxa"/>
            <w:vAlign w:val="center"/>
          </w:tcPr>
          <w:p w14:paraId="749F1EAF" w14:textId="5732ED47" w:rsidR="00380B65" w:rsidRPr="0084736C" w:rsidRDefault="00380B65" w:rsidP="00380B65">
            <w:pPr>
              <w:tabs>
                <w:tab w:val="left" w:pos="720"/>
              </w:tabs>
              <w:spacing w:before="120" w:after="120"/>
              <w:ind w:left="-52" w:firstLine="52"/>
              <w:jc w:val="both"/>
              <w:rPr>
                <w:bCs/>
                <w:sz w:val="26"/>
                <w:szCs w:val="26"/>
                <w:lang w:val="pt-BR"/>
              </w:rPr>
            </w:pPr>
            <w:r w:rsidRPr="00380B65">
              <w:rPr>
                <w:sz w:val="26"/>
                <w:szCs w:val="26"/>
              </w:rPr>
              <w:t>2026-2027</w:t>
            </w:r>
          </w:p>
        </w:tc>
        <w:tc>
          <w:tcPr>
            <w:tcW w:w="1559" w:type="dxa"/>
            <w:vAlign w:val="center"/>
          </w:tcPr>
          <w:p w14:paraId="176912D1" w14:textId="62F19734" w:rsidR="00380B65" w:rsidRPr="0084736C" w:rsidRDefault="00380B65" w:rsidP="004A5EED">
            <w:pPr>
              <w:tabs>
                <w:tab w:val="left" w:pos="720"/>
              </w:tabs>
              <w:spacing w:before="120" w:after="120"/>
              <w:ind w:left="-52" w:firstLine="52"/>
              <w:jc w:val="right"/>
              <w:rPr>
                <w:bCs/>
                <w:sz w:val="26"/>
                <w:szCs w:val="26"/>
                <w:lang w:val="pt-BR"/>
              </w:rPr>
            </w:pPr>
            <w:r w:rsidRPr="00380B65">
              <w:rPr>
                <w:sz w:val="26"/>
                <w:szCs w:val="26"/>
              </w:rPr>
              <w:t>9.000</w:t>
            </w:r>
          </w:p>
        </w:tc>
      </w:tr>
      <w:tr w:rsidR="00380B65" w:rsidRPr="00380B65" w14:paraId="0EB26A16" w14:textId="77777777" w:rsidTr="00380B65">
        <w:tc>
          <w:tcPr>
            <w:tcW w:w="709" w:type="dxa"/>
            <w:vAlign w:val="center"/>
          </w:tcPr>
          <w:p w14:paraId="50FEE369" w14:textId="5FBCEC73" w:rsidR="00380B65" w:rsidRPr="00380B65" w:rsidRDefault="00380B65" w:rsidP="00380B65">
            <w:pPr>
              <w:tabs>
                <w:tab w:val="left" w:pos="720"/>
              </w:tabs>
              <w:spacing w:before="120" w:after="120"/>
              <w:ind w:left="-52" w:firstLine="52"/>
              <w:jc w:val="center"/>
              <w:rPr>
                <w:color w:val="191919"/>
                <w:sz w:val="26"/>
                <w:szCs w:val="26"/>
                <w:lang w:val="pt-BR"/>
              </w:rPr>
            </w:pPr>
            <w:r w:rsidRPr="00380B65">
              <w:rPr>
                <w:color w:val="191919"/>
                <w:sz w:val="26"/>
                <w:szCs w:val="26"/>
                <w:lang w:val="pt-BR"/>
              </w:rPr>
              <w:t>3</w:t>
            </w:r>
          </w:p>
        </w:tc>
        <w:tc>
          <w:tcPr>
            <w:tcW w:w="8222" w:type="dxa"/>
            <w:vAlign w:val="center"/>
          </w:tcPr>
          <w:p w14:paraId="5D67240F" w14:textId="2A0020BA" w:rsidR="00380B65" w:rsidRPr="00380B65" w:rsidRDefault="00380B65" w:rsidP="00380B65">
            <w:pPr>
              <w:jc w:val="both"/>
              <w:rPr>
                <w:rStyle w:val="fontstyle01"/>
                <w:rFonts w:ascii="Times New Roman" w:hAnsi="Times New Roman"/>
                <w:sz w:val="26"/>
                <w:szCs w:val="26"/>
                <w:lang w:val="pt-BR"/>
              </w:rPr>
            </w:pPr>
            <w:r w:rsidRPr="00380B65">
              <w:rPr>
                <w:sz w:val="26"/>
                <w:szCs w:val="26"/>
                <w:lang w:val="pt-BR"/>
              </w:rPr>
              <w:t xml:space="preserve">Xây dựng hệ thống </w:t>
            </w:r>
            <w:r w:rsidR="004A5EED">
              <w:rPr>
                <w:sz w:val="26"/>
                <w:szCs w:val="26"/>
                <w:lang w:val="pt-BR"/>
              </w:rPr>
              <w:t xml:space="preserve">nền tảng dùng chung </w:t>
            </w:r>
            <w:r w:rsidRPr="00380B65">
              <w:rPr>
                <w:sz w:val="26"/>
                <w:szCs w:val="26"/>
                <w:lang w:val="pt-BR"/>
              </w:rPr>
              <w:t xml:space="preserve">truy xuất nguồn gốc </w:t>
            </w:r>
            <w:r w:rsidR="004A5EED">
              <w:rPr>
                <w:sz w:val="26"/>
                <w:szCs w:val="26"/>
                <w:lang w:val="pt-BR"/>
              </w:rPr>
              <w:t>nông, lâm, thủy sản ngành nông nghiệp và môi trường</w:t>
            </w:r>
            <w:r w:rsidRPr="00380B65">
              <w:rPr>
                <w:sz w:val="26"/>
                <w:szCs w:val="26"/>
                <w:lang w:val="pt-BR"/>
              </w:rPr>
              <w:t>.</w:t>
            </w:r>
          </w:p>
        </w:tc>
        <w:tc>
          <w:tcPr>
            <w:tcW w:w="2268" w:type="dxa"/>
            <w:vAlign w:val="center"/>
          </w:tcPr>
          <w:p w14:paraId="58DF4963" w14:textId="3A21F1CE" w:rsidR="00380B65" w:rsidRPr="00380B65" w:rsidRDefault="00380B65" w:rsidP="00380B65">
            <w:pPr>
              <w:tabs>
                <w:tab w:val="left" w:pos="720"/>
              </w:tabs>
              <w:spacing w:before="120" w:after="120"/>
              <w:ind w:left="-52" w:firstLine="52"/>
              <w:jc w:val="both"/>
              <w:rPr>
                <w:bCs/>
                <w:sz w:val="26"/>
                <w:szCs w:val="26"/>
                <w:lang w:val="pt-BR"/>
              </w:rPr>
            </w:pPr>
            <w:r w:rsidRPr="00380B65">
              <w:rPr>
                <w:rFonts w:asciiTheme="majorHAnsi" w:hAnsiTheme="majorHAnsi" w:cstheme="majorHAnsi"/>
                <w:bCs/>
                <w:sz w:val="26"/>
                <w:szCs w:val="26"/>
                <w:lang w:val="pt-BR"/>
              </w:rPr>
              <w:t>Cục Chuyển đổi số</w:t>
            </w:r>
          </w:p>
        </w:tc>
        <w:tc>
          <w:tcPr>
            <w:tcW w:w="1276" w:type="dxa"/>
            <w:vAlign w:val="center"/>
          </w:tcPr>
          <w:p w14:paraId="090F3110" w14:textId="57C58EA7" w:rsidR="00380B65" w:rsidRPr="00380B65" w:rsidRDefault="00380B65" w:rsidP="00380B65">
            <w:pPr>
              <w:tabs>
                <w:tab w:val="left" w:pos="720"/>
              </w:tabs>
              <w:spacing w:before="120" w:after="120"/>
              <w:ind w:left="-52" w:firstLine="52"/>
              <w:jc w:val="both"/>
              <w:rPr>
                <w:bCs/>
                <w:sz w:val="26"/>
                <w:szCs w:val="26"/>
                <w:lang w:val="pt-BR"/>
              </w:rPr>
            </w:pPr>
            <w:r w:rsidRPr="00380B65">
              <w:rPr>
                <w:sz w:val="26"/>
                <w:szCs w:val="26"/>
              </w:rPr>
              <w:t>2026-2027</w:t>
            </w:r>
          </w:p>
        </w:tc>
        <w:tc>
          <w:tcPr>
            <w:tcW w:w="1559" w:type="dxa"/>
            <w:vAlign w:val="center"/>
          </w:tcPr>
          <w:p w14:paraId="26D9DAFA" w14:textId="6942A44B" w:rsidR="00380B65" w:rsidRPr="00380B65" w:rsidRDefault="00380B65" w:rsidP="004A5EED">
            <w:pPr>
              <w:tabs>
                <w:tab w:val="left" w:pos="720"/>
              </w:tabs>
              <w:spacing w:before="120" w:after="120"/>
              <w:ind w:left="-52" w:firstLine="52"/>
              <w:jc w:val="right"/>
              <w:rPr>
                <w:bCs/>
                <w:sz w:val="26"/>
                <w:szCs w:val="26"/>
                <w:lang w:val="pt-BR"/>
              </w:rPr>
            </w:pPr>
            <w:r w:rsidRPr="00380B65">
              <w:rPr>
                <w:sz w:val="26"/>
                <w:szCs w:val="26"/>
              </w:rPr>
              <w:t>18.000</w:t>
            </w:r>
          </w:p>
        </w:tc>
      </w:tr>
      <w:tr w:rsidR="00380B65" w:rsidRPr="00380B65" w14:paraId="197718A1" w14:textId="77777777" w:rsidTr="00380B65">
        <w:tc>
          <w:tcPr>
            <w:tcW w:w="709" w:type="dxa"/>
            <w:vAlign w:val="center"/>
          </w:tcPr>
          <w:p w14:paraId="6BBF5328" w14:textId="6DC7D729" w:rsidR="00380B65" w:rsidRPr="00380B65" w:rsidRDefault="00380B65" w:rsidP="00380B65">
            <w:pPr>
              <w:tabs>
                <w:tab w:val="left" w:pos="720"/>
              </w:tabs>
              <w:spacing w:before="120" w:after="120"/>
              <w:ind w:left="-52" w:firstLine="52"/>
              <w:jc w:val="center"/>
              <w:rPr>
                <w:sz w:val="26"/>
                <w:szCs w:val="26"/>
                <w:lang w:val="pt-BR"/>
              </w:rPr>
            </w:pPr>
            <w:r w:rsidRPr="00380B65">
              <w:rPr>
                <w:sz w:val="26"/>
                <w:szCs w:val="26"/>
                <w:lang w:val="pt-BR"/>
              </w:rPr>
              <w:t>4</w:t>
            </w:r>
          </w:p>
        </w:tc>
        <w:tc>
          <w:tcPr>
            <w:tcW w:w="8222" w:type="dxa"/>
            <w:vAlign w:val="center"/>
          </w:tcPr>
          <w:p w14:paraId="25E627C2" w14:textId="3A937A4A" w:rsidR="00380B65" w:rsidRPr="00380B65" w:rsidRDefault="00380B65" w:rsidP="00380B65">
            <w:pPr>
              <w:jc w:val="both"/>
              <w:rPr>
                <w:rStyle w:val="fontstyle01"/>
                <w:rFonts w:ascii="Times New Roman" w:hAnsi="Times New Roman"/>
                <w:color w:val="auto"/>
                <w:sz w:val="26"/>
                <w:szCs w:val="26"/>
                <w:lang w:val="pt-BR"/>
              </w:rPr>
            </w:pPr>
            <w:r w:rsidRPr="00380B65">
              <w:rPr>
                <w:sz w:val="26"/>
                <w:szCs w:val="26"/>
                <w:lang w:val="pt-BR"/>
              </w:rPr>
              <w:t>Số hoá, chuyển đổi số lĩnh vực pháp chế Bộ Nông nghiệp và Môi trường</w:t>
            </w:r>
            <w:r w:rsidR="0007088C">
              <w:rPr>
                <w:sz w:val="26"/>
                <w:szCs w:val="26"/>
                <w:lang w:val="pt-BR"/>
              </w:rPr>
              <w:t>.</w:t>
            </w:r>
          </w:p>
        </w:tc>
        <w:tc>
          <w:tcPr>
            <w:tcW w:w="2268" w:type="dxa"/>
            <w:vAlign w:val="center"/>
          </w:tcPr>
          <w:p w14:paraId="09900BA1" w14:textId="43462D2C" w:rsidR="00380B65" w:rsidRPr="00380B65" w:rsidRDefault="00380B65" w:rsidP="00380B65">
            <w:pPr>
              <w:tabs>
                <w:tab w:val="left" w:pos="720"/>
              </w:tabs>
              <w:spacing w:before="120" w:after="120"/>
              <w:ind w:left="-52" w:firstLine="52"/>
              <w:jc w:val="both"/>
              <w:rPr>
                <w:bCs/>
                <w:sz w:val="26"/>
                <w:szCs w:val="26"/>
                <w:lang w:val="pt-BR"/>
              </w:rPr>
            </w:pPr>
            <w:r w:rsidRPr="00380B65">
              <w:rPr>
                <w:rFonts w:asciiTheme="majorHAnsi" w:hAnsiTheme="majorHAnsi" w:cstheme="majorHAnsi"/>
                <w:bCs/>
                <w:sz w:val="26"/>
                <w:szCs w:val="26"/>
                <w:lang w:val="pt-BR"/>
              </w:rPr>
              <w:t>Cục Chuyển đổi số</w:t>
            </w:r>
          </w:p>
        </w:tc>
        <w:tc>
          <w:tcPr>
            <w:tcW w:w="1276" w:type="dxa"/>
            <w:vAlign w:val="center"/>
          </w:tcPr>
          <w:p w14:paraId="761AE445" w14:textId="50FE7455" w:rsidR="00380B65" w:rsidRPr="00380B65" w:rsidRDefault="00380B65" w:rsidP="00380B65">
            <w:pPr>
              <w:tabs>
                <w:tab w:val="left" w:pos="720"/>
              </w:tabs>
              <w:spacing w:before="120" w:after="120"/>
              <w:ind w:left="-52" w:firstLine="52"/>
              <w:jc w:val="both"/>
              <w:rPr>
                <w:bCs/>
                <w:sz w:val="26"/>
                <w:szCs w:val="26"/>
                <w:lang w:val="pt-BR"/>
              </w:rPr>
            </w:pPr>
            <w:r w:rsidRPr="00380B65">
              <w:rPr>
                <w:sz w:val="26"/>
                <w:szCs w:val="26"/>
              </w:rPr>
              <w:t>2026-2027</w:t>
            </w:r>
          </w:p>
        </w:tc>
        <w:tc>
          <w:tcPr>
            <w:tcW w:w="1559" w:type="dxa"/>
            <w:vAlign w:val="center"/>
          </w:tcPr>
          <w:p w14:paraId="00B42188" w14:textId="3CA5BB7F" w:rsidR="00380B65" w:rsidRPr="00380B65" w:rsidRDefault="00380B65" w:rsidP="004A5EED">
            <w:pPr>
              <w:tabs>
                <w:tab w:val="left" w:pos="720"/>
              </w:tabs>
              <w:spacing w:before="120" w:after="120"/>
              <w:ind w:left="-52" w:firstLine="52"/>
              <w:jc w:val="right"/>
              <w:rPr>
                <w:bCs/>
                <w:sz w:val="26"/>
                <w:szCs w:val="26"/>
                <w:lang w:val="pt-BR"/>
              </w:rPr>
            </w:pPr>
            <w:r w:rsidRPr="00380B65">
              <w:rPr>
                <w:sz w:val="26"/>
                <w:szCs w:val="26"/>
              </w:rPr>
              <w:t>20.000</w:t>
            </w:r>
          </w:p>
        </w:tc>
      </w:tr>
      <w:tr w:rsidR="00380B65" w:rsidRPr="00380B65" w14:paraId="4E822358" w14:textId="77777777" w:rsidTr="00380B65">
        <w:tc>
          <w:tcPr>
            <w:tcW w:w="709" w:type="dxa"/>
            <w:vAlign w:val="center"/>
          </w:tcPr>
          <w:p w14:paraId="590A7255" w14:textId="26962281" w:rsidR="00380B65" w:rsidRPr="00380B65" w:rsidRDefault="00380B65" w:rsidP="00380B65">
            <w:pPr>
              <w:tabs>
                <w:tab w:val="left" w:pos="720"/>
              </w:tabs>
              <w:spacing w:before="120" w:after="120"/>
              <w:ind w:left="-52" w:firstLine="52"/>
              <w:jc w:val="center"/>
              <w:rPr>
                <w:color w:val="191919"/>
                <w:sz w:val="26"/>
                <w:szCs w:val="26"/>
                <w:lang w:val="pt-BR"/>
              </w:rPr>
            </w:pPr>
            <w:r w:rsidRPr="00380B65">
              <w:rPr>
                <w:color w:val="191919"/>
                <w:sz w:val="26"/>
                <w:szCs w:val="26"/>
                <w:lang w:val="pt-BR"/>
              </w:rPr>
              <w:t>5</w:t>
            </w:r>
          </w:p>
        </w:tc>
        <w:tc>
          <w:tcPr>
            <w:tcW w:w="8222" w:type="dxa"/>
            <w:vAlign w:val="center"/>
          </w:tcPr>
          <w:p w14:paraId="00D1043E" w14:textId="46C73922" w:rsidR="00380B65" w:rsidRPr="00380B65" w:rsidRDefault="00380B65" w:rsidP="00380B65">
            <w:pPr>
              <w:jc w:val="both"/>
              <w:rPr>
                <w:rStyle w:val="fontstyle01"/>
                <w:rFonts w:ascii="Times New Roman" w:hAnsi="Times New Roman"/>
                <w:sz w:val="26"/>
                <w:szCs w:val="26"/>
                <w:lang w:val="pt-BR"/>
              </w:rPr>
            </w:pPr>
            <w:r w:rsidRPr="00380B65">
              <w:rPr>
                <w:sz w:val="26"/>
                <w:szCs w:val="26"/>
                <w:lang w:val="pt-BR"/>
              </w:rPr>
              <w:t>Cập nhật, bổ sung cơ sở dữ liệu lưu trữ điện tử ngành nông nghiệp và môi trường</w:t>
            </w:r>
            <w:r w:rsidR="0007088C">
              <w:rPr>
                <w:sz w:val="26"/>
                <w:szCs w:val="26"/>
                <w:lang w:val="pt-BR"/>
              </w:rPr>
              <w:t>.</w:t>
            </w:r>
          </w:p>
        </w:tc>
        <w:tc>
          <w:tcPr>
            <w:tcW w:w="2268" w:type="dxa"/>
            <w:vAlign w:val="center"/>
          </w:tcPr>
          <w:p w14:paraId="6D9C7E6F" w14:textId="763FD9CE" w:rsidR="00380B65" w:rsidRPr="00380B65" w:rsidRDefault="00380B65" w:rsidP="00380B65">
            <w:pPr>
              <w:tabs>
                <w:tab w:val="left" w:pos="720"/>
              </w:tabs>
              <w:spacing w:before="120" w:after="120"/>
              <w:ind w:left="-52" w:firstLine="52"/>
              <w:jc w:val="both"/>
              <w:rPr>
                <w:bCs/>
                <w:sz w:val="26"/>
                <w:szCs w:val="26"/>
                <w:lang w:val="pt-BR"/>
              </w:rPr>
            </w:pPr>
            <w:r w:rsidRPr="00380B65">
              <w:rPr>
                <w:rFonts w:asciiTheme="majorHAnsi" w:hAnsiTheme="majorHAnsi" w:cstheme="majorHAnsi"/>
                <w:bCs/>
                <w:sz w:val="26"/>
                <w:szCs w:val="26"/>
                <w:lang w:val="pt-BR"/>
              </w:rPr>
              <w:t>Cục Chuyển đổi số</w:t>
            </w:r>
          </w:p>
        </w:tc>
        <w:tc>
          <w:tcPr>
            <w:tcW w:w="1276" w:type="dxa"/>
            <w:vAlign w:val="center"/>
          </w:tcPr>
          <w:p w14:paraId="27AB6635" w14:textId="4CC1CEA6" w:rsidR="00380B65" w:rsidRPr="00380B65" w:rsidRDefault="00380B65" w:rsidP="00380B65">
            <w:pPr>
              <w:tabs>
                <w:tab w:val="left" w:pos="720"/>
              </w:tabs>
              <w:spacing w:before="120" w:after="120"/>
              <w:ind w:left="-52" w:firstLine="52"/>
              <w:jc w:val="both"/>
              <w:rPr>
                <w:bCs/>
                <w:sz w:val="26"/>
                <w:szCs w:val="26"/>
                <w:lang w:val="pt-BR"/>
              </w:rPr>
            </w:pPr>
            <w:r w:rsidRPr="00380B65">
              <w:rPr>
                <w:sz w:val="26"/>
                <w:szCs w:val="26"/>
              </w:rPr>
              <w:t>2026-2028</w:t>
            </w:r>
          </w:p>
        </w:tc>
        <w:tc>
          <w:tcPr>
            <w:tcW w:w="1559" w:type="dxa"/>
            <w:vAlign w:val="center"/>
          </w:tcPr>
          <w:p w14:paraId="757CC443" w14:textId="3D16C058" w:rsidR="00380B65" w:rsidRPr="00380B65" w:rsidRDefault="00380B65" w:rsidP="004A5EED">
            <w:pPr>
              <w:tabs>
                <w:tab w:val="left" w:pos="720"/>
              </w:tabs>
              <w:spacing w:before="120" w:after="120"/>
              <w:ind w:left="-52" w:firstLine="52"/>
              <w:jc w:val="right"/>
              <w:rPr>
                <w:bCs/>
                <w:sz w:val="26"/>
                <w:szCs w:val="26"/>
                <w:lang w:val="pt-BR"/>
              </w:rPr>
            </w:pPr>
            <w:r w:rsidRPr="00380B65">
              <w:rPr>
                <w:sz w:val="26"/>
                <w:szCs w:val="26"/>
              </w:rPr>
              <w:t>20.000</w:t>
            </w:r>
          </w:p>
        </w:tc>
      </w:tr>
    </w:tbl>
    <w:p w14:paraId="5348CF84" w14:textId="77777777" w:rsidR="00380B65" w:rsidRPr="00043F19" w:rsidRDefault="00380B65" w:rsidP="002C6C3C">
      <w:pPr>
        <w:rPr>
          <w:sz w:val="28"/>
          <w:szCs w:val="28"/>
          <w:lang w:val="pt-BR"/>
        </w:rPr>
      </w:pPr>
    </w:p>
    <w:sectPr w:rsidR="00380B65" w:rsidRPr="00043F19" w:rsidSect="002C6C3C">
      <w:pgSz w:w="16840" w:h="11907" w:orient="landscape" w:code="9"/>
      <w:pgMar w:top="1418" w:right="1134" w:bottom="1134" w:left="85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691C9" w14:textId="77777777" w:rsidR="001E5939" w:rsidRDefault="001E5939">
      <w:r>
        <w:separator/>
      </w:r>
    </w:p>
  </w:endnote>
  <w:endnote w:type="continuationSeparator" w:id="0">
    <w:p w14:paraId="72561094" w14:textId="77777777" w:rsidR="001E5939" w:rsidRDefault="001E5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10">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TimesNewRomanPSMT">
    <w:altName w:val="Times New Roman"/>
    <w:charset w:val="80"/>
    <w:family w:val="auto"/>
    <w:pitch w:val="default"/>
    <w:sig w:usb0="00002A87" w:usb1="08070000" w:usb2="00000010" w:usb3="00000000" w:csb0="0002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F3EFF" w14:textId="77777777" w:rsidR="00842F9B" w:rsidRDefault="00842F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A08CE3" w14:textId="77777777" w:rsidR="00842F9B" w:rsidRDefault="00842F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26617" w14:textId="77777777" w:rsidR="001E5939" w:rsidRDefault="001E5939">
      <w:r>
        <w:separator/>
      </w:r>
    </w:p>
  </w:footnote>
  <w:footnote w:type="continuationSeparator" w:id="0">
    <w:p w14:paraId="106FD434" w14:textId="77777777" w:rsidR="001E5939" w:rsidRDefault="001E5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AC0F1" w14:textId="77777777" w:rsidR="00842F9B" w:rsidRPr="00AC1399" w:rsidRDefault="00842F9B">
    <w:pPr>
      <w:pStyle w:val="Header"/>
      <w:jc w:val="center"/>
      <w:rPr>
        <w:rFonts w:asciiTheme="majorHAnsi" w:hAnsiTheme="majorHAnsi" w:cstheme="majorHAnsi"/>
      </w:rPr>
    </w:pPr>
    <w:r w:rsidRPr="00AC1399">
      <w:rPr>
        <w:rFonts w:asciiTheme="majorHAnsi" w:hAnsiTheme="majorHAnsi" w:cstheme="majorHAnsi"/>
      </w:rPr>
      <w:fldChar w:fldCharType="begin"/>
    </w:r>
    <w:r w:rsidRPr="00AC1399">
      <w:rPr>
        <w:rFonts w:asciiTheme="majorHAnsi" w:hAnsiTheme="majorHAnsi" w:cstheme="majorHAnsi"/>
      </w:rPr>
      <w:instrText xml:space="preserve"> PAGE   \* MERGEFORMAT </w:instrText>
    </w:r>
    <w:r w:rsidRPr="00AC1399">
      <w:rPr>
        <w:rFonts w:asciiTheme="majorHAnsi" w:hAnsiTheme="majorHAnsi" w:cstheme="majorHAnsi"/>
      </w:rPr>
      <w:fldChar w:fldCharType="separate"/>
    </w:r>
    <w:r w:rsidRPr="00AC1399">
      <w:rPr>
        <w:rFonts w:asciiTheme="majorHAnsi" w:hAnsiTheme="majorHAnsi" w:cstheme="majorHAnsi"/>
        <w:noProof/>
      </w:rPr>
      <w:t>2</w:t>
    </w:r>
    <w:r w:rsidRPr="00AC1399">
      <w:rPr>
        <w:rFonts w:asciiTheme="majorHAnsi" w:hAnsiTheme="majorHAnsi" w:cstheme="majorHAnsi"/>
        <w:noProof/>
      </w:rPr>
      <w:fldChar w:fldCharType="end"/>
    </w:r>
  </w:p>
  <w:p w14:paraId="2C88B020" w14:textId="77777777" w:rsidR="00842F9B" w:rsidRDefault="00842F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2085D"/>
    <w:multiLevelType w:val="hybridMultilevel"/>
    <w:tmpl w:val="8154FB44"/>
    <w:lvl w:ilvl="0" w:tplc="2AA684D6">
      <w:numFmt w:val="bullet"/>
      <w:lvlText w:val="-"/>
      <w:lvlJc w:val="left"/>
      <w:pPr>
        <w:ind w:left="1069" w:hanging="360"/>
      </w:pPr>
      <w:rPr>
        <w:rFonts w:ascii="Times New Roman" w:eastAsia="Courier New"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00155586"/>
    <w:multiLevelType w:val="multilevel"/>
    <w:tmpl w:val="912E2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2A4447"/>
    <w:multiLevelType w:val="multilevel"/>
    <w:tmpl w:val="54245210"/>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03086FA7"/>
    <w:multiLevelType w:val="hybridMultilevel"/>
    <w:tmpl w:val="E2BE52E2"/>
    <w:lvl w:ilvl="0" w:tplc="1C96E55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034E6740"/>
    <w:multiLevelType w:val="hybridMultilevel"/>
    <w:tmpl w:val="A328DE9C"/>
    <w:lvl w:ilvl="0" w:tplc="06A2BE94">
      <w:start w:val="5"/>
      <w:numFmt w:val="bullet"/>
      <w:lvlText w:val="-"/>
      <w:lvlJc w:val="left"/>
      <w:pPr>
        <w:tabs>
          <w:tab w:val="num" w:pos="1080"/>
        </w:tabs>
        <w:ind w:left="1080" w:hanging="360"/>
      </w:pPr>
      <w:rPr>
        <w:rFonts w:ascii="Courier New" w:eastAsia="Courier New" w:hAnsi="Courier New" w:cs="Courier New" w:hint="default"/>
      </w:rPr>
    </w:lvl>
    <w:lvl w:ilvl="1" w:tplc="04090003" w:tentative="1">
      <w:start w:val="1"/>
      <w:numFmt w:val="bullet"/>
      <w:lvlText w:val="o"/>
      <w:lvlJc w:val="left"/>
      <w:pPr>
        <w:tabs>
          <w:tab w:val="num" w:pos="1800"/>
        </w:tabs>
        <w:ind w:left="1800" w:hanging="360"/>
      </w:pPr>
      <w:rPr>
        <w:rFonts w:ascii="Cambria Math" w:hAnsi="Cambria Math" w:cs="Cambria Math" w:hint="default"/>
      </w:rPr>
    </w:lvl>
    <w:lvl w:ilvl="2" w:tplc="04090005" w:tentative="1">
      <w:start w:val="1"/>
      <w:numFmt w:val="bullet"/>
      <w:lvlText w:val=""/>
      <w:lvlJc w:val="left"/>
      <w:pPr>
        <w:tabs>
          <w:tab w:val="num" w:pos="2520"/>
        </w:tabs>
        <w:ind w:left="2520" w:hanging="360"/>
      </w:pPr>
      <w:rPr>
        <w:rFonts w:ascii="10" w:hAnsi="10" w:hint="default"/>
      </w:rPr>
    </w:lvl>
    <w:lvl w:ilvl="3" w:tplc="04090001" w:tentative="1">
      <w:start w:val="1"/>
      <w:numFmt w:val="bullet"/>
      <w:lvlText w:val=""/>
      <w:lvlJc w:val="left"/>
      <w:pPr>
        <w:tabs>
          <w:tab w:val="num" w:pos="3240"/>
        </w:tabs>
        <w:ind w:left="3240" w:hanging="360"/>
      </w:pPr>
      <w:rPr>
        <w:rFonts w:ascii="Tahoma" w:hAnsi="Tahoma" w:hint="default"/>
      </w:rPr>
    </w:lvl>
    <w:lvl w:ilvl="4" w:tplc="04090003" w:tentative="1">
      <w:start w:val="1"/>
      <w:numFmt w:val="bullet"/>
      <w:lvlText w:val="o"/>
      <w:lvlJc w:val="left"/>
      <w:pPr>
        <w:tabs>
          <w:tab w:val="num" w:pos="3960"/>
        </w:tabs>
        <w:ind w:left="3960" w:hanging="360"/>
      </w:pPr>
      <w:rPr>
        <w:rFonts w:ascii="Cambria Math" w:hAnsi="Cambria Math" w:cs="Cambria Math" w:hint="default"/>
      </w:rPr>
    </w:lvl>
    <w:lvl w:ilvl="5" w:tplc="04090005" w:tentative="1">
      <w:start w:val="1"/>
      <w:numFmt w:val="bullet"/>
      <w:lvlText w:val=""/>
      <w:lvlJc w:val="left"/>
      <w:pPr>
        <w:tabs>
          <w:tab w:val="num" w:pos="4680"/>
        </w:tabs>
        <w:ind w:left="4680" w:hanging="360"/>
      </w:pPr>
      <w:rPr>
        <w:rFonts w:ascii="10" w:hAnsi="10" w:hint="default"/>
      </w:rPr>
    </w:lvl>
    <w:lvl w:ilvl="6" w:tplc="04090001" w:tentative="1">
      <w:start w:val="1"/>
      <w:numFmt w:val="bullet"/>
      <w:lvlText w:val=""/>
      <w:lvlJc w:val="left"/>
      <w:pPr>
        <w:tabs>
          <w:tab w:val="num" w:pos="5400"/>
        </w:tabs>
        <w:ind w:left="5400" w:hanging="360"/>
      </w:pPr>
      <w:rPr>
        <w:rFonts w:ascii="Tahoma" w:hAnsi="Tahoma" w:hint="default"/>
      </w:rPr>
    </w:lvl>
    <w:lvl w:ilvl="7" w:tplc="04090003" w:tentative="1">
      <w:start w:val="1"/>
      <w:numFmt w:val="bullet"/>
      <w:lvlText w:val="o"/>
      <w:lvlJc w:val="left"/>
      <w:pPr>
        <w:tabs>
          <w:tab w:val="num" w:pos="6120"/>
        </w:tabs>
        <w:ind w:left="6120" w:hanging="360"/>
      </w:pPr>
      <w:rPr>
        <w:rFonts w:ascii="Cambria Math" w:hAnsi="Cambria Math" w:cs="Cambria Math" w:hint="default"/>
      </w:rPr>
    </w:lvl>
    <w:lvl w:ilvl="8" w:tplc="04090005" w:tentative="1">
      <w:start w:val="1"/>
      <w:numFmt w:val="bullet"/>
      <w:lvlText w:val=""/>
      <w:lvlJc w:val="left"/>
      <w:pPr>
        <w:tabs>
          <w:tab w:val="num" w:pos="6840"/>
        </w:tabs>
        <w:ind w:left="6840" w:hanging="360"/>
      </w:pPr>
      <w:rPr>
        <w:rFonts w:ascii="10" w:hAnsi="10" w:hint="default"/>
      </w:rPr>
    </w:lvl>
  </w:abstractNum>
  <w:abstractNum w:abstractNumId="5" w15:restartNumberingAfterBreak="0">
    <w:nsid w:val="0FE74527"/>
    <w:multiLevelType w:val="hybridMultilevel"/>
    <w:tmpl w:val="B3766AE8"/>
    <w:lvl w:ilvl="0" w:tplc="D9C05A36">
      <w:start w:val="1"/>
      <w:numFmt w:val="decimal"/>
      <w:lvlText w:val="%1."/>
      <w:lvlJc w:val="left"/>
      <w:pPr>
        <w:tabs>
          <w:tab w:val="num" w:pos="1080"/>
        </w:tabs>
        <w:ind w:left="1080" w:hanging="360"/>
      </w:pPr>
      <w:rPr>
        <w:rFonts w:hint="default"/>
        <w:b/>
        <w:bCs/>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FF430E3"/>
    <w:multiLevelType w:val="hybridMultilevel"/>
    <w:tmpl w:val="4D7E5E1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5A5E99"/>
    <w:multiLevelType w:val="hybridMultilevel"/>
    <w:tmpl w:val="E1005D88"/>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119233FC"/>
    <w:multiLevelType w:val="hybridMultilevel"/>
    <w:tmpl w:val="6A2EDC62"/>
    <w:lvl w:ilvl="0" w:tplc="20F01008">
      <w:start w:val="1"/>
      <w:numFmt w:val="bullet"/>
      <w:lvlText w:val="-"/>
      <w:lvlJc w:val="left"/>
      <w:pPr>
        <w:ind w:left="435" w:hanging="360"/>
      </w:pPr>
      <w:rPr>
        <w:rFonts w:ascii="Courier New" w:eastAsia="Arial" w:hAnsi="Courier New" w:cs="Courier New" w:hint="default"/>
      </w:rPr>
    </w:lvl>
    <w:lvl w:ilvl="1" w:tplc="04090003" w:tentative="1">
      <w:start w:val="1"/>
      <w:numFmt w:val="bullet"/>
      <w:lvlText w:val="o"/>
      <w:lvlJc w:val="left"/>
      <w:pPr>
        <w:ind w:left="1155" w:hanging="360"/>
      </w:pPr>
      <w:rPr>
        <w:rFonts w:ascii="Cambria Math" w:hAnsi="Cambria Math" w:cs="Cambria Math" w:hint="default"/>
      </w:rPr>
    </w:lvl>
    <w:lvl w:ilvl="2" w:tplc="04090005" w:tentative="1">
      <w:start w:val="1"/>
      <w:numFmt w:val="bullet"/>
      <w:lvlText w:val=""/>
      <w:lvlJc w:val="left"/>
      <w:pPr>
        <w:ind w:left="1875" w:hanging="360"/>
      </w:pPr>
      <w:rPr>
        <w:rFonts w:ascii="10" w:hAnsi="10" w:hint="default"/>
      </w:rPr>
    </w:lvl>
    <w:lvl w:ilvl="3" w:tplc="04090001" w:tentative="1">
      <w:start w:val="1"/>
      <w:numFmt w:val="bullet"/>
      <w:lvlText w:val=""/>
      <w:lvlJc w:val="left"/>
      <w:pPr>
        <w:ind w:left="2595" w:hanging="360"/>
      </w:pPr>
      <w:rPr>
        <w:rFonts w:ascii="Tahoma" w:hAnsi="Tahoma" w:hint="default"/>
      </w:rPr>
    </w:lvl>
    <w:lvl w:ilvl="4" w:tplc="04090003" w:tentative="1">
      <w:start w:val="1"/>
      <w:numFmt w:val="bullet"/>
      <w:lvlText w:val="o"/>
      <w:lvlJc w:val="left"/>
      <w:pPr>
        <w:ind w:left="3315" w:hanging="360"/>
      </w:pPr>
      <w:rPr>
        <w:rFonts w:ascii="Cambria Math" w:hAnsi="Cambria Math" w:cs="Cambria Math" w:hint="default"/>
      </w:rPr>
    </w:lvl>
    <w:lvl w:ilvl="5" w:tplc="04090005" w:tentative="1">
      <w:start w:val="1"/>
      <w:numFmt w:val="bullet"/>
      <w:lvlText w:val=""/>
      <w:lvlJc w:val="left"/>
      <w:pPr>
        <w:ind w:left="4035" w:hanging="360"/>
      </w:pPr>
      <w:rPr>
        <w:rFonts w:ascii="10" w:hAnsi="10" w:hint="default"/>
      </w:rPr>
    </w:lvl>
    <w:lvl w:ilvl="6" w:tplc="04090001" w:tentative="1">
      <w:start w:val="1"/>
      <w:numFmt w:val="bullet"/>
      <w:lvlText w:val=""/>
      <w:lvlJc w:val="left"/>
      <w:pPr>
        <w:ind w:left="4755" w:hanging="360"/>
      </w:pPr>
      <w:rPr>
        <w:rFonts w:ascii="Tahoma" w:hAnsi="Tahoma" w:hint="default"/>
      </w:rPr>
    </w:lvl>
    <w:lvl w:ilvl="7" w:tplc="04090003" w:tentative="1">
      <w:start w:val="1"/>
      <w:numFmt w:val="bullet"/>
      <w:lvlText w:val="o"/>
      <w:lvlJc w:val="left"/>
      <w:pPr>
        <w:ind w:left="5475" w:hanging="360"/>
      </w:pPr>
      <w:rPr>
        <w:rFonts w:ascii="Cambria Math" w:hAnsi="Cambria Math" w:cs="Cambria Math" w:hint="default"/>
      </w:rPr>
    </w:lvl>
    <w:lvl w:ilvl="8" w:tplc="04090005" w:tentative="1">
      <w:start w:val="1"/>
      <w:numFmt w:val="bullet"/>
      <w:lvlText w:val=""/>
      <w:lvlJc w:val="left"/>
      <w:pPr>
        <w:ind w:left="6195" w:hanging="360"/>
      </w:pPr>
      <w:rPr>
        <w:rFonts w:ascii="10" w:hAnsi="10" w:hint="default"/>
      </w:rPr>
    </w:lvl>
  </w:abstractNum>
  <w:abstractNum w:abstractNumId="9" w15:restartNumberingAfterBreak="0">
    <w:nsid w:val="19A619C4"/>
    <w:multiLevelType w:val="multilevel"/>
    <w:tmpl w:val="72CC6F16"/>
    <w:lvl w:ilvl="0">
      <w:start w:val="1"/>
      <w:numFmt w:val="decimal"/>
      <w:suff w:val="space"/>
      <w:lvlText w:val="%1."/>
      <w:lvlJc w:val="left"/>
      <w:pPr>
        <w:ind w:left="720" w:hanging="360"/>
      </w:pPr>
      <w:rPr>
        <w:rFonts w:hint="default"/>
        <w:b w:val="0"/>
        <w:bCs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1E0C75D2"/>
    <w:multiLevelType w:val="hybridMultilevel"/>
    <w:tmpl w:val="D9E6FAA8"/>
    <w:lvl w:ilvl="0" w:tplc="17F8ED66">
      <w:start w:val="1"/>
      <w:numFmt w:val="lowerLett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1" w15:restartNumberingAfterBreak="0">
    <w:nsid w:val="2AEB3619"/>
    <w:multiLevelType w:val="hybridMultilevel"/>
    <w:tmpl w:val="5AAA8B30"/>
    <w:lvl w:ilvl="0" w:tplc="AC32990A">
      <w:start w:val="1"/>
      <w:numFmt w:val="decimal"/>
      <w:suff w:val="space"/>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E9045D"/>
    <w:multiLevelType w:val="hybridMultilevel"/>
    <w:tmpl w:val="0D1A1042"/>
    <w:lvl w:ilvl="0" w:tplc="F82435A4">
      <w:start w:val="1"/>
      <w:numFmt w:val="decimal"/>
      <w:lvlText w:val="1.%1. "/>
      <w:lvlJc w:val="left"/>
      <w:pPr>
        <w:ind w:left="1080" w:hanging="360"/>
      </w:pPr>
      <w:rPr>
        <w:rFonts w:hint="default"/>
      </w:rPr>
    </w:lvl>
    <w:lvl w:ilvl="1" w:tplc="04090019">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13" w15:restartNumberingAfterBreak="0">
    <w:nsid w:val="36A33F68"/>
    <w:multiLevelType w:val="hybridMultilevel"/>
    <w:tmpl w:val="20407B04"/>
    <w:lvl w:ilvl="0" w:tplc="D9066EDC">
      <w:start w:val="1"/>
      <w:numFmt w:val="bullet"/>
      <w:suff w:val="space"/>
      <w:lvlText w:val="-"/>
      <w:lvlJc w:val="left"/>
      <w:pPr>
        <w:ind w:left="1440" w:hanging="360"/>
      </w:pPr>
      <w:rPr>
        <w:rFonts w:ascii="Times New Roman" w:eastAsia="Times New Roman"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37EB67EE"/>
    <w:multiLevelType w:val="hybridMultilevel"/>
    <w:tmpl w:val="94EA54C6"/>
    <w:lvl w:ilvl="0" w:tplc="6F103598">
      <w:start w:val="1"/>
      <w:numFmt w:val="decimal"/>
      <w:lvlText w:val="(%1)"/>
      <w:lvlJc w:val="left"/>
      <w:pPr>
        <w:ind w:left="1129" w:hanging="4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39E0036E"/>
    <w:multiLevelType w:val="hybridMultilevel"/>
    <w:tmpl w:val="0DA61EC6"/>
    <w:lvl w:ilvl="0" w:tplc="5D0E3E86">
      <w:start w:val="1"/>
      <w:numFmt w:val="bullet"/>
      <w:lvlText w:val="-"/>
      <w:lvlJc w:val="left"/>
      <w:pPr>
        <w:ind w:left="1069" w:hanging="360"/>
      </w:pPr>
      <w:rPr>
        <w:rFonts w:ascii="Courier New" w:eastAsia="Courier New" w:hAnsi="Courier New" w:cs="Courier New" w:hint="default"/>
      </w:rPr>
    </w:lvl>
    <w:lvl w:ilvl="1" w:tplc="04090003" w:tentative="1">
      <w:start w:val="1"/>
      <w:numFmt w:val="bullet"/>
      <w:lvlText w:val="o"/>
      <w:lvlJc w:val="left"/>
      <w:pPr>
        <w:ind w:left="1789" w:hanging="360"/>
      </w:pPr>
      <w:rPr>
        <w:rFonts w:ascii="Cambria Math" w:hAnsi="Cambria Math" w:cs="Cambria Math" w:hint="default"/>
      </w:rPr>
    </w:lvl>
    <w:lvl w:ilvl="2" w:tplc="04090005" w:tentative="1">
      <w:start w:val="1"/>
      <w:numFmt w:val="bullet"/>
      <w:lvlText w:val=""/>
      <w:lvlJc w:val="left"/>
      <w:pPr>
        <w:ind w:left="2509" w:hanging="360"/>
      </w:pPr>
      <w:rPr>
        <w:rFonts w:ascii="10" w:hAnsi="10" w:hint="default"/>
      </w:rPr>
    </w:lvl>
    <w:lvl w:ilvl="3" w:tplc="04090001" w:tentative="1">
      <w:start w:val="1"/>
      <w:numFmt w:val="bullet"/>
      <w:lvlText w:val=""/>
      <w:lvlJc w:val="left"/>
      <w:pPr>
        <w:ind w:left="3229" w:hanging="360"/>
      </w:pPr>
      <w:rPr>
        <w:rFonts w:ascii="Tahoma" w:hAnsi="Tahoma" w:hint="default"/>
      </w:rPr>
    </w:lvl>
    <w:lvl w:ilvl="4" w:tplc="04090003" w:tentative="1">
      <w:start w:val="1"/>
      <w:numFmt w:val="bullet"/>
      <w:lvlText w:val="o"/>
      <w:lvlJc w:val="left"/>
      <w:pPr>
        <w:ind w:left="3949" w:hanging="360"/>
      </w:pPr>
      <w:rPr>
        <w:rFonts w:ascii="Cambria Math" w:hAnsi="Cambria Math" w:cs="Cambria Math" w:hint="default"/>
      </w:rPr>
    </w:lvl>
    <w:lvl w:ilvl="5" w:tplc="04090005" w:tentative="1">
      <w:start w:val="1"/>
      <w:numFmt w:val="bullet"/>
      <w:lvlText w:val=""/>
      <w:lvlJc w:val="left"/>
      <w:pPr>
        <w:ind w:left="4669" w:hanging="360"/>
      </w:pPr>
      <w:rPr>
        <w:rFonts w:ascii="10" w:hAnsi="10" w:hint="default"/>
      </w:rPr>
    </w:lvl>
    <w:lvl w:ilvl="6" w:tplc="04090001" w:tentative="1">
      <w:start w:val="1"/>
      <w:numFmt w:val="bullet"/>
      <w:lvlText w:val=""/>
      <w:lvlJc w:val="left"/>
      <w:pPr>
        <w:ind w:left="5389" w:hanging="360"/>
      </w:pPr>
      <w:rPr>
        <w:rFonts w:ascii="Tahoma" w:hAnsi="Tahoma" w:hint="default"/>
      </w:rPr>
    </w:lvl>
    <w:lvl w:ilvl="7" w:tplc="04090003" w:tentative="1">
      <w:start w:val="1"/>
      <w:numFmt w:val="bullet"/>
      <w:lvlText w:val="o"/>
      <w:lvlJc w:val="left"/>
      <w:pPr>
        <w:ind w:left="6109" w:hanging="360"/>
      </w:pPr>
      <w:rPr>
        <w:rFonts w:ascii="Cambria Math" w:hAnsi="Cambria Math" w:cs="Cambria Math" w:hint="default"/>
      </w:rPr>
    </w:lvl>
    <w:lvl w:ilvl="8" w:tplc="04090005" w:tentative="1">
      <w:start w:val="1"/>
      <w:numFmt w:val="bullet"/>
      <w:lvlText w:val=""/>
      <w:lvlJc w:val="left"/>
      <w:pPr>
        <w:ind w:left="6829" w:hanging="360"/>
      </w:pPr>
      <w:rPr>
        <w:rFonts w:ascii="10" w:hAnsi="10" w:hint="default"/>
      </w:rPr>
    </w:lvl>
  </w:abstractNum>
  <w:abstractNum w:abstractNumId="16" w15:restartNumberingAfterBreak="0">
    <w:nsid w:val="3BF72169"/>
    <w:multiLevelType w:val="hybridMultilevel"/>
    <w:tmpl w:val="62ACE93A"/>
    <w:lvl w:ilvl="0" w:tplc="FC281E9A">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C9152AF"/>
    <w:multiLevelType w:val="hybridMultilevel"/>
    <w:tmpl w:val="A1B4FB7C"/>
    <w:lvl w:ilvl="0" w:tplc="16E6CB7A">
      <w:start w:val="1"/>
      <w:numFmt w:val="low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1867F1"/>
    <w:multiLevelType w:val="hybridMultilevel"/>
    <w:tmpl w:val="ED206B6E"/>
    <w:lvl w:ilvl="0" w:tplc="06A8D222">
      <w:start w:val="2"/>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9" w15:restartNumberingAfterBreak="0">
    <w:nsid w:val="3F8F06C1"/>
    <w:multiLevelType w:val="hybridMultilevel"/>
    <w:tmpl w:val="3DAAEC88"/>
    <w:lvl w:ilvl="0" w:tplc="96665A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FAC7239"/>
    <w:multiLevelType w:val="multilevel"/>
    <w:tmpl w:val="72CC6F16"/>
    <w:lvl w:ilvl="0">
      <w:start w:val="1"/>
      <w:numFmt w:val="decimal"/>
      <w:suff w:val="space"/>
      <w:lvlText w:val="%1."/>
      <w:lvlJc w:val="left"/>
      <w:pPr>
        <w:ind w:left="720" w:hanging="360"/>
      </w:pPr>
      <w:rPr>
        <w:rFonts w:hint="default"/>
        <w:b w:val="0"/>
        <w:bCs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42201470"/>
    <w:multiLevelType w:val="hybridMultilevel"/>
    <w:tmpl w:val="029090EA"/>
    <w:lvl w:ilvl="0" w:tplc="774AD6F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2934E19"/>
    <w:multiLevelType w:val="hybridMultilevel"/>
    <w:tmpl w:val="D63E9790"/>
    <w:lvl w:ilvl="0" w:tplc="F28A31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290314"/>
    <w:multiLevelType w:val="hybridMultilevel"/>
    <w:tmpl w:val="B32E89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2D4F78"/>
    <w:multiLevelType w:val="hybridMultilevel"/>
    <w:tmpl w:val="A784ED26"/>
    <w:lvl w:ilvl="0" w:tplc="1B726568">
      <w:start w:val="1"/>
      <w:numFmt w:val="bullet"/>
      <w:suff w:val="space"/>
      <w:lvlText w:val="-"/>
      <w:lvlJc w:val="left"/>
      <w:pPr>
        <w:ind w:left="1080" w:hanging="360"/>
      </w:pPr>
      <w:rPr>
        <w:rFonts w:ascii=".VnTime" w:hAnsi=".VnTime" w:hint="default"/>
      </w:rPr>
    </w:lvl>
    <w:lvl w:ilvl="1" w:tplc="04090003">
      <w:start w:val="1"/>
      <w:numFmt w:val="bullet"/>
      <w:lvlText w:val="o"/>
      <w:lvlJc w:val="left"/>
      <w:pPr>
        <w:ind w:left="2160" w:hanging="360"/>
      </w:pPr>
      <w:rPr>
        <w:rFonts w:ascii="Cambria Math" w:hAnsi="Cambria Math" w:cs="Cambria Math" w:hint="default"/>
      </w:rPr>
    </w:lvl>
    <w:lvl w:ilvl="2" w:tplc="04090005" w:tentative="1">
      <w:start w:val="1"/>
      <w:numFmt w:val="bullet"/>
      <w:lvlText w:val=""/>
      <w:lvlJc w:val="left"/>
      <w:pPr>
        <w:ind w:left="2880" w:hanging="360"/>
      </w:pPr>
      <w:rPr>
        <w:rFonts w:ascii="10" w:hAnsi="10" w:hint="default"/>
      </w:rPr>
    </w:lvl>
    <w:lvl w:ilvl="3" w:tplc="04090001" w:tentative="1">
      <w:start w:val="1"/>
      <w:numFmt w:val="bullet"/>
      <w:lvlText w:val=""/>
      <w:lvlJc w:val="left"/>
      <w:pPr>
        <w:ind w:left="3600" w:hanging="360"/>
      </w:pPr>
      <w:rPr>
        <w:rFonts w:ascii="Tahoma" w:hAnsi="Tahoma" w:hint="default"/>
      </w:rPr>
    </w:lvl>
    <w:lvl w:ilvl="4" w:tplc="04090003" w:tentative="1">
      <w:start w:val="1"/>
      <w:numFmt w:val="bullet"/>
      <w:lvlText w:val="o"/>
      <w:lvlJc w:val="left"/>
      <w:pPr>
        <w:ind w:left="4320" w:hanging="360"/>
      </w:pPr>
      <w:rPr>
        <w:rFonts w:ascii="Cambria Math" w:hAnsi="Cambria Math" w:cs="Cambria Math" w:hint="default"/>
      </w:rPr>
    </w:lvl>
    <w:lvl w:ilvl="5" w:tplc="04090005" w:tentative="1">
      <w:start w:val="1"/>
      <w:numFmt w:val="bullet"/>
      <w:lvlText w:val=""/>
      <w:lvlJc w:val="left"/>
      <w:pPr>
        <w:ind w:left="5040" w:hanging="360"/>
      </w:pPr>
      <w:rPr>
        <w:rFonts w:ascii="10" w:hAnsi="10" w:hint="default"/>
      </w:rPr>
    </w:lvl>
    <w:lvl w:ilvl="6" w:tplc="04090001" w:tentative="1">
      <w:start w:val="1"/>
      <w:numFmt w:val="bullet"/>
      <w:lvlText w:val=""/>
      <w:lvlJc w:val="left"/>
      <w:pPr>
        <w:ind w:left="5760" w:hanging="360"/>
      </w:pPr>
      <w:rPr>
        <w:rFonts w:ascii="Tahoma" w:hAnsi="Tahoma" w:hint="default"/>
      </w:rPr>
    </w:lvl>
    <w:lvl w:ilvl="7" w:tplc="04090003" w:tentative="1">
      <w:start w:val="1"/>
      <w:numFmt w:val="bullet"/>
      <w:lvlText w:val="o"/>
      <w:lvlJc w:val="left"/>
      <w:pPr>
        <w:ind w:left="6480" w:hanging="360"/>
      </w:pPr>
      <w:rPr>
        <w:rFonts w:ascii="Cambria Math" w:hAnsi="Cambria Math" w:cs="Cambria Math" w:hint="default"/>
      </w:rPr>
    </w:lvl>
    <w:lvl w:ilvl="8" w:tplc="04090005" w:tentative="1">
      <w:start w:val="1"/>
      <w:numFmt w:val="bullet"/>
      <w:lvlText w:val=""/>
      <w:lvlJc w:val="left"/>
      <w:pPr>
        <w:ind w:left="7200" w:hanging="360"/>
      </w:pPr>
      <w:rPr>
        <w:rFonts w:ascii="10" w:hAnsi="10" w:hint="default"/>
      </w:rPr>
    </w:lvl>
  </w:abstractNum>
  <w:abstractNum w:abstractNumId="25" w15:restartNumberingAfterBreak="0">
    <w:nsid w:val="491627BA"/>
    <w:multiLevelType w:val="multilevel"/>
    <w:tmpl w:val="89EA54DE"/>
    <w:lvl w:ilvl="0">
      <w:start w:val="1"/>
      <w:numFmt w:val="bullet"/>
      <w:lvlText w:val=""/>
      <w:lvlJc w:val="left"/>
      <w:pPr>
        <w:tabs>
          <w:tab w:val="num" w:pos="720"/>
        </w:tabs>
        <w:ind w:left="720" w:hanging="360"/>
      </w:pPr>
      <w:rPr>
        <w:rFonts w:ascii="Symbol" w:hAnsi="Symbol" w:hint="default"/>
        <w:sz w:val="20"/>
      </w:rPr>
    </w:lvl>
    <w:lvl w:ilvl="1">
      <w:start w:val="1"/>
      <w:numFmt w:val="decimal"/>
      <w:suff w:val="space"/>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4C748A"/>
    <w:multiLevelType w:val="hybridMultilevel"/>
    <w:tmpl w:val="3620EE50"/>
    <w:lvl w:ilvl="0" w:tplc="6C78BE9E">
      <w:start w:val="3"/>
      <w:numFmt w:val="bullet"/>
      <w:suff w:val="space"/>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E9A293E"/>
    <w:multiLevelType w:val="hybridMultilevel"/>
    <w:tmpl w:val="E8A49BBC"/>
    <w:lvl w:ilvl="0" w:tplc="926EFEF4">
      <w:start w:val="3"/>
      <w:numFmt w:val="bullet"/>
      <w:suff w:val="space"/>
      <w:lvlText w:val="-"/>
      <w:lvlJc w:val="left"/>
      <w:pPr>
        <w:ind w:left="1080" w:hanging="360"/>
      </w:pPr>
      <w:rPr>
        <w:rFonts w:ascii="Times New Roman" w:eastAsia="Courier New"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7CA1D51"/>
    <w:multiLevelType w:val="hybridMultilevel"/>
    <w:tmpl w:val="9DFC48FC"/>
    <w:lvl w:ilvl="0" w:tplc="244AA6E8">
      <w:start w:val="1"/>
      <w:numFmt w:val="decimal"/>
      <w:lvlText w:val="(%1)"/>
      <w:lvlJc w:val="left"/>
      <w:pPr>
        <w:ind w:left="1440" w:hanging="360"/>
      </w:pPr>
      <w:rPr>
        <w:rFonts w:hint="default"/>
      </w:rPr>
    </w:lvl>
    <w:lvl w:ilvl="1" w:tplc="AC32990A">
      <w:start w:val="1"/>
      <w:numFmt w:val="decimal"/>
      <w:suff w:val="space"/>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2F3911"/>
    <w:multiLevelType w:val="hybridMultilevel"/>
    <w:tmpl w:val="0F5E069C"/>
    <w:lvl w:ilvl="0" w:tplc="822C34AC">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9FE1D26"/>
    <w:multiLevelType w:val="hybridMultilevel"/>
    <w:tmpl w:val="5AAA8B30"/>
    <w:lvl w:ilvl="0" w:tplc="AC32990A">
      <w:start w:val="1"/>
      <w:numFmt w:val="decimal"/>
      <w:suff w:val="space"/>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190BFE"/>
    <w:multiLevelType w:val="hybridMultilevel"/>
    <w:tmpl w:val="3DDA55D6"/>
    <w:lvl w:ilvl="0" w:tplc="8690D740">
      <w:start w:val="1"/>
      <w:numFmt w:val="decimal"/>
      <w:suff w:val="space"/>
      <w:lvlText w:val="%1"/>
      <w:lvlJc w:val="left"/>
      <w:pPr>
        <w:ind w:left="1211" w:hanging="360"/>
      </w:pPr>
      <w:rPr>
        <w:rFonts w:ascii="Times New Roman" w:hAnsi="Times New Roman" w:cs="Times New Roman" w:hint="default"/>
        <w:b w:val="0"/>
        <w:bCs w:val="0"/>
        <w:sz w:val="28"/>
        <w:szCs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4BE2792"/>
    <w:multiLevelType w:val="hybridMultilevel"/>
    <w:tmpl w:val="4E0A2432"/>
    <w:lvl w:ilvl="0" w:tplc="000E7FF4">
      <w:numFmt w:val="bullet"/>
      <w:suff w:val="space"/>
      <w:lvlText w:val="-"/>
      <w:lvlJc w:val="left"/>
      <w:pPr>
        <w:ind w:left="1080" w:hanging="360"/>
      </w:pPr>
      <w:rPr>
        <w:rFonts w:ascii="Courier New" w:eastAsia="Courier New" w:hAnsi="Courier New" w:cs="Courier New" w:hint="default"/>
        <w:color w:val="000000"/>
      </w:rPr>
    </w:lvl>
    <w:lvl w:ilvl="1" w:tplc="04090003" w:tentative="1">
      <w:start w:val="1"/>
      <w:numFmt w:val="bullet"/>
      <w:lvlText w:val="o"/>
      <w:lvlJc w:val="left"/>
      <w:pPr>
        <w:ind w:left="1800" w:hanging="360"/>
      </w:pPr>
      <w:rPr>
        <w:rFonts w:ascii="Cambria Math" w:hAnsi="Cambria Math" w:cs="Cambria Math" w:hint="default"/>
      </w:rPr>
    </w:lvl>
    <w:lvl w:ilvl="2" w:tplc="04090005" w:tentative="1">
      <w:start w:val="1"/>
      <w:numFmt w:val="bullet"/>
      <w:lvlText w:val=""/>
      <w:lvlJc w:val="left"/>
      <w:pPr>
        <w:ind w:left="2520" w:hanging="360"/>
      </w:pPr>
      <w:rPr>
        <w:rFonts w:ascii="10" w:hAnsi="10" w:hint="default"/>
      </w:rPr>
    </w:lvl>
    <w:lvl w:ilvl="3" w:tplc="04090001" w:tentative="1">
      <w:start w:val="1"/>
      <w:numFmt w:val="bullet"/>
      <w:lvlText w:val=""/>
      <w:lvlJc w:val="left"/>
      <w:pPr>
        <w:ind w:left="3240" w:hanging="360"/>
      </w:pPr>
      <w:rPr>
        <w:rFonts w:ascii="Tahoma" w:hAnsi="Tahoma" w:hint="default"/>
      </w:rPr>
    </w:lvl>
    <w:lvl w:ilvl="4" w:tplc="04090003" w:tentative="1">
      <w:start w:val="1"/>
      <w:numFmt w:val="bullet"/>
      <w:lvlText w:val="o"/>
      <w:lvlJc w:val="left"/>
      <w:pPr>
        <w:ind w:left="3960" w:hanging="360"/>
      </w:pPr>
      <w:rPr>
        <w:rFonts w:ascii="Cambria Math" w:hAnsi="Cambria Math" w:cs="Cambria Math" w:hint="default"/>
      </w:rPr>
    </w:lvl>
    <w:lvl w:ilvl="5" w:tplc="04090005" w:tentative="1">
      <w:start w:val="1"/>
      <w:numFmt w:val="bullet"/>
      <w:lvlText w:val=""/>
      <w:lvlJc w:val="left"/>
      <w:pPr>
        <w:ind w:left="4680" w:hanging="360"/>
      </w:pPr>
      <w:rPr>
        <w:rFonts w:ascii="10" w:hAnsi="10" w:hint="default"/>
      </w:rPr>
    </w:lvl>
    <w:lvl w:ilvl="6" w:tplc="04090001" w:tentative="1">
      <w:start w:val="1"/>
      <w:numFmt w:val="bullet"/>
      <w:lvlText w:val=""/>
      <w:lvlJc w:val="left"/>
      <w:pPr>
        <w:ind w:left="5400" w:hanging="360"/>
      </w:pPr>
      <w:rPr>
        <w:rFonts w:ascii="Tahoma" w:hAnsi="Tahoma" w:hint="default"/>
      </w:rPr>
    </w:lvl>
    <w:lvl w:ilvl="7" w:tplc="04090003" w:tentative="1">
      <w:start w:val="1"/>
      <w:numFmt w:val="bullet"/>
      <w:lvlText w:val="o"/>
      <w:lvlJc w:val="left"/>
      <w:pPr>
        <w:ind w:left="6120" w:hanging="360"/>
      </w:pPr>
      <w:rPr>
        <w:rFonts w:ascii="Cambria Math" w:hAnsi="Cambria Math" w:cs="Cambria Math" w:hint="default"/>
      </w:rPr>
    </w:lvl>
    <w:lvl w:ilvl="8" w:tplc="04090005" w:tentative="1">
      <w:start w:val="1"/>
      <w:numFmt w:val="bullet"/>
      <w:lvlText w:val=""/>
      <w:lvlJc w:val="left"/>
      <w:pPr>
        <w:ind w:left="6840" w:hanging="360"/>
      </w:pPr>
      <w:rPr>
        <w:rFonts w:ascii="10" w:hAnsi="10" w:hint="default"/>
      </w:rPr>
    </w:lvl>
  </w:abstractNum>
  <w:abstractNum w:abstractNumId="33" w15:restartNumberingAfterBreak="0">
    <w:nsid w:val="65F532B6"/>
    <w:multiLevelType w:val="multilevel"/>
    <w:tmpl w:val="72CC6F16"/>
    <w:lvl w:ilvl="0">
      <w:start w:val="1"/>
      <w:numFmt w:val="decimal"/>
      <w:suff w:val="space"/>
      <w:lvlText w:val="%1."/>
      <w:lvlJc w:val="left"/>
      <w:pPr>
        <w:ind w:left="720" w:hanging="360"/>
      </w:pPr>
      <w:rPr>
        <w:rFonts w:hint="default"/>
        <w:b w:val="0"/>
        <w:bCs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68A42074"/>
    <w:multiLevelType w:val="hybridMultilevel"/>
    <w:tmpl w:val="EB282100"/>
    <w:lvl w:ilvl="0" w:tplc="EE8AEA5E">
      <w:start w:val="1"/>
      <w:numFmt w:val="upperLetter"/>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8B82BCC"/>
    <w:multiLevelType w:val="hybridMultilevel"/>
    <w:tmpl w:val="9E56D238"/>
    <w:lvl w:ilvl="0" w:tplc="C958E8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C2470FB"/>
    <w:multiLevelType w:val="hybridMultilevel"/>
    <w:tmpl w:val="B020549C"/>
    <w:lvl w:ilvl="0" w:tplc="00E4A920">
      <w:start w:val="3"/>
      <w:numFmt w:val="bullet"/>
      <w:lvlText w:val="-"/>
      <w:lvlJc w:val="left"/>
      <w:pPr>
        <w:ind w:left="720" w:hanging="360"/>
      </w:pPr>
      <w:rPr>
        <w:rFonts w:ascii="Courier New" w:eastAsia="Courier New" w:hAnsi="Courier New" w:cs="Courier New" w:hint="default"/>
      </w:rPr>
    </w:lvl>
    <w:lvl w:ilvl="1" w:tplc="042A0003" w:tentative="1">
      <w:start w:val="1"/>
      <w:numFmt w:val="bullet"/>
      <w:lvlText w:val="o"/>
      <w:lvlJc w:val="left"/>
      <w:pPr>
        <w:ind w:left="1440" w:hanging="360"/>
      </w:pPr>
      <w:rPr>
        <w:rFonts w:ascii="Cambria Math" w:hAnsi="Cambria Math" w:cs="Cambria Math" w:hint="default"/>
      </w:rPr>
    </w:lvl>
    <w:lvl w:ilvl="2" w:tplc="042A0005" w:tentative="1">
      <w:start w:val="1"/>
      <w:numFmt w:val="bullet"/>
      <w:lvlText w:val=""/>
      <w:lvlJc w:val="left"/>
      <w:pPr>
        <w:ind w:left="2160" w:hanging="360"/>
      </w:pPr>
      <w:rPr>
        <w:rFonts w:ascii="10" w:hAnsi="10" w:hint="default"/>
      </w:rPr>
    </w:lvl>
    <w:lvl w:ilvl="3" w:tplc="042A0001" w:tentative="1">
      <w:start w:val="1"/>
      <w:numFmt w:val="bullet"/>
      <w:lvlText w:val=""/>
      <w:lvlJc w:val="left"/>
      <w:pPr>
        <w:ind w:left="2880" w:hanging="360"/>
      </w:pPr>
      <w:rPr>
        <w:rFonts w:ascii="Tahoma" w:hAnsi="Tahoma" w:hint="default"/>
      </w:rPr>
    </w:lvl>
    <w:lvl w:ilvl="4" w:tplc="042A0003" w:tentative="1">
      <w:start w:val="1"/>
      <w:numFmt w:val="bullet"/>
      <w:lvlText w:val="o"/>
      <w:lvlJc w:val="left"/>
      <w:pPr>
        <w:ind w:left="3600" w:hanging="360"/>
      </w:pPr>
      <w:rPr>
        <w:rFonts w:ascii="Cambria Math" w:hAnsi="Cambria Math" w:cs="Cambria Math" w:hint="default"/>
      </w:rPr>
    </w:lvl>
    <w:lvl w:ilvl="5" w:tplc="042A0005" w:tentative="1">
      <w:start w:val="1"/>
      <w:numFmt w:val="bullet"/>
      <w:lvlText w:val=""/>
      <w:lvlJc w:val="left"/>
      <w:pPr>
        <w:ind w:left="4320" w:hanging="360"/>
      </w:pPr>
      <w:rPr>
        <w:rFonts w:ascii="10" w:hAnsi="10" w:hint="default"/>
      </w:rPr>
    </w:lvl>
    <w:lvl w:ilvl="6" w:tplc="042A0001" w:tentative="1">
      <w:start w:val="1"/>
      <w:numFmt w:val="bullet"/>
      <w:lvlText w:val=""/>
      <w:lvlJc w:val="left"/>
      <w:pPr>
        <w:ind w:left="5040" w:hanging="360"/>
      </w:pPr>
      <w:rPr>
        <w:rFonts w:ascii="Tahoma" w:hAnsi="Tahoma" w:hint="default"/>
      </w:rPr>
    </w:lvl>
    <w:lvl w:ilvl="7" w:tplc="042A0003" w:tentative="1">
      <w:start w:val="1"/>
      <w:numFmt w:val="bullet"/>
      <w:lvlText w:val="o"/>
      <w:lvlJc w:val="left"/>
      <w:pPr>
        <w:ind w:left="5760" w:hanging="360"/>
      </w:pPr>
      <w:rPr>
        <w:rFonts w:ascii="Cambria Math" w:hAnsi="Cambria Math" w:cs="Cambria Math" w:hint="default"/>
      </w:rPr>
    </w:lvl>
    <w:lvl w:ilvl="8" w:tplc="042A0005" w:tentative="1">
      <w:start w:val="1"/>
      <w:numFmt w:val="bullet"/>
      <w:lvlText w:val=""/>
      <w:lvlJc w:val="left"/>
      <w:pPr>
        <w:ind w:left="6480" w:hanging="360"/>
      </w:pPr>
      <w:rPr>
        <w:rFonts w:ascii="10" w:hAnsi="10" w:hint="default"/>
      </w:rPr>
    </w:lvl>
  </w:abstractNum>
  <w:abstractNum w:abstractNumId="37" w15:restartNumberingAfterBreak="0">
    <w:nsid w:val="6CD8632A"/>
    <w:multiLevelType w:val="hybridMultilevel"/>
    <w:tmpl w:val="FF564C68"/>
    <w:lvl w:ilvl="0" w:tplc="E9B0B4BC">
      <w:start w:val="1"/>
      <w:numFmt w:val="bullet"/>
      <w:lvlText w:val="-"/>
      <w:lvlJc w:val="left"/>
      <w:pPr>
        <w:ind w:left="1069" w:hanging="360"/>
      </w:pPr>
      <w:rPr>
        <w:rFonts w:ascii="Courier New" w:eastAsia="Courier New" w:hAnsi="Courier New" w:cs="Courier New" w:hint="default"/>
      </w:rPr>
    </w:lvl>
    <w:lvl w:ilvl="1" w:tplc="04090003" w:tentative="1">
      <w:start w:val="1"/>
      <w:numFmt w:val="bullet"/>
      <w:lvlText w:val="o"/>
      <w:lvlJc w:val="left"/>
      <w:pPr>
        <w:ind w:left="1789" w:hanging="360"/>
      </w:pPr>
      <w:rPr>
        <w:rFonts w:ascii="Cambria Math" w:hAnsi="Cambria Math" w:cs="Cambria Math" w:hint="default"/>
      </w:rPr>
    </w:lvl>
    <w:lvl w:ilvl="2" w:tplc="04090005" w:tentative="1">
      <w:start w:val="1"/>
      <w:numFmt w:val="bullet"/>
      <w:lvlText w:val=""/>
      <w:lvlJc w:val="left"/>
      <w:pPr>
        <w:ind w:left="2509" w:hanging="360"/>
      </w:pPr>
      <w:rPr>
        <w:rFonts w:ascii="10" w:hAnsi="10" w:hint="default"/>
      </w:rPr>
    </w:lvl>
    <w:lvl w:ilvl="3" w:tplc="04090001" w:tentative="1">
      <w:start w:val="1"/>
      <w:numFmt w:val="bullet"/>
      <w:lvlText w:val=""/>
      <w:lvlJc w:val="left"/>
      <w:pPr>
        <w:ind w:left="3229" w:hanging="360"/>
      </w:pPr>
      <w:rPr>
        <w:rFonts w:ascii="Tahoma" w:hAnsi="Tahoma" w:hint="default"/>
      </w:rPr>
    </w:lvl>
    <w:lvl w:ilvl="4" w:tplc="04090003" w:tentative="1">
      <w:start w:val="1"/>
      <w:numFmt w:val="bullet"/>
      <w:lvlText w:val="o"/>
      <w:lvlJc w:val="left"/>
      <w:pPr>
        <w:ind w:left="3949" w:hanging="360"/>
      </w:pPr>
      <w:rPr>
        <w:rFonts w:ascii="Cambria Math" w:hAnsi="Cambria Math" w:cs="Cambria Math" w:hint="default"/>
      </w:rPr>
    </w:lvl>
    <w:lvl w:ilvl="5" w:tplc="04090005" w:tentative="1">
      <w:start w:val="1"/>
      <w:numFmt w:val="bullet"/>
      <w:lvlText w:val=""/>
      <w:lvlJc w:val="left"/>
      <w:pPr>
        <w:ind w:left="4669" w:hanging="360"/>
      </w:pPr>
      <w:rPr>
        <w:rFonts w:ascii="10" w:hAnsi="10" w:hint="default"/>
      </w:rPr>
    </w:lvl>
    <w:lvl w:ilvl="6" w:tplc="04090001" w:tentative="1">
      <w:start w:val="1"/>
      <w:numFmt w:val="bullet"/>
      <w:lvlText w:val=""/>
      <w:lvlJc w:val="left"/>
      <w:pPr>
        <w:ind w:left="5389" w:hanging="360"/>
      </w:pPr>
      <w:rPr>
        <w:rFonts w:ascii="Tahoma" w:hAnsi="Tahoma" w:hint="default"/>
      </w:rPr>
    </w:lvl>
    <w:lvl w:ilvl="7" w:tplc="04090003" w:tentative="1">
      <w:start w:val="1"/>
      <w:numFmt w:val="bullet"/>
      <w:lvlText w:val="o"/>
      <w:lvlJc w:val="left"/>
      <w:pPr>
        <w:ind w:left="6109" w:hanging="360"/>
      </w:pPr>
      <w:rPr>
        <w:rFonts w:ascii="Cambria Math" w:hAnsi="Cambria Math" w:cs="Cambria Math" w:hint="default"/>
      </w:rPr>
    </w:lvl>
    <w:lvl w:ilvl="8" w:tplc="04090005" w:tentative="1">
      <w:start w:val="1"/>
      <w:numFmt w:val="bullet"/>
      <w:lvlText w:val=""/>
      <w:lvlJc w:val="left"/>
      <w:pPr>
        <w:ind w:left="6829" w:hanging="360"/>
      </w:pPr>
      <w:rPr>
        <w:rFonts w:ascii="10" w:hAnsi="10" w:hint="default"/>
      </w:rPr>
    </w:lvl>
  </w:abstractNum>
  <w:abstractNum w:abstractNumId="38" w15:restartNumberingAfterBreak="0">
    <w:nsid w:val="725626B4"/>
    <w:multiLevelType w:val="hybridMultilevel"/>
    <w:tmpl w:val="03CE334A"/>
    <w:lvl w:ilvl="0" w:tplc="1B1AFD94">
      <w:start w:val="1"/>
      <w:numFmt w:val="bullet"/>
      <w:lvlText w:val="-"/>
      <w:lvlJc w:val="left"/>
      <w:pPr>
        <w:ind w:left="1440" w:hanging="360"/>
      </w:pPr>
      <w:rPr>
        <w:rFonts w:ascii="Times New Roman" w:eastAsia="Times New Roman"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39" w15:restartNumberingAfterBreak="0">
    <w:nsid w:val="74FB1EF0"/>
    <w:multiLevelType w:val="multilevel"/>
    <w:tmpl w:val="20328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55A4061"/>
    <w:multiLevelType w:val="hybridMultilevel"/>
    <w:tmpl w:val="0FFEDF20"/>
    <w:lvl w:ilvl="0" w:tplc="8292948A">
      <w:start w:val="3"/>
      <w:numFmt w:val="bullet"/>
      <w:lvlText w:val="-"/>
      <w:lvlJc w:val="left"/>
      <w:pPr>
        <w:ind w:left="1080" w:hanging="360"/>
      </w:pPr>
      <w:rPr>
        <w:rFonts w:ascii="Courier New" w:eastAsia="Courier New" w:hAnsi="Courier New" w:cs="Courier New" w:hint="default"/>
        <w:b/>
      </w:rPr>
    </w:lvl>
    <w:lvl w:ilvl="1" w:tplc="04090003" w:tentative="1">
      <w:start w:val="1"/>
      <w:numFmt w:val="bullet"/>
      <w:lvlText w:val="o"/>
      <w:lvlJc w:val="left"/>
      <w:pPr>
        <w:ind w:left="1800" w:hanging="360"/>
      </w:pPr>
      <w:rPr>
        <w:rFonts w:ascii="Cambria Math" w:hAnsi="Cambria Math" w:cs="Cambria Math" w:hint="default"/>
      </w:rPr>
    </w:lvl>
    <w:lvl w:ilvl="2" w:tplc="04090005" w:tentative="1">
      <w:start w:val="1"/>
      <w:numFmt w:val="bullet"/>
      <w:lvlText w:val=""/>
      <w:lvlJc w:val="left"/>
      <w:pPr>
        <w:ind w:left="2520" w:hanging="360"/>
      </w:pPr>
      <w:rPr>
        <w:rFonts w:ascii="10" w:hAnsi="10" w:hint="default"/>
      </w:rPr>
    </w:lvl>
    <w:lvl w:ilvl="3" w:tplc="04090001" w:tentative="1">
      <w:start w:val="1"/>
      <w:numFmt w:val="bullet"/>
      <w:lvlText w:val=""/>
      <w:lvlJc w:val="left"/>
      <w:pPr>
        <w:ind w:left="3240" w:hanging="360"/>
      </w:pPr>
      <w:rPr>
        <w:rFonts w:ascii="Tahoma" w:hAnsi="Tahoma" w:hint="default"/>
      </w:rPr>
    </w:lvl>
    <w:lvl w:ilvl="4" w:tplc="04090003" w:tentative="1">
      <w:start w:val="1"/>
      <w:numFmt w:val="bullet"/>
      <w:lvlText w:val="o"/>
      <w:lvlJc w:val="left"/>
      <w:pPr>
        <w:ind w:left="3960" w:hanging="360"/>
      </w:pPr>
      <w:rPr>
        <w:rFonts w:ascii="Cambria Math" w:hAnsi="Cambria Math" w:cs="Cambria Math" w:hint="default"/>
      </w:rPr>
    </w:lvl>
    <w:lvl w:ilvl="5" w:tplc="04090005" w:tentative="1">
      <w:start w:val="1"/>
      <w:numFmt w:val="bullet"/>
      <w:lvlText w:val=""/>
      <w:lvlJc w:val="left"/>
      <w:pPr>
        <w:ind w:left="4680" w:hanging="360"/>
      </w:pPr>
      <w:rPr>
        <w:rFonts w:ascii="10" w:hAnsi="10" w:hint="default"/>
      </w:rPr>
    </w:lvl>
    <w:lvl w:ilvl="6" w:tplc="04090001" w:tentative="1">
      <w:start w:val="1"/>
      <w:numFmt w:val="bullet"/>
      <w:lvlText w:val=""/>
      <w:lvlJc w:val="left"/>
      <w:pPr>
        <w:ind w:left="5400" w:hanging="360"/>
      </w:pPr>
      <w:rPr>
        <w:rFonts w:ascii="Tahoma" w:hAnsi="Tahoma" w:hint="default"/>
      </w:rPr>
    </w:lvl>
    <w:lvl w:ilvl="7" w:tplc="04090003" w:tentative="1">
      <w:start w:val="1"/>
      <w:numFmt w:val="bullet"/>
      <w:lvlText w:val="o"/>
      <w:lvlJc w:val="left"/>
      <w:pPr>
        <w:ind w:left="6120" w:hanging="360"/>
      </w:pPr>
      <w:rPr>
        <w:rFonts w:ascii="Cambria Math" w:hAnsi="Cambria Math" w:cs="Cambria Math" w:hint="default"/>
      </w:rPr>
    </w:lvl>
    <w:lvl w:ilvl="8" w:tplc="04090005" w:tentative="1">
      <w:start w:val="1"/>
      <w:numFmt w:val="bullet"/>
      <w:lvlText w:val=""/>
      <w:lvlJc w:val="left"/>
      <w:pPr>
        <w:ind w:left="6840" w:hanging="360"/>
      </w:pPr>
      <w:rPr>
        <w:rFonts w:ascii="10" w:hAnsi="10" w:hint="default"/>
      </w:rPr>
    </w:lvl>
  </w:abstractNum>
  <w:abstractNum w:abstractNumId="41" w15:restartNumberingAfterBreak="0">
    <w:nsid w:val="793B1763"/>
    <w:multiLevelType w:val="multilevel"/>
    <w:tmpl w:val="72CC6F16"/>
    <w:lvl w:ilvl="0">
      <w:start w:val="1"/>
      <w:numFmt w:val="decimal"/>
      <w:suff w:val="space"/>
      <w:lvlText w:val="%1."/>
      <w:lvlJc w:val="left"/>
      <w:pPr>
        <w:ind w:left="720" w:hanging="360"/>
      </w:pPr>
      <w:rPr>
        <w:rFonts w:hint="default"/>
        <w:b w:val="0"/>
        <w:bCs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7A8C1AE8"/>
    <w:multiLevelType w:val="hybridMultilevel"/>
    <w:tmpl w:val="52F88CC8"/>
    <w:lvl w:ilvl="0" w:tplc="E2F8F8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D504717"/>
    <w:multiLevelType w:val="hybridMultilevel"/>
    <w:tmpl w:val="ADA4FE32"/>
    <w:lvl w:ilvl="0" w:tplc="BA12F0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9"/>
  </w:num>
  <w:num w:numId="2">
    <w:abstractNumId w:val="5"/>
  </w:num>
  <w:num w:numId="3">
    <w:abstractNumId w:val="4"/>
  </w:num>
  <w:num w:numId="4">
    <w:abstractNumId w:val="35"/>
  </w:num>
  <w:num w:numId="5">
    <w:abstractNumId w:val="32"/>
  </w:num>
  <w:num w:numId="6">
    <w:abstractNumId w:val="28"/>
  </w:num>
  <w:num w:numId="7">
    <w:abstractNumId w:val="24"/>
  </w:num>
  <w:num w:numId="8">
    <w:abstractNumId w:val="11"/>
  </w:num>
  <w:num w:numId="9">
    <w:abstractNumId w:val="30"/>
  </w:num>
  <w:num w:numId="10">
    <w:abstractNumId w:val="21"/>
  </w:num>
  <w:num w:numId="11">
    <w:abstractNumId w:val="36"/>
  </w:num>
  <w:num w:numId="12">
    <w:abstractNumId w:val="8"/>
  </w:num>
  <w:num w:numId="13">
    <w:abstractNumId w:val="6"/>
  </w:num>
  <w:num w:numId="14">
    <w:abstractNumId w:val="42"/>
  </w:num>
  <w:num w:numId="15">
    <w:abstractNumId w:val="40"/>
  </w:num>
  <w:num w:numId="16">
    <w:abstractNumId w:val="43"/>
  </w:num>
  <w:num w:numId="17">
    <w:abstractNumId w:val="37"/>
  </w:num>
  <w:num w:numId="18">
    <w:abstractNumId w:val="15"/>
  </w:num>
  <w:num w:numId="19">
    <w:abstractNumId w:val="7"/>
  </w:num>
  <w:num w:numId="20">
    <w:abstractNumId w:val="12"/>
  </w:num>
  <w:num w:numId="21">
    <w:abstractNumId w:val="23"/>
  </w:num>
  <w:num w:numId="22">
    <w:abstractNumId w:val="10"/>
  </w:num>
  <w:num w:numId="23">
    <w:abstractNumId w:val="22"/>
  </w:num>
  <w:num w:numId="24">
    <w:abstractNumId w:val="19"/>
  </w:num>
  <w:num w:numId="25">
    <w:abstractNumId w:val="2"/>
  </w:num>
  <w:num w:numId="26">
    <w:abstractNumId w:val="3"/>
  </w:num>
  <w:num w:numId="27">
    <w:abstractNumId w:val="16"/>
  </w:num>
  <w:num w:numId="28">
    <w:abstractNumId w:val="0"/>
  </w:num>
  <w:num w:numId="29">
    <w:abstractNumId w:val="14"/>
  </w:num>
  <w:num w:numId="30">
    <w:abstractNumId w:val="27"/>
  </w:num>
  <w:num w:numId="31">
    <w:abstractNumId w:val="17"/>
  </w:num>
  <w:num w:numId="32">
    <w:abstractNumId w:val="18"/>
  </w:num>
  <w:num w:numId="33">
    <w:abstractNumId w:val="26"/>
  </w:num>
  <w:num w:numId="34">
    <w:abstractNumId w:val="38"/>
  </w:num>
  <w:num w:numId="35">
    <w:abstractNumId w:val="13"/>
  </w:num>
  <w:num w:numId="36">
    <w:abstractNumId w:val="34"/>
  </w:num>
  <w:num w:numId="37">
    <w:abstractNumId w:val="20"/>
  </w:num>
  <w:num w:numId="38">
    <w:abstractNumId w:val="39"/>
  </w:num>
  <w:num w:numId="39">
    <w:abstractNumId w:val="25"/>
  </w:num>
  <w:num w:numId="40">
    <w:abstractNumId w:val="1"/>
  </w:num>
  <w:num w:numId="41">
    <w:abstractNumId w:val="41"/>
  </w:num>
  <w:num w:numId="42">
    <w:abstractNumId w:val="9"/>
  </w:num>
  <w:num w:numId="43">
    <w:abstractNumId w:val="33"/>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FA5"/>
    <w:rsid w:val="000000DB"/>
    <w:rsid w:val="00004513"/>
    <w:rsid w:val="000061BB"/>
    <w:rsid w:val="00006BD0"/>
    <w:rsid w:val="00006D16"/>
    <w:rsid w:val="00007859"/>
    <w:rsid w:val="000101A4"/>
    <w:rsid w:val="00011F32"/>
    <w:rsid w:val="000134BC"/>
    <w:rsid w:val="0001493D"/>
    <w:rsid w:val="00017DA0"/>
    <w:rsid w:val="00022000"/>
    <w:rsid w:val="00023DC0"/>
    <w:rsid w:val="000240A4"/>
    <w:rsid w:val="000244AD"/>
    <w:rsid w:val="00026F18"/>
    <w:rsid w:val="000348C7"/>
    <w:rsid w:val="0004392B"/>
    <w:rsid w:val="00043F19"/>
    <w:rsid w:val="00045F29"/>
    <w:rsid w:val="00046E59"/>
    <w:rsid w:val="0005013B"/>
    <w:rsid w:val="00050632"/>
    <w:rsid w:val="000525F5"/>
    <w:rsid w:val="00060020"/>
    <w:rsid w:val="0006120B"/>
    <w:rsid w:val="00061B58"/>
    <w:rsid w:val="00064376"/>
    <w:rsid w:val="000648A7"/>
    <w:rsid w:val="000657C9"/>
    <w:rsid w:val="00067250"/>
    <w:rsid w:val="0007052B"/>
    <w:rsid w:val="0007088C"/>
    <w:rsid w:val="0007235E"/>
    <w:rsid w:val="000725D1"/>
    <w:rsid w:val="00073772"/>
    <w:rsid w:val="00077DA9"/>
    <w:rsid w:val="0008026F"/>
    <w:rsid w:val="0008041B"/>
    <w:rsid w:val="00081329"/>
    <w:rsid w:val="00087733"/>
    <w:rsid w:val="000909CE"/>
    <w:rsid w:val="0009468F"/>
    <w:rsid w:val="00095F7A"/>
    <w:rsid w:val="000A069B"/>
    <w:rsid w:val="000A2234"/>
    <w:rsid w:val="000A26D1"/>
    <w:rsid w:val="000B0FF5"/>
    <w:rsid w:val="000B2C67"/>
    <w:rsid w:val="000B3A1F"/>
    <w:rsid w:val="000B3CB0"/>
    <w:rsid w:val="000B608C"/>
    <w:rsid w:val="000B68E0"/>
    <w:rsid w:val="000B70C0"/>
    <w:rsid w:val="000B7A93"/>
    <w:rsid w:val="000B7B8D"/>
    <w:rsid w:val="000C113B"/>
    <w:rsid w:val="000C151A"/>
    <w:rsid w:val="000C1715"/>
    <w:rsid w:val="000C69FB"/>
    <w:rsid w:val="000D4E8A"/>
    <w:rsid w:val="000D60F5"/>
    <w:rsid w:val="000D7919"/>
    <w:rsid w:val="000E2812"/>
    <w:rsid w:val="000E3ED0"/>
    <w:rsid w:val="000E6F98"/>
    <w:rsid w:val="000E7562"/>
    <w:rsid w:val="000E7653"/>
    <w:rsid w:val="000F1BB1"/>
    <w:rsid w:val="00100049"/>
    <w:rsid w:val="001009A9"/>
    <w:rsid w:val="00100B40"/>
    <w:rsid w:val="00100FA2"/>
    <w:rsid w:val="00101E2C"/>
    <w:rsid w:val="00110399"/>
    <w:rsid w:val="00110697"/>
    <w:rsid w:val="00111098"/>
    <w:rsid w:val="001111D5"/>
    <w:rsid w:val="0011456D"/>
    <w:rsid w:val="00114874"/>
    <w:rsid w:val="00114B62"/>
    <w:rsid w:val="0011554A"/>
    <w:rsid w:val="00117772"/>
    <w:rsid w:val="001201A3"/>
    <w:rsid w:val="001201E0"/>
    <w:rsid w:val="0012167E"/>
    <w:rsid w:val="001230B9"/>
    <w:rsid w:val="00124A4B"/>
    <w:rsid w:val="00124A9E"/>
    <w:rsid w:val="00124CF8"/>
    <w:rsid w:val="0012660E"/>
    <w:rsid w:val="00127CFA"/>
    <w:rsid w:val="001344BE"/>
    <w:rsid w:val="00134CA1"/>
    <w:rsid w:val="001422E4"/>
    <w:rsid w:val="001439B9"/>
    <w:rsid w:val="0014498A"/>
    <w:rsid w:val="001522CE"/>
    <w:rsid w:val="00152730"/>
    <w:rsid w:val="00154868"/>
    <w:rsid w:val="00161519"/>
    <w:rsid w:val="00161B75"/>
    <w:rsid w:val="00163AC4"/>
    <w:rsid w:val="001643F2"/>
    <w:rsid w:val="001656B2"/>
    <w:rsid w:val="00174892"/>
    <w:rsid w:val="00175FB9"/>
    <w:rsid w:val="001762C2"/>
    <w:rsid w:val="00176553"/>
    <w:rsid w:val="001812AB"/>
    <w:rsid w:val="00186B93"/>
    <w:rsid w:val="00186FFC"/>
    <w:rsid w:val="00190452"/>
    <w:rsid w:val="00190BFF"/>
    <w:rsid w:val="0019198C"/>
    <w:rsid w:val="00191E6C"/>
    <w:rsid w:val="00197802"/>
    <w:rsid w:val="00197A1F"/>
    <w:rsid w:val="001A1A6A"/>
    <w:rsid w:val="001A28AE"/>
    <w:rsid w:val="001A2B34"/>
    <w:rsid w:val="001A33D9"/>
    <w:rsid w:val="001A592F"/>
    <w:rsid w:val="001A7DA0"/>
    <w:rsid w:val="001A7E89"/>
    <w:rsid w:val="001B52C0"/>
    <w:rsid w:val="001B539A"/>
    <w:rsid w:val="001B6585"/>
    <w:rsid w:val="001C386B"/>
    <w:rsid w:val="001C3B89"/>
    <w:rsid w:val="001C5745"/>
    <w:rsid w:val="001C6128"/>
    <w:rsid w:val="001D0AAF"/>
    <w:rsid w:val="001D30E6"/>
    <w:rsid w:val="001D5089"/>
    <w:rsid w:val="001E0A6B"/>
    <w:rsid w:val="001E381A"/>
    <w:rsid w:val="001E4EA1"/>
    <w:rsid w:val="001E5939"/>
    <w:rsid w:val="001E7ABF"/>
    <w:rsid w:val="001F1F16"/>
    <w:rsid w:val="001F366D"/>
    <w:rsid w:val="001F3707"/>
    <w:rsid w:val="001F4016"/>
    <w:rsid w:val="001F54FB"/>
    <w:rsid w:val="001F583A"/>
    <w:rsid w:val="002024AB"/>
    <w:rsid w:val="002036BD"/>
    <w:rsid w:val="00204460"/>
    <w:rsid w:val="002045B8"/>
    <w:rsid w:val="00210BC8"/>
    <w:rsid w:val="0021313D"/>
    <w:rsid w:val="00222EE7"/>
    <w:rsid w:val="00222F2E"/>
    <w:rsid w:val="002256EC"/>
    <w:rsid w:val="00227EAF"/>
    <w:rsid w:val="00230726"/>
    <w:rsid w:val="00231887"/>
    <w:rsid w:val="0023463C"/>
    <w:rsid w:val="00241260"/>
    <w:rsid w:val="002425FC"/>
    <w:rsid w:val="00243403"/>
    <w:rsid w:val="00245283"/>
    <w:rsid w:val="00251DCF"/>
    <w:rsid w:val="0025443A"/>
    <w:rsid w:val="00262663"/>
    <w:rsid w:val="002628ED"/>
    <w:rsid w:val="00262C45"/>
    <w:rsid w:val="002636B3"/>
    <w:rsid w:val="00264D40"/>
    <w:rsid w:val="0026609B"/>
    <w:rsid w:val="00272D57"/>
    <w:rsid w:val="00275782"/>
    <w:rsid w:val="00276416"/>
    <w:rsid w:val="00277B8C"/>
    <w:rsid w:val="00277EB1"/>
    <w:rsid w:val="00280BD2"/>
    <w:rsid w:val="00281462"/>
    <w:rsid w:val="002819D3"/>
    <w:rsid w:val="00286DD0"/>
    <w:rsid w:val="0029008F"/>
    <w:rsid w:val="00291238"/>
    <w:rsid w:val="00297E1A"/>
    <w:rsid w:val="002A1165"/>
    <w:rsid w:val="002A721B"/>
    <w:rsid w:val="002A7BF9"/>
    <w:rsid w:val="002B03E7"/>
    <w:rsid w:val="002B4D02"/>
    <w:rsid w:val="002C5089"/>
    <w:rsid w:val="002C6C3C"/>
    <w:rsid w:val="002D08FA"/>
    <w:rsid w:val="002D1607"/>
    <w:rsid w:val="002D20BD"/>
    <w:rsid w:val="002D20DD"/>
    <w:rsid w:val="002D324A"/>
    <w:rsid w:val="002D3726"/>
    <w:rsid w:val="002D6659"/>
    <w:rsid w:val="002D7F51"/>
    <w:rsid w:val="002E2642"/>
    <w:rsid w:val="002E346A"/>
    <w:rsid w:val="002E6CCC"/>
    <w:rsid w:val="002F142D"/>
    <w:rsid w:val="002F1E96"/>
    <w:rsid w:val="002F7AA9"/>
    <w:rsid w:val="002F7D0D"/>
    <w:rsid w:val="00300780"/>
    <w:rsid w:val="003008A5"/>
    <w:rsid w:val="00300ABD"/>
    <w:rsid w:val="003013E5"/>
    <w:rsid w:val="003015ED"/>
    <w:rsid w:val="00301F5D"/>
    <w:rsid w:val="003109A6"/>
    <w:rsid w:val="003119D8"/>
    <w:rsid w:val="003125AB"/>
    <w:rsid w:val="00314786"/>
    <w:rsid w:val="00315D9D"/>
    <w:rsid w:val="003334AB"/>
    <w:rsid w:val="00334207"/>
    <w:rsid w:val="00334B7A"/>
    <w:rsid w:val="003354B2"/>
    <w:rsid w:val="00342FB3"/>
    <w:rsid w:val="00344DEE"/>
    <w:rsid w:val="00345406"/>
    <w:rsid w:val="00345D6E"/>
    <w:rsid w:val="00345FB2"/>
    <w:rsid w:val="0034601C"/>
    <w:rsid w:val="00347305"/>
    <w:rsid w:val="00347359"/>
    <w:rsid w:val="00347756"/>
    <w:rsid w:val="0035152D"/>
    <w:rsid w:val="00352873"/>
    <w:rsid w:val="00357DC7"/>
    <w:rsid w:val="003616FC"/>
    <w:rsid w:val="0036177D"/>
    <w:rsid w:val="00362E20"/>
    <w:rsid w:val="0036503C"/>
    <w:rsid w:val="003669B6"/>
    <w:rsid w:val="00373BDF"/>
    <w:rsid w:val="00376637"/>
    <w:rsid w:val="003770E8"/>
    <w:rsid w:val="00380B65"/>
    <w:rsid w:val="0038116B"/>
    <w:rsid w:val="00384CFE"/>
    <w:rsid w:val="00385A78"/>
    <w:rsid w:val="0038765A"/>
    <w:rsid w:val="0039207B"/>
    <w:rsid w:val="003933F4"/>
    <w:rsid w:val="00393893"/>
    <w:rsid w:val="00393B2E"/>
    <w:rsid w:val="00393D20"/>
    <w:rsid w:val="00395D62"/>
    <w:rsid w:val="003961A4"/>
    <w:rsid w:val="003A0864"/>
    <w:rsid w:val="003A7AFF"/>
    <w:rsid w:val="003B3631"/>
    <w:rsid w:val="003B3D98"/>
    <w:rsid w:val="003B6C5C"/>
    <w:rsid w:val="003C0C17"/>
    <w:rsid w:val="003C2F91"/>
    <w:rsid w:val="003C6883"/>
    <w:rsid w:val="003D1263"/>
    <w:rsid w:val="003D2BFE"/>
    <w:rsid w:val="003D499C"/>
    <w:rsid w:val="003D68D7"/>
    <w:rsid w:val="003E02F5"/>
    <w:rsid w:val="003E754D"/>
    <w:rsid w:val="003F70C4"/>
    <w:rsid w:val="00405103"/>
    <w:rsid w:val="004058D0"/>
    <w:rsid w:val="00406043"/>
    <w:rsid w:val="00407B92"/>
    <w:rsid w:val="00413689"/>
    <w:rsid w:val="0041664E"/>
    <w:rsid w:val="00417E03"/>
    <w:rsid w:val="0042565A"/>
    <w:rsid w:val="004313DF"/>
    <w:rsid w:val="00432F8B"/>
    <w:rsid w:val="00433458"/>
    <w:rsid w:val="00440684"/>
    <w:rsid w:val="004411B1"/>
    <w:rsid w:val="00442A12"/>
    <w:rsid w:val="0044637B"/>
    <w:rsid w:val="0045005D"/>
    <w:rsid w:val="004505AD"/>
    <w:rsid w:val="004509EE"/>
    <w:rsid w:val="00450CD6"/>
    <w:rsid w:val="004514D6"/>
    <w:rsid w:val="00451BB0"/>
    <w:rsid w:val="004539CD"/>
    <w:rsid w:val="00454507"/>
    <w:rsid w:val="00454D47"/>
    <w:rsid w:val="004567CA"/>
    <w:rsid w:val="00456FFF"/>
    <w:rsid w:val="00462B38"/>
    <w:rsid w:val="00463780"/>
    <w:rsid w:val="00463D50"/>
    <w:rsid w:val="004643DE"/>
    <w:rsid w:val="00466A4C"/>
    <w:rsid w:val="004677C2"/>
    <w:rsid w:val="00472BD4"/>
    <w:rsid w:val="00475C8E"/>
    <w:rsid w:val="00482090"/>
    <w:rsid w:val="00491B67"/>
    <w:rsid w:val="004926ED"/>
    <w:rsid w:val="004935E3"/>
    <w:rsid w:val="00493910"/>
    <w:rsid w:val="0049413D"/>
    <w:rsid w:val="00494EF8"/>
    <w:rsid w:val="004A0251"/>
    <w:rsid w:val="004A5635"/>
    <w:rsid w:val="004A5EED"/>
    <w:rsid w:val="004A6DF0"/>
    <w:rsid w:val="004B084A"/>
    <w:rsid w:val="004B1A70"/>
    <w:rsid w:val="004B3451"/>
    <w:rsid w:val="004B3EB0"/>
    <w:rsid w:val="004B40D3"/>
    <w:rsid w:val="004B47D6"/>
    <w:rsid w:val="004B50A2"/>
    <w:rsid w:val="004B655C"/>
    <w:rsid w:val="004B6BD6"/>
    <w:rsid w:val="004B70B1"/>
    <w:rsid w:val="004C219A"/>
    <w:rsid w:val="004C397C"/>
    <w:rsid w:val="004C3FDB"/>
    <w:rsid w:val="004C3FE9"/>
    <w:rsid w:val="004C4109"/>
    <w:rsid w:val="004C5748"/>
    <w:rsid w:val="004E45A8"/>
    <w:rsid w:val="004E46DB"/>
    <w:rsid w:val="004E6A7B"/>
    <w:rsid w:val="004F14B8"/>
    <w:rsid w:val="004F2A08"/>
    <w:rsid w:val="004F34B1"/>
    <w:rsid w:val="004F632B"/>
    <w:rsid w:val="004F6B9C"/>
    <w:rsid w:val="004F7311"/>
    <w:rsid w:val="00503BFA"/>
    <w:rsid w:val="00505D9F"/>
    <w:rsid w:val="005149B8"/>
    <w:rsid w:val="005158C9"/>
    <w:rsid w:val="005171BC"/>
    <w:rsid w:val="0052044E"/>
    <w:rsid w:val="00522D41"/>
    <w:rsid w:val="00531356"/>
    <w:rsid w:val="005315B3"/>
    <w:rsid w:val="005325D8"/>
    <w:rsid w:val="005346B7"/>
    <w:rsid w:val="00536166"/>
    <w:rsid w:val="00541307"/>
    <w:rsid w:val="00542592"/>
    <w:rsid w:val="00542B81"/>
    <w:rsid w:val="00544DB6"/>
    <w:rsid w:val="00545675"/>
    <w:rsid w:val="00552E3D"/>
    <w:rsid w:val="00552F74"/>
    <w:rsid w:val="00557165"/>
    <w:rsid w:val="005608AF"/>
    <w:rsid w:val="00560DFA"/>
    <w:rsid w:val="005670AE"/>
    <w:rsid w:val="005670E1"/>
    <w:rsid w:val="00574609"/>
    <w:rsid w:val="00574DE4"/>
    <w:rsid w:val="005768EA"/>
    <w:rsid w:val="00576D96"/>
    <w:rsid w:val="00583322"/>
    <w:rsid w:val="00585F50"/>
    <w:rsid w:val="005926E7"/>
    <w:rsid w:val="00592DB9"/>
    <w:rsid w:val="005978B6"/>
    <w:rsid w:val="005978D2"/>
    <w:rsid w:val="005A0368"/>
    <w:rsid w:val="005A160C"/>
    <w:rsid w:val="005A178D"/>
    <w:rsid w:val="005A4417"/>
    <w:rsid w:val="005A5D5C"/>
    <w:rsid w:val="005B1458"/>
    <w:rsid w:val="005B19AF"/>
    <w:rsid w:val="005B4409"/>
    <w:rsid w:val="005B5DB6"/>
    <w:rsid w:val="005C3C5D"/>
    <w:rsid w:val="005D1580"/>
    <w:rsid w:val="005D1C39"/>
    <w:rsid w:val="005D4AB7"/>
    <w:rsid w:val="005D6BCA"/>
    <w:rsid w:val="005E0E0D"/>
    <w:rsid w:val="005E1B18"/>
    <w:rsid w:val="005E1BA8"/>
    <w:rsid w:val="005E1E5F"/>
    <w:rsid w:val="005E2046"/>
    <w:rsid w:val="005E2326"/>
    <w:rsid w:val="005E5E4B"/>
    <w:rsid w:val="005F1745"/>
    <w:rsid w:val="005F4669"/>
    <w:rsid w:val="005F5125"/>
    <w:rsid w:val="00604AB7"/>
    <w:rsid w:val="00606059"/>
    <w:rsid w:val="0061061F"/>
    <w:rsid w:val="00610C74"/>
    <w:rsid w:val="00613096"/>
    <w:rsid w:val="00613693"/>
    <w:rsid w:val="006156D3"/>
    <w:rsid w:val="00616C68"/>
    <w:rsid w:val="00620544"/>
    <w:rsid w:val="006212DC"/>
    <w:rsid w:val="00622258"/>
    <w:rsid w:val="00623EEF"/>
    <w:rsid w:val="0062445E"/>
    <w:rsid w:val="006275F3"/>
    <w:rsid w:val="006323D1"/>
    <w:rsid w:val="0063267E"/>
    <w:rsid w:val="00634589"/>
    <w:rsid w:val="0063661B"/>
    <w:rsid w:val="006426F2"/>
    <w:rsid w:val="006439CE"/>
    <w:rsid w:val="0064648B"/>
    <w:rsid w:val="00651179"/>
    <w:rsid w:val="006521B8"/>
    <w:rsid w:val="00652A86"/>
    <w:rsid w:val="00655D72"/>
    <w:rsid w:val="0066114F"/>
    <w:rsid w:val="00662645"/>
    <w:rsid w:val="0066365E"/>
    <w:rsid w:val="00666107"/>
    <w:rsid w:val="00672DE9"/>
    <w:rsid w:val="00672EB2"/>
    <w:rsid w:val="0067387B"/>
    <w:rsid w:val="006803FB"/>
    <w:rsid w:val="00681288"/>
    <w:rsid w:val="00681F9F"/>
    <w:rsid w:val="00684613"/>
    <w:rsid w:val="00687275"/>
    <w:rsid w:val="00687E27"/>
    <w:rsid w:val="006900FF"/>
    <w:rsid w:val="00691E48"/>
    <w:rsid w:val="00694BA9"/>
    <w:rsid w:val="006A1335"/>
    <w:rsid w:val="006A2426"/>
    <w:rsid w:val="006A2C88"/>
    <w:rsid w:val="006A5AB5"/>
    <w:rsid w:val="006A5CF7"/>
    <w:rsid w:val="006B01B7"/>
    <w:rsid w:val="006B11D7"/>
    <w:rsid w:val="006B17F2"/>
    <w:rsid w:val="006B1A5A"/>
    <w:rsid w:val="006B2326"/>
    <w:rsid w:val="006B329A"/>
    <w:rsid w:val="006B5FD9"/>
    <w:rsid w:val="006C247F"/>
    <w:rsid w:val="006C5786"/>
    <w:rsid w:val="006C60D3"/>
    <w:rsid w:val="006D4A00"/>
    <w:rsid w:val="006D5AAD"/>
    <w:rsid w:val="006E070A"/>
    <w:rsid w:val="006E12DE"/>
    <w:rsid w:val="006E1CA8"/>
    <w:rsid w:val="006F29A3"/>
    <w:rsid w:val="0070171C"/>
    <w:rsid w:val="00702053"/>
    <w:rsid w:val="00704CBB"/>
    <w:rsid w:val="00705C4C"/>
    <w:rsid w:val="007104E3"/>
    <w:rsid w:val="00710C9C"/>
    <w:rsid w:val="0071208D"/>
    <w:rsid w:val="00721BE0"/>
    <w:rsid w:val="00722394"/>
    <w:rsid w:val="00725DF6"/>
    <w:rsid w:val="00726975"/>
    <w:rsid w:val="00726BFD"/>
    <w:rsid w:val="00730D56"/>
    <w:rsid w:val="0073245D"/>
    <w:rsid w:val="007357A1"/>
    <w:rsid w:val="0073637B"/>
    <w:rsid w:val="00740532"/>
    <w:rsid w:val="00745AF3"/>
    <w:rsid w:val="007461CC"/>
    <w:rsid w:val="007467C2"/>
    <w:rsid w:val="00747AFA"/>
    <w:rsid w:val="00751AD1"/>
    <w:rsid w:val="007571AB"/>
    <w:rsid w:val="007573F1"/>
    <w:rsid w:val="00762129"/>
    <w:rsid w:val="00763EE4"/>
    <w:rsid w:val="0076551C"/>
    <w:rsid w:val="007668B3"/>
    <w:rsid w:val="00767336"/>
    <w:rsid w:val="00767AD5"/>
    <w:rsid w:val="00767D57"/>
    <w:rsid w:val="007750D9"/>
    <w:rsid w:val="00775EE7"/>
    <w:rsid w:val="00777FB9"/>
    <w:rsid w:val="00781128"/>
    <w:rsid w:val="00784689"/>
    <w:rsid w:val="00786073"/>
    <w:rsid w:val="00786A19"/>
    <w:rsid w:val="007933C5"/>
    <w:rsid w:val="00793466"/>
    <w:rsid w:val="00794A49"/>
    <w:rsid w:val="007A1B7D"/>
    <w:rsid w:val="007A5431"/>
    <w:rsid w:val="007A647E"/>
    <w:rsid w:val="007A6ACA"/>
    <w:rsid w:val="007B188B"/>
    <w:rsid w:val="007B303B"/>
    <w:rsid w:val="007B54B2"/>
    <w:rsid w:val="007B5747"/>
    <w:rsid w:val="007C4F3B"/>
    <w:rsid w:val="007C7932"/>
    <w:rsid w:val="007D05DD"/>
    <w:rsid w:val="007D3A8E"/>
    <w:rsid w:val="007D5DDF"/>
    <w:rsid w:val="007E1CB8"/>
    <w:rsid w:val="007E53C0"/>
    <w:rsid w:val="007E7358"/>
    <w:rsid w:val="007F06E9"/>
    <w:rsid w:val="007F3CF9"/>
    <w:rsid w:val="00801796"/>
    <w:rsid w:val="00806659"/>
    <w:rsid w:val="00807E9B"/>
    <w:rsid w:val="0081038C"/>
    <w:rsid w:val="00810552"/>
    <w:rsid w:val="008106EA"/>
    <w:rsid w:val="00812100"/>
    <w:rsid w:val="00813CFA"/>
    <w:rsid w:val="00813FEC"/>
    <w:rsid w:val="00821712"/>
    <w:rsid w:val="00824903"/>
    <w:rsid w:val="00826D73"/>
    <w:rsid w:val="00832C44"/>
    <w:rsid w:val="00833EF0"/>
    <w:rsid w:val="00842A5C"/>
    <w:rsid w:val="00842F9B"/>
    <w:rsid w:val="008441C7"/>
    <w:rsid w:val="00845116"/>
    <w:rsid w:val="008454DF"/>
    <w:rsid w:val="00845A09"/>
    <w:rsid w:val="0084736C"/>
    <w:rsid w:val="008530E2"/>
    <w:rsid w:val="008532A8"/>
    <w:rsid w:val="00853806"/>
    <w:rsid w:val="00857FC9"/>
    <w:rsid w:val="00860F6D"/>
    <w:rsid w:val="00862429"/>
    <w:rsid w:val="00862582"/>
    <w:rsid w:val="00864B33"/>
    <w:rsid w:val="00866BEF"/>
    <w:rsid w:val="00872087"/>
    <w:rsid w:val="0087337C"/>
    <w:rsid w:val="00873647"/>
    <w:rsid w:val="00873694"/>
    <w:rsid w:val="00874F91"/>
    <w:rsid w:val="00876CAC"/>
    <w:rsid w:val="008774B2"/>
    <w:rsid w:val="008805D5"/>
    <w:rsid w:val="00880C77"/>
    <w:rsid w:val="00882877"/>
    <w:rsid w:val="00884321"/>
    <w:rsid w:val="008914C0"/>
    <w:rsid w:val="00896DDE"/>
    <w:rsid w:val="008A00B8"/>
    <w:rsid w:val="008A1EB6"/>
    <w:rsid w:val="008A3C67"/>
    <w:rsid w:val="008A3C9E"/>
    <w:rsid w:val="008A6775"/>
    <w:rsid w:val="008B01A9"/>
    <w:rsid w:val="008B399D"/>
    <w:rsid w:val="008B46DD"/>
    <w:rsid w:val="008B6E23"/>
    <w:rsid w:val="008C0BD7"/>
    <w:rsid w:val="008C68CA"/>
    <w:rsid w:val="008C7DA5"/>
    <w:rsid w:val="008D1591"/>
    <w:rsid w:val="008D1C29"/>
    <w:rsid w:val="008D2CE0"/>
    <w:rsid w:val="008D6960"/>
    <w:rsid w:val="008D71F0"/>
    <w:rsid w:val="008E06C2"/>
    <w:rsid w:val="008E0D1A"/>
    <w:rsid w:val="008E17E4"/>
    <w:rsid w:val="008E1E07"/>
    <w:rsid w:val="008E3FE2"/>
    <w:rsid w:val="008F303A"/>
    <w:rsid w:val="008F6653"/>
    <w:rsid w:val="00904436"/>
    <w:rsid w:val="009053F5"/>
    <w:rsid w:val="00920656"/>
    <w:rsid w:val="009228FA"/>
    <w:rsid w:val="00923A93"/>
    <w:rsid w:val="00924C60"/>
    <w:rsid w:val="00926DB5"/>
    <w:rsid w:val="00926E0D"/>
    <w:rsid w:val="00930F51"/>
    <w:rsid w:val="00931CE4"/>
    <w:rsid w:val="00940346"/>
    <w:rsid w:val="009405A4"/>
    <w:rsid w:val="009419E8"/>
    <w:rsid w:val="009429F9"/>
    <w:rsid w:val="00943E84"/>
    <w:rsid w:val="00943EE4"/>
    <w:rsid w:val="00943FE9"/>
    <w:rsid w:val="009450CD"/>
    <w:rsid w:val="009461F7"/>
    <w:rsid w:val="00947799"/>
    <w:rsid w:val="00952A81"/>
    <w:rsid w:val="00953755"/>
    <w:rsid w:val="00953EED"/>
    <w:rsid w:val="009554AB"/>
    <w:rsid w:val="00955F54"/>
    <w:rsid w:val="0095754B"/>
    <w:rsid w:val="00957A10"/>
    <w:rsid w:val="00957F3F"/>
    <w:rsid w:val="00962A9D"/>
    <w:rsid w:val="00966B7B"/>
    <w:rsid w:val="00966B80"/>
    <w:rsid w:val="0097025A"/>
    <w:rsid w:val="0097043E"/>
    <w:rsid w:val="0097123D"/>
    <w:rsid w:val="00971439"/>
    <w:rsid w:val="00973F00"/>
    <w:rsid w:val="009753A7"/>
    <w:rsid w:val="009755E5"/>
    <w:rsid w:val="00977416"/>
    <w:rsid w:val="00977BCD"/>
    <w:rsid w:val="009815E9"/>
    <w:rsid w:val="00984604"/>
    <w:rsid w:val="009850A8"/>
    <w:rsid w:val="00985391"/>
    <w:rsid w:val="0098799A"/>
    <w:rsid w:val="009907FC"/>
    <w:rsid w:val="0099122F"/>
    <w:rsid w:val="00996BF9"/>
    <w:rsid w:val="009A2894"/>
    <w:rsid w:val="009A2C29"/>
    <w:rsid w:val="009A55CF"/>
    <w:rsid w:val="009B7331"/>
    <w:rsid w:val="009C34D8"/>
    <w:rsid w:val="009C4572"/>
    <w:rsid w:val="009C480A"/>
    <w:rsid w:val="009C7D8F"/>
    <w:rsid w:val="009D46AD"/>
    <w:rsid w:val="009D7691"/>
    <w:rsid w:val="009E0BC7"/>
    <w:rsid w:val="009E1F17"/>
    <w:rsid w:val="009E2805"/>
    <w:rsid w:val="009E5081"/>
    <w:rsid w:val="009E5517"/>
    <w:rsid w:val="009E69DE"/>
    <w:rsid w:val="009E73E4"/>
    <w:rsid w:val="009E77A2"/>
    <w:rsid w:val="009F087E"/>
    <w:rsid w:val="009F1B56"/>
    <w:rsid w:val="009F4061"/>
    <w:rsid w:val="009F51F7"/>
    <w:rsid w:val="009F77FE"/>
    <w:rsid w:val="00A0106A"/>
    <w:rsid w:val="00A01CAC"/>
    <w:rsid w:val="00A01E55"/>
    <w:rsid w:val="00A06FD9"/>
    <w:rsid w:val="00A104B2"/>
    <w:rsid w:val="00A1093D"/>
    <w:rsid w:val="00A174EE"/>
    <w:rsid w:val="00A22908"/>
    <w:rsid w:val="00A22F23"/>
    <w:rsid w:val="00A230E2"/>
    <w:rsid w:val="00A261E5"/>
    <w:rsid w:val="00A30A94"/>
    <w:rsid w:val="00A30AFB"/>
    <w:rsid w:val="00A30B0E"/>
    <w:rsid w:val="00A3212C"/>
    <w:rsid w:val="00A32F4E"/>
    <w:rsid w:val="00A33DC4"/>
    <w:rsid w:val="00A34507"/>
    <w:rsid w:val="00A37389"/>
    <w:rsid w:val="00A3768F"/>
    <w:rsid w:val="00A438EC"/>
    <w:rsid w:val="00A43B2C"/>
    <w:rsid w:val="00A45CEB"/>
    <w:rsid w:val="00A46FF9"/>
    <w:rsid w:val="00A50B9C"/>
    <w:rsid w:val="00A54503"/>
    <w:rsid w:val="00A5592D"/>
    <w:rsid w:val="00A571B2"/>
    <w:rsid w:val="00A57D63"/>
    <w:rsid w:val="00A57E81"/>
    <w:rsid w:val="00A613CA"/>
    <w:rsid w:val="00A62EFE"/>
    <w:rsid w:val="00A667D7"/>
    <w:rsid w:val="00A7133D"/>
    <w:rsid w:val="00A71887"/>
    <w:rsid w:val="00A721A3"/>
    <w:rsid w:val="00A724B4"/>
    <w:rsid w:val="00A72AC8"/>
    <w:rsid w:val="00A73DFA"/>
    <w:rsid w:val="00A753EA"/>
    <w:rsid w:val="00A76475"/>
    <w:rsid w:val="00A779A3"/>
    <w:rsid w:val="00A807E1"/>
    <w:rsid w:val="00A82632"/>
    <w:rsid w:val="00A87215"/>
    <w:rsid w:val="00A905EF"/>
    <w:rsid w:val="00A916BC"/>
    <w:rsid w:val="00A96120"/>
    <w:rsid w:val="00A97193"/>
    <w:rsid w:val="00AA2BD0"/>
    <w:rsid w:val="00AA6BE2"/>
    <w:rsid w:val="00AA7535"/>
    <w:rsid w:val="00AA7BC6"/>
    <w:rsid w:val="00AB01DC"/>
    <w:rsid w:val="00AB1C68"/>
    <w:rsid w:val="00AB4348"/>
    <w:rsid w:val="00AB65A8"/>
    <w:rsid w:val="00AC01D7"/>
    <w:rsid w:val="00AC1399"/>
    <w:rsid w:val="00AC2F07"/>
    <w:rsid w:val="00AC6D15"/>
    <w:rsid w:val="00AD07AC"/>
    <w:rsid w:val="00AD0D89"/>
    <w:rsid w:val="00AD2595"/>
    <w:rsid w:val="00AD47BF"/>
    <w:rsid w:val="00AD60C3"/>
    <w:rsid w:val="00AD6465"/>
    <w:rsid w:val="00AE437F"/>
    <w:rsid w:val="00AE583F"/>
    <w:rsid w:val="00AE7A82"/>
    <w:rsid w:val="00AE7B3A"/>
    <w:rsid w:val="00AF01E0"/>
    <w:rsid w:val="00AF121B"/>
    <w:rsid w:val="00AF2C1A"/>
    <w:rsid w:val="00AF42C1"/>
    <w:rsid w:val="00AF625F"/>
    <w:rsid w:val="00AF724F"/>
    <w:rsid w:val="00B00C1F"/>
    <w:rsid w:val="00B10CE5"/>
    <w:rsid w:val="00B135A6"/>
    <w:rsid w:val="00B22584"/>
    <w:rsid w:val="00B240A3"/>
    <w:rsid w:val="00B26CED"/>
    <w:rsid w:val="00B26DC4"/>
    <w:rsid w:val="00B33D47"/>
    <w:rsid w:val="00B35AD5"/>
    <w:rsid w:val="00B35EB7"/>
    <w:rsid w:val="00B41516"/>
    <w:rsid w:val="00B60A55"/>
    <w:rsid w:val="00B61C36"/>
    <w:rsid w:val="00B62706"/>
    <w:rsid w:val="00B64460"/>
    <w:rsid w:val="00B6704D"/>
    <w:rsid w:val="00B7140B"/>
    <w:rsid w:val="00B75579"/>
    <w:rsid w:val="00B75863"/>
    <w:rsid w:val="00B760BC"/>
    <w:rsid w:val="00B76DB7"/>
    <w:rsid w:val="00B8007F"/>
    <w:rsid w:val="00B83352"/>
    <w:rsid w:val="00B8679C"/>
    <w:rsid w:val="00B87AB4"/>
    <w:rsid w:val="00B90157"/>
    <w:rsid w:val="00B9123F"/>
    <w:rsid w:val="00B92442"/>
    <w:rsid w:val="00B925FF"/>
    <w:rsid w:val="00B96BBD"/>
    <w:rsid w:val="00BA0C79"/>
    <w:rsid w:val="00BA1A4C"/>
    <w:rsid w:val="00BA4075"/>
    <w:rsid w:val="00BA415D"/>
    <w:rsid w:val="00BB06BC"/>
    <w:rsid w:val="00BB2D02"/>
    <w:rsid w:val="00BB34AE"/>
    <w:rsid w:val="00BB7BC8"/>
    <w:rsid w:val="00BC41FA"/>
    <w:rsid w:val="00BC4AB5"/>
    <w:rsid w:val="00BC5A56"/>
    <w:rsid w:val="00BD152D"/>
    <w:rsid w:val="00BD1EA5"/>
    <w:rsid w:val="00BD602B"/>
    <w:rsid w:val="00BE0BB6"/>
    <w:rsid w:val="00BE1763"/>
    <w:rsid w:val="00BE3124"/>
    <w:rsid w:val="00BE3DA2"/>
    <w:rsid w:val="00BE4C6C"/>
    <w:rsid w:val="00BE511F"/>
    <w:rsid w:val="00BF05F5"/>
    <w:rsid w:val="00BF2327"/>
    <w:rsid w:val="00BF3B93"/>
    <w:rsid w:val="00C024A8"/>
    <w:rsid w:val="00C03311"/>
    <w:rsid w:val="00C05784"/>
    <w:rsid w:val="00C112DA"/>
    <w:rsid w:val="00C1438D"/>
    <w:rsid w:val="00C16224"/>
    <w:rsid w:val="00C1653E"/>
    <w:rsid w:val="00C175F4"/>
    <w:rsid w:val="00C207B8"/>
    <w:rsid w:val="00C2443C"/>
    <w:rsid w:val="00C259F9"/>
    <w:rsid w:val="00C32914"/>
    <w:rsid w:val="00C364C2"/>
    <w:rsid w:val="00C4676A"/>
    <w:rsid w:val="00C50CC2"/>
    <w:rsid w:val="00C51FBE"/>
    <w:rsid w:val="00C52B5D"/>
    <w:rsid w:val="00C52DFC"/>
    <w:rsid w:val="00C53480"/>
    <w:rsid w:val="00C54B89"/>
    <w:rsid w:val="00C5613C"/>
    <w:rsid w:val="00C565D4"/>
    <w:rsid w:val="00C60FB2"/>
    <w:rsid w:val="00C63429"/>
    <w:rsid w:val="00C66F77"/>
    <w:rsid w:val="00C70ED3"/>
    <w:rsid w:val="00C7155B"/>
    <w:rsid w:val="00C72269"/>
    <w:rsid w:val="00C75B67"/>
    <w:rsid w:val="00C77558"/>
    <w:rsid w:val="00C77786"/>
    <w:rsid w:val="00C7778B"/>
    <w:rsid w:val="00C87CAC"/>
    <w:rsid w:val="00C95511"/>
    <w:rsid w:val="00C9706E"/>
    <w:rsid w:val="00C97D3A"/>
    <w:rsid w:val="00CA2190"/>
    <w:rsid w:val="00CB3F70"/>
    <w:rsid w:val="00CB5702"/>
    <w:rsid w:val="00CC198F"/>
    <w:rsid w:val="00CC223A"/>
    <w:rsid w:val="00CC66DE"/>
    <w:rsid w:val="00CD02EB"/>
    <w:rsid w:val="00CD33C8"/>
    <w:rsid w:val="00CD3537"/>
    <w:rsid w:val="00CD7078"/>
    <w:rsid w:val="00CD7224"/>
    <w:rsid w:val="00CD7CB7"/>
    <w:rsid w:val="00CE283B"/>
    <w:rsid w:val="00CE40BD"/>
    <w:rsid w:val="00CE51F2"/>
    <w:rsid w:val="00CF5EA2"/>
    <w:rsid w:val="00D0066A"/>
    <w:rsid w:val="00D00E86"/>
    <w:rsid w:val="00D00FC6"/>
    <w:rsid w:val="00D02ED0"/>
    <w:rsid w:val="00D041B2"/>
    <w:rsid w:val="00D068C5"/>
    <w:rsid w:val="00D1268F"/>
    <w:rsid w:val="00D164EA"/>
    <w:rsid w:val="00D16AE1"/>
    <w:rsid w:val="00D16C44"/>
    <w:rsid w:val="00D27F97"/>
    <w:rsid w:val="00D33BD1"/>
    <w:rsid w:val="00D40FA5"/>
    <w:rsid w:val="00D45FD3"/>
    <w:rsid w:val="00D54EA9"/>
    <w:rsid w:val="00D56102"/>
    <w:rsid w:val="00D5665E"/>
    <w:rsid w:val="00D57361"/>
    <w:rsid w:val="00D60646"/>
    <w:rsid w:val="00D72A89"/>
    <w:rsid w:val="00D74093"/>
    <w:rsid w:val="00D813EE"/>
    <w:rsid w:val="00D8249C"/>
    <w:rsid w:val="00D82B35"/>
    <w:rsid w:val="00D83A71"/>
    <w:rsid w:val="00D90813"/>
    <w:rsid w:val="00D90835"/>
    <w:rsid w:val="00D91868"/>
    <w:rsid w:val="00D918A2"/>
    <w:rsid w:val="00D93A11"/>
    <w:rsid w:val="00DA4228"/>
    <w:rsid w:val="00DA5D25"/>
    <w:rsid w:val="00DB1AC3"/>
    <w:rsid w:val="00DC0202"/>
    <w:rsid w:val="00DC37A5"/>
    <w:rsid w:val="00DD01D9"/>
    <w:rsid w:val="00DD0B47"/>
    <w:rsid w:val="00DD6F42"/>
    <w:rsid w:val="00DD732B"/>
    <w:rsid w:val="00DF1E8B"/>
    <w:rsid w:val="00DF28CD"/>
    <w:rsid w:val="00DF60EA"/>
    <w:rsid w:val="00DF7319"/>
    <w:rsid w:val="00E00281"/>
    <w:rsid w:val="00E00D00"/>
    <w:rsid w:val="00E0183C"/>
    <w:rsid w:val="00E038D7"/>
    <w:rsid w:val="00E03B55"/>
    <w:rsid w:val="00E07679"/>
    <w:rsid w:val="00E10071"/>
    <w:rsid w:val="00E114F6"/>
    <w:rsid w:val="00E12CCC"/>
    <w:rsid w:val="00E14445"/>
    <w:rsid w:val="00E20C79"/>
    <w:rsid w:val="00E20DF8"/>
    <w:rsid w:val="00E2394E"/>
    <w:rsid w:val="00E25434"/>
    <w:rsid w:val="00E25512"/>
    <w:rsid w:val="00E26115"/>
    <w:rsid w:val="00E3090D"/>
    <w:rsid w:val="00E35CA8"/>
    <w:rsid w:val="00E36C28"/>
    <w:rsid w:val="00E36DF9"/>
    <w:rsid w:val="00E40F65"/>
    <w:rsid w:val="00E45F6C"/>
    <w:rsid w:val="00E46842"/>
    <w:rsid w:val="00E52EC8"/>
    <w:rsid w:val="00E6187A"/>
    <w:rsid w:val="00E66747"/>
    <w:rsid w:val="00E713B1"/>
    <w:rsid w:val="00E75FF5"/>
    <w:rsid w:val="00E76F47"/>
    <w:rsid w:val="00E80907"/>
    <w:rsid w:val="00E81783"/>
    <w:rsid w:val="00E84033"/>
    <w:rsid w:val="00E903ED"/>
    <w:rsid w:val="00E906A5"/>
    <w:rsid w:val="00E91C3C"/>
    <w:rsid w:val="00E92E4F"/>
    <w:rsid w:val="00EA0F36"/>
    <w:rsid w:val="00EA1AA2"/>
    <w:rsid w:val="00EA5410"/>
    <w:rsid w:val="00EA7D78"/>
    <w:rsid w:val="00EB05BD"/>
    <w:rsid w:val="00EB121E"/>
    <w:rsid w:val="00EB1B93"/>
    <w:rsid w:val="00EB2F37"/>
    <w:rsid w:val="00EB41EB"/>
    <w:rsid w:val="00EB7286"/>
    <w:rsid w:val="00EC0515"/>
    <w:rsid w:val="00EC2427"/>
    <w:rsid w:val="00EC2F70"/>
    <w:rsid w:val="00EC3602"/>
    <w:rsid w:val="00EC5D96"/>
    <w:rsid w:val="00EC6366"/>
    <w:rsid w:val="00EE42B6"/>
    <w:rsid w:val="00EE4402"/>
    <w:rsid w:val="00EE67E6"/>
    <w:rsid w:val="00EE7483"/>
    <w:rsid w:val="00EE7626"/>
    <w:rsid w:val="00EF0336"/>
    <w:rsid w:val="00EF1039"/>
    <w:rsid w:val="00EF2FB8"/>
    <w:rsid w:val="00EF390B"/>
    <w:rsid w:val="00EF5667"/>
    <w:rsid w:val="00EF71C7"/>
    <w:rsid w:val="00F00AF7"/>
    <w:rsid w:val="00F03B34"/>
    <w:rsid w:val="00F063A1"/>
    <w:rsid w:val="00F0678F"/>
    <w:rsid w:val="00F07C11"/>
    <w:rsid w:val="00F10927"/>
    <w:rsid w:val="00F134FE"/>
    <w:rsid w:val="00F15C30"/>
    <w:rsid w:val="00F22288"/>
    <w:rsid w:val="00F23F46"/>
    <w:rsid w:val="00F24FD4"/>
    <w:rsid w:val="00F25B83"/>
    <w:rsid w:val="00F31F85"/>
    <w:rsid w:val="00F32982"/>
    <w:rsid w:val="00F33696"/>
    <w:rsid w:val="00F34AB7"/>
    <w:rsid w:val="00F35669"/>
    <w:rsid w:val="00F35816"/>
    <w:rsid w:val="00F40BA5"/>
    <w:rsid w:val="00F41D7B"/>
    <w:rsid w:val="00F4222A"/>
    <w:rsid w:val="00F444EA"/>
    <w:rsid w:val="00F47881"/>
    <w:rsid w:val="00F52179"/>
    <w:rsid w:val="00F52AE0"/>
    <w:rsid w:val="00F539FB"/>
    <w:rsid w:val="00F5407B"/>
    <w:rsid w:val="00F549B2"/>
    <w:rsid w:val="00F55751"/>
    <w:rsid w:val="00F60581"/>
    <w:rsid w:val="00F63D4B"/>
    <w:rsid w:val="00F64793"/>
    <w:rsid w:val="00F66EDA"/>
    <w:rsid w:val="00F70151"/>
    <w:rsid w:val="00F72F04"/>
    <w:rsid w:val="00F75D42"/>
    <w:rsid w:val="00F7709B"/>
    <w:rsid w:val="00F80A6B"/>
    <w:rsid w:val="00F832B5"/>
    <w:rsid w:val="00F84440"/>
    <w:rsid w:val="00F84E93"/>
    <w:rsid w:val="00F85B19"/>
    <w:rsid w:val="00F87C5C"/>
    <w:rsid w:val="00F90F1D"/>
    <w:rsid w:val="00F93225"/>
    <w:rsid w:val="00F93780"/>
    <w:rsid w:val="00F93920"/>
    <w:rsid w:val="00F97A45"/>
    <w:rsid w:val="00FA2B89"/>
    <w:rsid w:val="00FA393E"/>
    <w:rsid w:val="00FA4749"/>
    <w:rsid w:val="00FA6811"/>
    <w:rsid w:val="00FB0467"/>
    <w:rsid w:val="00FB1FD0"/>
    <w:rsid w:val="00FB2891"/>
    <w:rsid w:val="00FC03D4"/>
    <w:rsid w:val="00FC5536"/>
    <w:rsid w:val="00FC5F71"/>
    <w:rsid w:val="00FD1F67"/>
    <w:rsid w:val="00FD208C"/>
    <w:rsid w:val="00FD3650"/>
    <w:rsid w:val="00FD5746"/>
    <w:rsid w:val="00FD6FC6"/>
    <w:rsid w:val="00FE117A"/>
    <w:rsid w:val="00FE1492"/>
    <w:rsid w:val="00FE6C97"/>
    <w:rsid w:val="00FF02BC"/>
    <w:rsid w:val="00FF0839"/>
    <w:rsid w:val="00FF7B0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6D16EF0"/>
  <w15:chartTrackingRefBased/>
  <w15:docId w15:val="{CF7F6A20-E4BA-4318-BF2D-11CDE32D4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vi-VN" w:eastAsia="vi-V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736C"/>
    <w:rPr>
      <w:rFonts w:ascii="Times New Roman" w:eastAsia="Times New Roman" w:hAnsi="Times New Roman" w:cs="Times New Roman"/>
      <w:sz w:val="24"/>
      <w:szCs w:val="24"/>
    </w:rPr>
  </w:style>
  <w:style w:type="paragraph" w:styleId="Heading1">
    <w:name w:val="heading 1"/>
    <w:basedOn w:val="Normal"/>
    <w:next w:val="Normal"/>
    <w:qFormat/>
    <w:pPr>
      <w:keepNext/>
      <w:jc w:val="right"/>
      <w:outlineLvl w:val="0"/>
    </w:pPr>
    <w:rPr>
      <w:i/>
      <w:iCs/>
      <w:color w:val="000000"/>
      <w:sz w:val="28"/>
    </w:rPr>
  </w:style>
  <w:style w:type="paragraph" w:styleId="Heading3">
    <w:name w:val="heading 3"/>
    <w:basedOn w:val="Normal"/>
    <w:next w:val="Normal"/>
    <w:link w:val="Heading3Char"/>
    <w:semiHidden/>
    <w:unhideWhenUsed/>
    <w:qFormat/>
    <w:rsid w:val="004567CA"/>
    <w:pPr>
      <w:keepNext/>
      <w:keepLines/>
      <w:spacing w:before="4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8"/>
    </w:rPr>
  </w:style>
  <w:style w:type="paragraph" w:styleId="BalloonText">
    <w:name w:val="Balloon Text"/>
    <w:basedOn w:val="Normal"/>
    <w:semiHidden/>
    <w:rPr>
      <w:rFonts w:ascii="Wingdings" w:hAnsi="Wingdings" w:cs="Wingdings"/>
      <w:sz w:val="16"/>
      <w:szCs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rPr>
      <w:rFonts w:ascii="Symbol" w:hAnsi="Symbol"/>
      <w:sz w:val="26"/>
      <w:szCs w:val="20"/>
      <w:lang w:val="x-none" w:eastAsia="x-none"/>
    </w:rPr>
  </w:style>
  <w:style w:type="character" w:customStyle="1" w:styleId="HeaderChar">
    <w:name w:val="Header Char"/>
    <w:link w:val="Header"/>
    <w:uiPriority w:val="99"/>
    <w:rsid w:val="007750D9"/>
    <w:rPr>
      <w:rFonts w:ascii="Symbol" w:hAnsi="Symbol"/>
      <w:sz w:val="26"/>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ang chu,Bullet L1,Colorful List - Accent 11,List Paragraph11,CONTENT,b1 + Justified,b1,b1 Char,Bullet 11,b1 + Justified1,Bullet 111,b1 + Justified11,List Paragraph Char Char,SGLText List Paragraph,Normal Sentence,List Paragraph level1,1."/>
    <w:basedOn w:val="Normal"/>
    <w:link w:val="ListParagraphChar"/>
    <w:uiPriority w:val="34"/>
    <w:qFormat/>
    <w:rsid w:val="00D041B2"/>
    <w:pPr>
      <w:ind w:left="720"/>
      <w:contextualSpacing/>
    </w:pPr>
  </w:style>
  <w:style w:type="character" w:customStyle="1" w:styleId="ListParagraphChar">
    <w:name w:val="List Paragraph Char"/>
    <w:aliases w:val="bang chu Char,Bullet L1 Char,Colorful List - Accent 11 Char,List Paragraph11 Char,CONTENT Char,b1 + Justified Char,b1 Char1,b1 Char Char,Bullet 11 Char,b1 + Justified1 Char,Bullet 111 Char,b1 + Justified11 Char,Normal Sentence Char"/>
    <w:link w:val="ListParagraph"/>
    <w:uiPriority w:val="34"/>
    <w:qFormat/>
    <w:rsid w:val="004411B1"/>
    <w:rPr>
      <w:sz w:val="24"/>
      <w:szCs w:val="24"/>
    </w:rPr>
  </w:style>
  <w:style w:type="paragraph" w:styleId="NormalWeb">
    <w:name w:val="Normal (Web)"/>
    <w:basedOn w:val="Normal"/>
    <w:uiPriority w:val="99"/>
    <w:unhideWhenUsed/>
    <w:rsid w:val="003334AB"/>
    <w:pPr>
      <w:spacing w:before="100" w:beforeAutospacing="1" w:after="100" w:afterAutospacing="1"/>
    </w:p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t,f"/>
    <w:basedOn w:val="Normal"/>
    <w:link w:val="FootnoteTextChar"/>
    <w:uiPriority w:val="99"/>
    <w:unhideWhenUsed/>
    <w:qFormat/>
    <w:rsid w:val="005315B3"/>
    <w:pPr>
      <w:spacing w:after="200" w:line="276" w:lineRule="auto"/>
    </w:pPr>
    <w:rPr>
      <w:rFonts w:ascii="Arial" w:eastAsia="Arial" w:hAnsi="Arial"/>
      <w:sz w:val="20"/>
      <w:szCs w:val="20"/>
      <w:lang w:val="x-none" w:eastAsia="x-none"/>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t Char,f Char"/>
    <w:link w:val="FootnoteText"/>
    <w:uiPriority w:val="99"/>
    <w:qFormat/>
    <w:rsid w:val="005315B3"/>
    <w:rPr>
      <w:rFonts w:ascii="Arial" w:eastAsia="Arial" w:hAnsi="Arial"/>
      <w:lang w:val="x-none" w:eastAsia="x-none"/>
    </w:rPr>
  </w:style>
  <w:style w:type="character" w:styleId="FootnoteReference">
    <w:name w:val="footnote reference"/>
    <w:aliases w:val="Footnote,Footnote text,ftref,16 Point,Superscript 6 Point,Superscript 6 Point + 11 pt,(NECG) Footnote Reference,Fußnotenzeichen DISS,fr,Footnote Ref in FtNote,BVI fnr,E FNZ,-E Fußnotenzeichen,Footnote#,Ref,de nota al pie,10 pt,Black,R"/>
    <w:link w:val="4GCharCharChar"/>
    <w:uiPriority w:val="99"/>
    <w:unhideWhenUsed/>
    <w:qFormat/>
    <w:rsid w:val="005315B3"/>
    <w:rPr>
      <w:vertAlign w:val="superscript"/>
    </w:rPr>
  </w:style>
  <w:style w:type="table" w:customStyle="1" w:styleId="TableGrid0">
    <w:name w:val="TableGrid"/>
    <w:rsid w:val="007B303B"/>
    <w:rPr>
      <w:rFonts w:ascii="Arial" w:hAnsi="Arial"/>
      <w:sz w:val="22"/>
      <w:szCs w:val="22"/>
      <w:lang w:val="en-US" w:eastAsia="en-US"/>
    </w:rPr>
    <w:tblPr>
      <w:tblCellMar>
        <w:top w:w="0" w:type="dxa"/>
        <w:left w:w="0" w:type="dxa"/>
        <w:bottom w:w="0" w:type="dxa"/>
        <w:right w:w="0" w:type="dxa"/>
      </w:tblCellMar>
    </w:tblPr>
  </w:style>
  <w:style w:type="character" w:styleId="CommentReference">
    <w:name w:val="annotation reference"/>
    <w:rsid w:val="006B2326"/>
    <w:rPr>
      <w:sz w:val="16"/>
      <w:szCs w:val="16"/>
    </w:rPr>
  </w:style>
  <w:style w:type="paragraph" w:styleId="CommentText">
    <w:name w:val="annotation text"/>
    <w:basedOn w:val="Normal"/>
    <w:link w:val="CommentTextChar"/>
    <w:rsid w:val="006B2326"/>
    <w:rPr>
      <w:sz w:val="20"/>
      <w:szCs w:val="20"/>
    </w:rPr>
  </w:style>
  <w:style w:type="character" w:customStyle="1" w:styleId="CommentTextChar">
    <w:name w:val="Comment Text Char"/>
    <w:basedOn w:val="DefaultParagraphFont"/>
    <w:link w:val="CommentText"/>
    <w:rsid w:val="006B2326"/>
  </w:style>
  <w:style w:type="character" w:styleId="Hyperlink">
    <w:name w:val="Hyperlink"/>
    <w:uiPriority w:val="99"/>
    <w:unhideWhenUsed/>
    <w:rsid w:val="00B240A3"/>
    <w:rPr>
      <w:color w:val="0563C1"/>
      <w:u w:val="single"/>
    </w:rPr>
  </w:style>
  <w:style w:type="character" w:styleId="FollowedHyperlink">
    <w:name w:val="FollowedHyperlink"/>
    <w:uiPriority w:val="99"/>
    <w:unhideWhenUsed/>
    <w:rsid w:val="00B240A3"/>
    <w:rPr>
      <w:color w:val="954F72"/>
      <w:u w:val="single"/>
    </w:rPr>
  </w:style>
  <w:style w:type="character" w:customStyle="1" w:styleId="fontstyle01">
    <w:name w:val="fontstyle01"/>
    <w:rsid w:val="00833EF0"/>
    <w:rPr>
      <w:rFonts w:ascii="TimesNewRomanPSMT" w:hAnsi="TimesNewRomanPSMT" w:hint="default"/>
      <w:b w:val="0"/>
      <w:bCs w:val="0"/>
      <w:i w:val="0"/>
      <w:iCs w:val="0"/>
      <w:color w:val="000000"/>
      <w:sz w:val="24"/>
      <w:szCs w:val="24"/>
    </w:rPr>
  </w:style>
  <w:style w:type="paragraph" w:customStyle="1" w:styleId="msonormal0">
    <w:name w:val="msonormal"/>
    <w:basedOn w:val="Normal"/>
    <w:rsid w:val="004A6DF0"/>
    <w:pPr>
      <w:spacing w:before="100" w:beforeAutospacing="1" w:after="100" w:afterAutospacing="1"/>
    </w:pPr>
  </w:style>
  <w:style w:type="paragraph" w:customStyle="1" w:styleId="xl79">
    <w:name w:val="xl79"/>
    <w:basedOn w:val="Normal"/>
    <w:rsid w:val="004A6DF0"/>
    <w:pPr>
      <w:spacing w:before="100" w:beforeAutospacing="1" w:after="100" w:afterAutospacing="1"/>
      <w:jc w:val="center"/>
      <w:textAlignment w:val="center"/>
    </w:pPr>
    <w:rPr>
      <w:b/>
      <w:bCs/>
      <w:sz w:val="20"/>
      <w:szCs w:val="20"/>
    </w:rPr>
  </w:style>
  <w:style w:type="paragraph" w:customStyle="1" w:styleId="xl80">
    <w:name w:val="xl80"/>
    <w:basedOn w:val="Normal"/>
    <w:rsid w:val="004A6DF0"/>
    <w:pPr>
      <w:spacing w:before="100" w:beforeAutospacing="1" w:after="100" w:afterAutospacing="1"/>
    </w:pPr>
    <w:rPr>
      <w:sz w:val="20"/>
      <w:szCs w:val="20"/>
    </w:rPr>
  </w:style>
  <w:style w:type="paragraph" w:customStyle="1" w:styleId="xl81">
    <w:name w:val="xl81"/>
    <w:basedOn w:val="Normal"/>
    <w:rsid w:val="004A6DF0"/>
    <w:pPr>
      <w:spacing w:before="100" w:beforeAutospacing="1" w:after="100" w:afterAutospacing="1"/>
      <w:jc w:val="center"/>
      <w:textAlignment w:val="center"/>
    </w:pPr>
    <w:rPr>
      <w:i/>
      <w:iCs/>
      <w:sz w:val="20"/>
      <w:szCs w:val="20"/>
    </w:rPr>
  </w:style>
  <w:style w:type="paragraph" w:customStyle="1" w:styleId="xl82">
    <w:name w:val="xl82"/>
    <w:basedOn w:val="Normal"/>
    <w:rsid w:val="004A6DF0"/>
    <w:pPr>
      <w:spacing w:before="100" w:beforeAutospacing="1" w:after="100" w:afterAutospacing="1"/>
      <w:textAlignment w:val="center"/>
    </w:pPr>
    <w:rPr>
      <w:sz w:val="20"/>
      <w:szCs w:val="20"/>
    </w:rPr>
  </w:style>
  <w:style w:type="paragraph" w:customStyle="1" w:styleId="xl83">
    <w:name w:val="xl83"/>
    <w:basedOn w:val="Normal"/>
    <w:rsid w:val="004A6DF0"/>
    <w:pPr>
      <w:spacing w:before="100" w:beforeAutospacing="1" w:after="100" w:afterAutospacing="1"/>
      <w:jc w:val="center"/>
    </w:pPr>
    <w:rPr>
      <w:sz w:val="20"/>
      <w:szCs w:val="20"/>
    </w:rPr>
  </w:style>
  <w:style w:type="paragraph" w:customStyle="1" w:styleId="xl84">
    <w:name w:val="xl84"/>
    <w:basedOn w:val="Normal"/>
    <w:rsid w:val="004A6DF0"/>
    <w:pPr>
      <w:shd w:val="clear" w:color="000000" w:fill="FFFFFF"/>
      <w:spacing w:before="100" w:beforeAutospacing="1" w:after="100" w:afterAutospacing="1"/>
    </w:pPr>
    <w:rPr>
      <w:sz w:val="20"/>
      <w:szCs w:val="20"/>
    </w:rPr>
  </w:style>
  <w:style w:type="paragraph" w:customStyle="1" w:styleId="xl85">
    <w:name w:val="xl85"/>
    <w:basedOn w:val="Normal"/>
    <w:rsid w:val="004A6DF0"/>
    <w:pPr>
      <w:spacing w:before="100" w:beforeAutospacing="1" w:after="100" w:afterAutospacing="1"/>
    </w:pPr>
    <w:rPr>
      <w:sz w:val="20"/>
      <w:szCs w:val="20"/>
    </w:rPr>
  </w:style>
  <w:style w:type="paragraph" w:customStyle="1" w:styleId="xl86">
    <w:name w:val="xl86"/>
    <w:basedOn w:val="Normal"/>
    <w:rsid w:val="004A6D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7">
    <w:name w:val="xl87"/>
    <w:basedOn w:val="Normal"/>
    <w:rsid w:val="004A6D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8">
    <w:name w:val="xl88"/>
    <w:basedOn w:val="Normal"/>
    <w:rsid w:val="004A6D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89">
    <w:name w:val="xl89"/>
    <w:basedOn w:val="Normal"/>
    <w:rsid w:val="004A6D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90">
    <w:name w:val="xl90"/>
    <w:basedOn w:val="Normal"/>
    <w:rsid w:val="004A6D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1">
    <w:name w:val="xl91"/>
    <w:basedOn w:val="Normal"/>
    <w:rsid w:val="004A6D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2">
    <w:name w:val="xl92"/>
    <w:basedOn w:val="Normal"/>
    <w:rsid w:val="004A6D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93">
    <w:name w:val="xl93"/>
    <w:basedOn w:val="Normal"/>
    <w:rsid w:val="004A6D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rPr>
  </w:style>
  <w:style w:type="paragraph" w:customStyle="1" w:styleId="xl94">
    <w:name w:val="xl94"/>
    <w:basedOn w:val="Normal"/>
    <w:rsid w:val="004A6D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0"/>
      <w:szCs w:val="20"/>
    </w:rPr>
  </w:style>
  <w:style w:type="paragraph" w:customStyle="1" w:styleId="xl95">
    <w:name w:val="xl95"/>
    <w:basedOn w:val="Normal"/>
    <w:rsid w:val="004A6D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96">
    <w:name w:val="xl96"/>
    <w:basedOn w:val="Normal"/>
    <w:rsid w:val="004A6D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97">
    <w:name w:val="xl97"/>
    <w:basedOn w:val="Normal"/>
    <w:rsid w:val="004A6D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98">
    <w:name w:val="xl98"/>
    <w:basedOn w:val="Normal"/>
    <w:rsid w:val="004A6D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99">
    <w:name w:val="xl99"/>
    <w:basedOn w:val="Normal"/>
    <w:rsid w:val="004A6D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00">
    <w:name w:val="xl100"/>
    <w:basedOn w:val="Normal"/>
    <w:rsid w:val="004A6D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01">
    <w:name w:val="xl101"/>
    <w:basedOn w:val="Normal"/>
    <w:rsid w:val="004A6D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rPr>
  </w:style>
  <w:style w:type="paragraph" w:customStyle="1" w:styleId="xl102">
    <w:name w:val="xl102"/>
    <w:basedOn w:val="Normal"/>
    <w:rsid w:val="004A6D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rPr>
  </w:style>
  <w:style w:type="paragraph" w:customStyle="1" w:styleId="xl103">
    <w:name w:val="xl103"/>
    <w:basedOn w:val="Normal"/>
    <w:rsid w:val="004A6D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04">
    <w:name w:val="xl104"/>
    <w:basedOn w:val="Normal"/>
    <w:rsid w:val="004A6D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5">
    <w:name w:val="xl105"/>
    <w:basedOn w:val="Normal"/>
    <w:rsid w:val="004A6D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rPr>
  </w:style>
  <w:style w:type="paragraph" w:customStyle="1" w:styleId="xl106">
    <w:name w:val="xl106"/>
    <w:basedOn w:val="Normal"/>
    <w:rsid w:val="004A6D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0"/>
      <w:szCs w:val="20"/>
    </w:rPr>
  </w:style>
  <w:style w:type="paragraph" w:customStyle="1" w:styleId="xl107">
    <w:name w:val="xl107"/>
    <w:basedOn w:val="Normal"/>
    <w:rsid w:val="004A6D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0"/>
      <w:szCs w:val="20"/>
    </w:rPr>
  </w:style>
  <w:style w:type="paragraph" w:customStyle="1" w:styleId="xl108">
    <w:name w:val="xl108"/>
    <w:basedOn w:val="Normal"/>
    <w:rsid w:val="004A6D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9">
    <w:name w:val="xl109"/>
    <w:basedOn w:val="Normal"/>
    <w:rsid w:val="004A6D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10">
    <w:name w:val="xl110"/>
    <w:basedOn w:val="Normal"/>
    <w:rsid w:val="004A6D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111">
    <w:name w:val="xl111"/>
    <w:basedOn w:val="Normal"/>
    <w:rsid w:val="004A6D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12">
    <w:name w:val="xl112"/>
    <w:basedOn w:val="Normal"/>
    <w:rsid w:val="004A6D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113">
    <w:name w:val="xl113"/>
    <w:basedOn w:val="Normal"/>
    <w:rsid w:val="004A6D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14">
    <w:name w:val="xl114"/>
    <w:basedOn w:val="Normal"/>
    <w:rsid w:val="004A6D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15">
    <w:name w:val="xl115"/>
    <w:basedOn w:val="Normal"/>
    <w:rsid w:val="004A6D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font5">
    <w:name w:val="font5"/>
    <w:basedOn w:val="Normal"/>
    <w:rsid w:val="00A753EA"/>
    <w:pPr>
      <w:spacing w:before="100" w:beforeAutospacing="1" w:after="100" w:afterAutospacing="1"/>
    </w:pPr>
    <w:rPr>
      <w:rFonts w:ascii="Tahoma" w:hAnsi="Tahoma" w:cs="Tahoma"/>
      <w:b/>
      <w:bCs/>
      <w:color w:val="000000"/>
      <w:sz w:val="18"/>
      <w:szCs w:val="18"/>
    </w:rPr>
  </w:style>
  <w:style w:type="paragraph" w:customStyle="1" w:styleId="font6">
    <w:name w:val="font6"/>
    <w:basedOn w:val="Normal"/>
    <w:rsid w:val="00A753EA"/>
    <w:pPr>
      <w:spacing w:before="100" w:beforeAutospacing="1" w:after="100" w:afterAutospacing="1"/>
    </w:pPr>
    <w:rPr>
      <w:rFonts w:ascii="Tahoma" w:hAnsi="Tahoma" w:cs="Tahoma"/>
      <w:color w:val="000000"/>
      <w:sz w:val="18"/>
      <w:szCs w:val="18"/>
    </w:rPr>
  </w:style>
  <w:style w:type="paragraph" w:customStyle="1" w:styleId="xl116">
    <w:name w:val="xl116"/>
    <w:basedOn w:val="Normal"/>
    <w:rsid w:val="00A753E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17">
    <w:name w:val="xl117"/>
    <w:basedOn w:val="Normal"/>
    <w:rsid w:val="00A753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18">
    <w:name w:val="xl118"/>
    <w:basedOn w:val="Normal"/>
    <w:rsid w:val="00A753E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9">
    <w:name w:val="xl119"/>
    <w:basedOn w:val="Normal"/>
    <w:rsid w:val="00A753E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0">
    <w:name w:val="xl120"/>
    <w:basedOn w:val="Normal"/>
    <w:rsid w:val="00A753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1">
    <w:name w:val="xl121"/>
    <w:basedOn w:val="Normal"/>
    <w:rsid w:val="00A753E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2">
    <w:name w:val="xl122"/>
    <w:basedOn w:val="Normal"/>
    <w:rsid w:val="00A753E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23">
    <w:name w:val="xl123"/>
    <w:basedOn w:val="Normal"/>
    <w:rsid w:val="00A753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4">
    <w:name w:val="xl124"/>
    <w:basedOn w:val="Normal"/>
    <w:rsid w:val="00A753E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25">
    <w:name w:val="xl125"/>
    <w:basedOn w:val="Normal"/>
    <w:rsid w:val="00A753E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26">
    <w:name w:val="xl126"/>
    <w:basedOn w:val="Normal"/>
    <w:rsid w:val="00A753E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7">
    <w:name w:val="xl127"/>
    <w:basedOn w:val="Normal"/>
    <w:rsid w:val="00A753E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6"/>
      <w:szCs w:val="26"/>
    </w:rPr>
  </w:style>
  <w:style w:type="paragraph" w:customStyle="1" w:styleId="xl128">
    <w:name w:val="xl128"/>
    <w:basedOn w:val="Normal"/>
    <w:rsid w:val="00A753E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9">
    <w:name w:val="xl129"/>
    <w:basedOn w:val="Normal"/>
    <w:rsid w:val="00A753E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6"/>
      <w:szCs w:val="26"/>
    </w:rPr>
  </w:style>
  <w:style w:type="paragraph" w:customStyle="1" w:styleId="xl130">
    <w:name w:val="xl130"/>
    <w:basedOn w:val="Normal"/>
    <w:rsid w:val="00A753EA"/>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rPr>
  </w:style>
  <w:style w:type="paragraph" w:customStyle="1" w:styleId="xl131">
    <w:name w:val="xl131"/>
    <w:basedOn w:val="Normal"/>
    <w:rsid w:val="00A753E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32">
    <w:name w:val="xl132"/>
    <w:basedOn w:val="Normal"/>
    <w:rsid w:val="00A753EA"/>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133">
    <w:name w:val="xl133"/>
    <w:basedOn w:val="Normal"/>
    <w:rsid w:val="00A753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134">
    <w:name w:val="xl134"/>
    <w:basedOn w:val="Normal"/>
    <w:rsid w:val="00A753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35">
    <w:name w:val="xl135"/>
    <w:basedOn w:val="Normal"/>
    <w:rsid w:val="00A753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6">
    <w:name w:val="xl136"/>
    <w:basedOn w:val="Normal"/>
    <w:rsid w:val="00A753EA"/>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37">
    <w:name w:val="xl137"/>
    <w:basedOn w:val="Normal"/>
    <w:rsid w:val="00A753EA"/>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38">
    <w:name w:val="xl138"/>
    <w:basedOn w:val="Normal"/>
    <w:rsid w:val="00A753EA"/>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
    <w:name w:val="xl139"/>
    <w:basedOn w:val="Normal"/>
    <w:rsid w:val="00A753EA"/>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140">
    <w:name w:val="xl140"/>
    <w:basedOn w:val="Normal"/>
    <w:rsid w:val="00A753EA"/>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41">
    <w:name w:val="xl141"/>
    <w:basedOn w:val="Normal"/>
    <w:rsid w:val="00A753EA"/>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142">
    <w:name w:val="xl142"/>
    <w:basedOn w:val="Normal"/>
    <w:rsid w:val="00A753EA"/>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43">
    <w:name w:val="xl143"/>
    <w:basedOn w:val="Normal"/>
    <w:rsid w:val="00A753EA"/>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44">
    <w:name w:val="xl144"/>
    <w:basedOn w:val="Normal"/>
    <w:rsid w:val="00A753EA"/>
    <w:pPr>
      <w:pBdr>
        <w:top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45">
    <w:name w:val="xl145"/>
    <w:basedOn w:val="Normal"/>
    <w:rsid w:val="00A753EA"/>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6">
    <w:name w:val="xl146"/>
    <w:basedOn w:val="Normal"/>
    <w:rsid w:val="00A753EA"/>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47">
    <w:name w:val="xl147"/>
    <w:basedOn w:val="Normal"/>
    <w:rsid w:val="00A753EA"/>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48">
    <w:name w:val="xl148"/>
    <w:basedOn w:val="Normal"/>
    <w:rsid w:val="00A753EA"/>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149">
    <w:name w:val="xl149"/>
    <w:basedOn w:val="Normal"/>
    <w:rsid w:val="00A753EA"/>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50">
    <w:name w:val="xl150"/>
    <w:basedOn w:val="Normal"/>
    <w:rsid w:val="00A753EA"/>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151">
    <w:name w:val="xl151"/>
    <w:basedOn w:val="Normal"/>
    <w:rsid w:val="00A753E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52">
    <w:name w:val="xl152"/>
    <w:basedOn w:val="Normal"/>
    <w:rsid w:val="00A753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53">
    <w:name w:val="xl153"/>
    <w:basedOn w:val="Normal"/>
    <w:rsid w:val="00A753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54">
    <w:name w:val="xl154"/>
    <w:basedOn w:val="Normal"/>
    <w:rsid w:val="00A753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55">
    <w:name w:val="xl155"/>
    <w:basedOn w:val="Normal"/>
    <w:rsid w:val="00A753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56">
    <w:name w:val="xl156"/>
    <w:basedOn w:val="Normal"/>
    <w:rsid w:val="00A753EA"/>
    <w:pPr>
      <w:shd w:val="clear" w:color="000000" w:fill="FFFFFF"/>
      <w:spacing w:before="100" w:beforeAutospacing="1" w:after="100" w:afterAutospacing="1"/>
    </w:pPr>
  </w:style>
  <w:style w:type="paragraph" w:customStyle="1" w:styleId="xl157">
    <w:name w:val="xl157"/>
    <w:basedOn w:val="Normal"/>
    <w:rsid w:val="00A753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8">
    <w:name w:val="xl158"/>
    <w:basedOn w:val="Normal"/>
    <w:rsid w:val="00A753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9">
    <w:name w:val="xl159"/>
    <w:basedOn w:val="Normal"/>
    <w:rsid w:val="00A753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0">
    <w:name w:val="xl160"/>
    <w:basedOn w:val="Normal"/>
    <w:rsid w:val="00A753E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1">
    <w:name w:val="xl161"/>
    <w:basedOn w:val="Normal"/>
    <w:rsid w:val="00A753E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2">
    <w:name w:val="xl162"/>
    <w:basedOn w:val="Normal"/>
    <w:rsid w:val="00A753E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
    <w:rsid w:val="00A753EA"/>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64">
    <w:name w:val="xl164"/>
    <w:basedOn w:val="Normal"/>
    <w:rsid w:val="00A753EA"/>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Normal"/>
    <w:rsid w:val="00A753EA"/>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66">
    <w:name w:val="xl166"/>
    <w:basedOn w:val="Normal"/>
    <w:rsid w:val="00A753EA"/>
    <w:pPr>
      <w:pBdr>
        <w:top w:val="single" w:sz="4" w:space="0" w:color="auto"/>
      </w:pBdr>
      <w:spacing w:before="100" w:beforeAutospacing="1" w:after="100" w:afterAutospacing="1"/>
      <w:jc w:val="center"/>
      <w:textAlignment w:val="center"/>
    </w:pPr>
    <w:rPr>
      <w:b/>
      <w:bCs/>
    </w:rPr>
  </w:style>
  <w:style w:type="paragraph" w:customStyle="1" w:styleId="xl167">
    <w:name w:val="xl167"/>
    <w:basedOn w:val="Normal"/>
    <w:rsid w:val="00A753EA"/>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168">
    <w:name w:val="xl168"/>
    <w:basedOn w:val="Normal"/>
    <w:rsid w:val="00A753EA"/>
    <w:pPr>
      <w:pBdr>
        <w:left w:val="single" w:sz="4" w:space="0" w:color="auto"/>
      </w:pBdr>
      <w:spacing w:before="100" w:beforeAutospacing="1" w:after="100" w:afterAutospacing="1"/>
      <w:jc w:val="center"/>
      <w:textAlignment w:val="center"/>
    </w:pPr>
    <w:rPr>
      <w:b/>
      <w:bCs/>
    </w:rPr>
  </w:style>
  <w:style w:type="paragraph" w:customStyle="1" w:styleId="xl169">
    <w:name w:val="xl169"/>
    <w:basedOn w:val="Normal"/>
    <w:rsid w:val="00A753EA"/>
    <w:pPr>
      <w:spacing w:before="100" w:beforeAutospacing="1" w:after="100" w:afterAutospacing="1"/>
      <w:jc w:val="center"/>
      <w:textAlignment w:val="center"/>
    </w:pPr>
    <w:rPr>
      <w:b/>
      <w:bCs/>
    </w:rPr>
  </w:style>
  <w:style w:type="paragraph" w:customStyle="1" w:styleId="xl170">
    <w:name w:val="xl170"/>
    <w:basedOn w:val="Normal"/>
    <w:rsid w:val="00A753EA"/>
    <w:pPr>
      <w:pBdr>
        <w:right w:val="single" w:sz="4" w:space="0" w:color="auto"/>
      </w:pBdr>
      <w:spacing w:before="100" w:beforeAutospacing="1" w:after="100" w:afterAutospacing="1"/>
      <w:jc w:val="center"/>
      <w:textAlignment w:val="center"/>
    </w:pPr>
    <w:rPr>
      <w:b/>
      <w:bCs/>
    </w:rPr>
  </w:style>
  <w:style w:type="paragraph" w:customStyle="1" w:styleId="xl171">
    <w:name w:val="xl171"/>
    <w:basedOn w:val="Normal"/>
    <w:rsid w:val="00A753EA"/>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Normal"/>
    <w:rsid w:val="00A753EA"/>
    <w:pPr>
      <w:pBdr>
        <w:bottom w:val="single" w:sz="4" w:space="0" w:color="auto"/>
      </w:pBdr>
      <w:spacing w:before="100" w:beforeAutospacing="1" w:after="100" w:afterAutospacing="1"/>
      <w:jc w:val="center"/>
      <w:textAlignment w:val="center"/>
    </w:pPr>
    <w:rPr>
      <w:b/>
      <w:bCs/>
    </w:rPr>
  </w:style>
  <w:style w:type="paragraph" w:customStyle="1" w:styleId="xl173">
    <w:name w:val="xl173"/>
    <w:basedOn w:val="Normal"/>
    <w:rsid w:val="00A753EA"/>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4">
    <w:name w:val="xl174"/>
    <w:basedOn w:val="Normal"/>
    <w:rsid w:val="00A753E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Normal"/>
    <w:rsid w:val="00A753EA"/>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Normal"/>
    <w:rsid w:val="00A753E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Default">
    <w:name w:val="Default"/>
    <w:rsid w:val="00A571B2"/>
    <w:pPr>
      <w:autoSpaceDE w:val="0"/>
      <w:autoSpaceDN w:val="0"/>
      <w:adjustRightInd w:val="0"/>
    </w:pPr>
    <w:rPr>
      <w:rFonts w:ascii="Times New Roman" w:hAnsi="Times New Roman" w:cs="Times New Roman"/>
      <w:color w:val="000000"/>
      <w:sz w:val="24"/>
      <w:szCs w:val="24"/>
      <w:lang w:val="en-US" w:eastAsia="en-US"/>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qFormat/>
    <w:rsid w:val="00BC41FA"/>
    <w:pPr>
      <w:spacing w:before="100" w:line="240" w:lineRule="exact"/>
    </w:pPr>
    <w:rPr>
      <w:sz w:val="20"/>
      <w:szCs w:val="20"/>
      <w:vertAlign w:val="superscript"/>
    </w:rPr>
  </w:style>
  <w:style w:type="paragraph" w:styleId="BodyTextIndent3">
    <w:name w:val="Body Text Indent 3"/>
    <w:basedOn w:val="Normal"/>
    <w:link w:val="BodyTextIndent3Char"/>
    <w:rsid w:val="00FF02BC"/>
    <w:pPr>
      <w:spacing w:after="120"/>
      <w:ind w:left="283"/>
    </w:pPr>
    <w:rPr>
      <w:sz w:val="16"/>
      <w:szCs w:val="16"/>
    </w:rPr>
  </w:style>
  <w:style w:type="character" w:customStyle="1" w:styleId="BodyTextIndent3Char">
    <w:name w:val="Body Text Indent 3 Char"/>
    <w:basedOn w:val="DefaultParagraphFont"/>
    <w:link w:val="BodyTextIndent3"/>
    <w:rsid w:val="00FF02BC"/>
    <w:rPr>
      <w:sz w:val="16"/>
      <w:szCs w:val="16"/>
      <w:lang w:val="en-US" w:eastAsia="en-US"/>
    </w:rPr>
  </w:style>
  <w:style w:type="character" w:customStyle="1" w:styleId="Heading3Char">
    <w:name w:val="Heading 3 Char"/>
    <w:basedOn w:val="DefaultParagraphFont"/>
    <w:link w:val="Heading3"/>
    <w:semiHidden/>
    <w:rsid w:val="004567CA"/>
    <w:rPr>
      <w:rFonts w:asciiTheme="majorHAnsi" w:eastAsiaTheme="majorEastAsia" w:hAnsiTheme="majorHAnsi" w:cstheme="majorBidi"/>
      <w:color w:val="0A2F40" w:themeColor="accent1" w:themeShade="7F"/>
      <w:sz w:val="24"/>
      <w:szCs w:val="24"/>
      <w:lang w:val="en-US" w:eastAsia="en-US"/>
    </w:rPr>
  </w:style>
  <w:style w:type="table" w:customStyle="1" w:styleId="TableGrid1">
    <w:name w:val="Table Grid1"/>
    <w:basedOn w:val="TableNormal"/>
    <w:next w:val="TableGrid"/>
    <w:rsid w:val="002C6C3C"/>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locked/>
    <w:rsid w:val="0084736C"/>
    <w:rPr>
      <w:rFonts w:ascii="Calibri" w:eastAsia="Times New Roman"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9C4572"/>
    <w:rPr>
      <w:rFonts w:ascii="Times New Roman" w:eastAsia="Times New Roman" w:hAnsi="Times New Roman"/>
      <w:b/>
      <w:bCs/>
      <w:sz w:val="11"/>
      <w:szCs w:val="11"/>
      <w:shd w:val="clear" w:color="auto" w:fill="FFFFFF"/>
    </w:rPr>
  </w:style>
  <w:style w:type="paragraph" w:customStyle="1" w:styleId="Other0">
    <w:name w:val="Other"/>
    <w:basedOn w:val="Normal"/>
    <w:link w:val="Other"/>
    <w:rsid w:val="009C4572"/>
    <w:pPr>
      <w:widowControl w:val="0"/>
      <w:shd w:val="clear" w:color="auto" w:fill="FFFFFF"/>
    </w:pPr>
    <w:rPr>
      <w:rFonts w:cs="Courier New"/>
      <w:b/>
      <w:bCs/>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80703">
      <w:bodyDiv w:val="1"/>
      <w:marLeft w:val="0"/>
      <w:marRight w:val="0"/>
      <w:marTop w:val="0"/>
      <w:marBottom w:val="0"/>
      <w:divBdr>
        <w:top w:val="none" w:sz="0" w:space="0" w:color="auto"/>
        <w:left w:val="none" w:sz="0" w:space="0" w:color="auto"/>
        <w:bottom w:val="none" w:sz="0" w:space="0" w:color="auto"/>
        <w:right w:val="none" w:sz="0" w:space="0" w:color="auto"/>
      </w:divBdr>
    </w:div>
    <w:div w:id="88814709">
      <w:bodyDiv w:val="1"/>
      <w:marLeft w:val="0"/>
      <w:marRight w:val="0"/>
      <w:marTop w:val="0"/>
      <w:marBottom w:val="0"/>
      <w:divBdr>
        <w:top w:val="none" w:sz="0" w:space="0" w:color="auto"/>
        <w:left w:val="none" w:sz="0" w:space="0" w:color="auto"/>
        <w:bottom w:val="none" w:sz="0" w:space="0" w:color="auto"/>
        <w:right w:val="none" w:sz="0" w:space="0" w:color="auto"/>
      </w:divBdr>
    </w:div>
    <w:div w:id="153375625">
      <w:bodyDiv w:val="1"/>
      <w:marLeft w:val="0"/>
      <w:marRight w:val="0"/>
      <w:marTop w:val="0"/>
      <w:marBottom w:val="0"/>
      <w:divBdr>
        <w:top w:val="none" w:sz="0" w:space="0" w:color="auto"/>
        <w:left w:val="none" w:sz="0" w:space="0" w:color="auto"/>
        <w:bottom w:val="none" w:sz="0" w:space="0" w:color="auto"/>
        <w:right w:val="none" w:sz="0" w:space="0" w:color="auto"/>
      </w:divBdr>
    </w:div>
    <w:div w:id="227037081">
      <w:bodyDiv w:val="1"/>
      <w:marLeft w:val="0"/>
      <w:marRight w:val="0"/>
      <w:marTop w:val="0"/>
      <w:marBottom w:val="0"/>
      <w:divBdr>
        <w:top w:val="none" w:sz="0" w:space="0" w:color="auto"/>
        <w:left w:val="none" w:sz="0" w:space="0" w:color="auto"/>
        <w:bottom w:val="none" w:sz="0" w:space="0" w:color="auto"/>
        <w:right w:val="none" w:sz="0" w:space="0" w:color="auto"/>
      </w:divBdr>
    </w:div>
    <w:div w:id="232858979">
      <w:bodyDiv w:val="1"/>
      <w:marLeft w:val="0"/>
      <w:marRight w:val="0"/>
      <w:marTop w:val="0"/>
      <w:marBottom w:val="0"/>
      <w:divBdr>
        <w:top w:val="none" w:sz="0" w:space="0" w:color="auto"/>
        <w:left w:val="none" w:sz="0" w:space="0" w:color="auto"/>
        <w:bottom w:val="none" w:sz="0" w:space="0" w:color="auto"/>
        <w:right w:val="none" w:sz="0" w:space="0" w:color="auto"/>
      </w:divBdr>
    </w:div>
    <w:div w:id="241062935">
      <w:bodyDiv w:val="1"/>
      <w:marLeft w:val="0"/>
      <w:marRight w:val="0"/>
      <w:marTop w:val="0"/>
      <w:marBottom w:val="0"/>
      <w:divBdr>
        <w:top w:val="none" w:sz="0" w:space="0" w:color="auto"/>
        <w:left w:val="none" w:sz="0" w:space="0" w:color="auto"/>
        <w:bottom w:val="none" w:sz="0" w:space="0" w:color="auto"/>
        <w:right w:val="none" w:sz="0" w:space="0" w:color="auto"/>
      </w:divBdr>
    </w:div>
    <w:div w:id="379018924">
      <w:bodyDiv w:val="1"/>
      <w:marLeft w:val="0"/>
      <w:marRight w:val="0"/>
      <w:marTop w:val="0"/>
      <w:marBottom w:val="0"/>
      <w:divBdr>
        <w:top w:val="none" w:sz="0" w:space="0" w:color="auto"/>
        <w:left w:val="none" w:sz="0" w:space="0" w:color="auto"/>
        <w:bottom w:val="none" w:sz="0" w:space="0" w:color="auto"/>
        <w:right w:val="none" w:sz="0" w:space="0" w:color="auto"/>
      </w:divBdr>
    </w:div>
    <w:div w:id="380792372">
      <w:bodyDiv w:val="1"/>
      <w:marLeft w:val="0"/>
      <w:marRight w:val="0"/>
      <w:marTop w:val="0"/>
      <w:marBottom w:val="0"/>
      <w:divBdr>
        <w:top w:val="none" w:sz="0" w:space="0" w:color="auto"/>
        <w:left w:val="none" w:sz="0" w:space="0" w:color="auto"/>
        <w:bottom w:val="none" w:sz="0" w:space="0" w:color="auto"/>
        <w:right w:val="none" w:sz="0" w:space="0" w:color="auto"/>
      </w:divBdr>
    </w:div>
    <w:div w:id="433525640">
      <w:bodyDiv w:val="1"/>
      <w:marLeft w:val="0"/>
      <w:marRight w:val="0"/>
      <w:marTop w:val="0"/>
      <w:marBottom w:val="0"/>
      <w:divBdr>
        <w:top w:val="none" w:sz="0" w:space="0" w:color="auto"/>
        <w:left w:val="none" w:sz="0" w:space="0" w:color="auto"/>
        <w:bottom w:val="none" w:sz="0" w:space="0" w:color="auto"/>
        <w:right w:val="none" w:sz="0" w:space="0" w:color="auto"/>
      </w:divBdr>
    </w:div>
    <w:div w:id="458646974">
      <w:bodyDiv w:val="1"/>
      <w:marLeft w:val="0"/>
      <w:marRight w:val="0"/>
      <w:marTop w:val="0"/>
      <w:marBottom w:val="0"/>
      <w:divBdr>
        <w:top w:val="none" w:sz="0" w:space="0" w:color="auto"/>
        <w:left w:val="none" w:sz="0" w:space="0" w:color="auto"/>
        <w:bottom w:val="none" w:sz="0" w:space="0" w:color="auto"/>
        <w:right w:val="none" w:sz="0" w:space="0" w:color="auto"/>
      </w:divBdr>
    </w:div>
    <w:div w:id="644509207">
      <w:bodyDiv w:val="1"/>
      <w:marLeft w:val="0"/>
      <w:marRight w:val="0"/>
      <w:marTop w:val="0"/>
      <w:marBottom w:val="0"/>
      <w:divBdr>
        <w:top w:val="none" w:sz="0" w:space="0" w:color="auto"/>
        <w:left w:val="none" w:sz="0" w:space="0" w:color="auto"/>
        <w:bottom w:val="none" w:sz="0" w:space="0" w:color="auto"/>
        <w:right w:val="none" w:sz="0" w:space="0" w:color="auto"/>
      </w:divBdr>
    </w:div>
    <w:div w:id="651908383">
      <w:bodyDiv w:val="1"/>
      <w:marLeft w:val="0"/>
      <w:marRight w:val="0"/>
      <w:marTop w:val="0"/>
      <w:marBottom w:val="0"/>
      <w:divBdr>
        <w:top w:val="none" w:sz="0" w:space="0" w:color="auto"/>
        <w:left w:val="none" w:sz="0" w:space="0" w:color="auto"/>
        <w:bottom w:val="none" w:sz="0" w:space="0" w:color="auto"/>
        <w:right w:val="none" w:sz="0" w:space="0" w:color="auto"/>
      </w:divBdr>
    </w:div>
    <w:div w:id="681014331">
      <w:bodyDiv w:val="1"/>
      <w:marLeft w:val="0"/>
      <w:marRight w:val="0"/>
      <w:marTop w:val="0"/>
      <w:marBottom w:val="0"/>
      <w:divBdr>
        <w:top w:val="none" w:sz="0" w:space="0" w:color="auto"/>
        <w:left w:val="none" w:sz="0" w:space="0" w:color="auto"/>
        <w:bottom w:val="none" w:sz="0" w:space="0" w:color="auto"/>
        <w:right w:val="none" w:sz="0" w:space="0" w:color="auto"/>
      </w:divBdr>
    </w:div>
    <w:div w:id="710350455">
      <w:bodyDiv w:val="1"/>
      <w:marLeft w:val="0"/>
      <w:marRight w:val="0"/>
      <w:marTop w:val="0"/>
      <w:marBottom w:val="0"/>
      <w:divBdr>
        <w:top w:val="none" w:sz="0" w:space="0" w:color="auto"/>
        <w:left w:val="none" w:sz="0" w:space="0" w:color="auto"/>
        <w:bottom w:val="none" w:sz="0" w:space="0" w:color="auto"/>
        <w:right w:val="none" w:sz="0" w:space="0" w:color="auto"/>
      </w:divBdr>
    </w:div>
    <w:div w:id="731002274">
      <w:bodyDiv w:val="1"/>
      <w:marLeft w:val="0"/>
      <w:marRight w:val="0"/>
      <w:marTop w:val="0"/>
      <w:marBottom w:val="0"/>
      <w:divBdr>
        <w:top w:val="none" w:sz="0" w:space="0" w:color="auto"/>
        <w:left w:val="none" w:sz="0" w:space="0" w:color="auto"/>
        <w:bottom w:val="none" w:sz="0" w:space="0" w:color="auto"/>
        <w:right w:val="none" w:sz="0" w:space="0" w:color="auto"/>
      </w:divBdr>
    </w:div>
    <w:div w:id="843469553">
      <w:bodyDiv w:val="1"/>
      <w:marLeft w:val="0"/>
      <w:marRight w:val="0"/>
      <w:marTop w:val="0"/>
      <w:marBottom w:val="0"/>
      <w:divBdr>
        <w:top w:val="none" w:sz="0" w:space="0" w:color="auto"/>
        <w:left w:val="none" w:sz="0" w:space="0" w:color="auto"/>
        <w:bottom w:val="none" w:sz="0" w:space="0" w:color="auto"/>
        <w:right w:val="none" w:sz="0" w:space="0" w:color="auto"/>
      </w:divBdr>
    </w:div>
    <w:div w:id="867794350">
      <w:bodyDiv w:val="1"/>
      <w:marLeft w:val="0"/>
      <w:marRight w:val="0"/>
      <w:marTop w:val="0"/>
      <w:marBottom w:val="0"/>
      <w:divBdr>
        <w:top w:val="none" w:sz="0" w:space="0" w:color="auto"/>
        <w:left w:val="none" w:sz="0" w:space="0" w:color="auto"/>
        <w:bottom w:val="none" w:sz="0" w:space="0" w:color="auto"/>
        <w:right w:val="none" w:sz="0" w:space="0" w:color="auto"/>
      </w:divBdr>
    </w:div>
    <w:div w:id="983043179">
      <w:bodyDiv w:val="1"/>
      <w:marLeft w:val="0"/>
      <w:marRight w:val="0"/>
      <w:marTop w:val="0"/>
      <w:marBottom w:val="0"/>
      <w:divBdr>
        <w:top w:val="none" w:sz="0" w:space="0" w:color="auto"/>
        <w:left w:val="none" w:sz="0" w:space="0" w:color="auto"/>
        <w:bottom w:val="none" w:sz="0" w:space="0" w:color="auto"/>
        <w:right w:val="none" w:sz="0" w:space="0" w:color="auto"/>
      </w:divBdr>
    </w:div>
    <w:div w:id="1027295152">
      <w:bodyDiv w:val="1"/>
      <w:marLeft w:val="0"/>
      <w:marRight w:val="0"/>
      <w:marTop w:val="0"/>
      <w:marBottom w:val="0"/>
      <w:divBdr>
        <w:top w:val="none" w:sz="0" w:space="0" w:color="auto"/>
        <w:left w:val="none" w:sz="0" w:space="0" w:color="auto"/>
        <w:bottom w:val="none" w:sz="0" w:space="0" w:color="auto"/>
        <w:right w:val="none" w:sz="0" w:space="0" w:color="auto"/>
      </w:divBdr>
    </w:div>
    <w:div w:id="1048142355">
      <w:bodyDiv w:val="1"/>
      <w:marLeft w:val="0"/>
      <w:marRight w:val="0"/>
      <w:marTop w:val="0"/>
      <w:marBottom w:val="0"/>
      <w:divBdr>
        <w:top w:val="none" w:sz="0" w:space="0" w:color="auto"/>
        <w:left w:val="none" w:sz="0" w:space="0" w:color="auto"/>
        <w:bottom w:val="none" w:sz="0" w:space="0" w:color="auto"/>
        <w:right w:val="none" w:sz="0" w:space="0" w:color="auto"/>
      </w:divBdr>
    </w:div>
    <w:div w:id="1065103439">
      <w:bodyDiv w:val="1"/>
      <w:marLeft w:val="0"/>
      <w:marRight w:val="0"/>
      <w:marTop w:val="0"/>
      <w:marBottom w:val="0"/>
      <w:divBdr>
        <w:top w:val="none" w:sz="0" w:space="0" w:color="auto"/>
        <w:left w:val="none" w:sz="0" w:space="0" w:color="auto"/>
        <w:bottom w:val="none" w:sz="0" w:space="0" w:color="auto"/>
        <w:right w:val="none" w:sz="0" w:space="0" w:color="auto"/>
      </w:divBdr>
    </w:div>
    <w:div w:id="1086223462">
      <w:bodyDiv w:val="1"/>
      <w:marLeft w:val="0"/>
      <w:marRight w:val="0"/>
      <w:marTop w:val="0"/>
      <w:marBottom w:val="0"/>
      <w:divBdr>
        <w:top w:val="none" w:sz="0" w:space="0" w:color="auto"/>
        <w:left w:val="none" w:sz="0" w:space="0" w:color="auto"/>
        <w:bottom w:val="none" w:sz="0" w:space="0" w:color="auto"/>
        <w:right w:val="none" w:sz="0" w:space="0" w:color="auto"/>
      </w:divBdr>
    </w:div>
    <w:div w:id="1127041554">
      <w:bodyDiv w:val="1"/>
      <w:marLeft w:val="0"/>
      <w:marRight w:val="0"/>
      <w:marTop w:val="0"/>
      <w:marBottom w:val="0"/>
      <w:divBdr>
        <w:top w:val="none" w:sz="0" w:space="0" w:color="auto"/>
        <w:left w:val="none" w:sz="0" w:space="0" w:color="auto"/>
        <w:bottom w:val="none" w:sz="0" w:space="0" w:color="auto"/>
        <w:right w:val="none" w:sz="0" w:space="0" w:color="auto"/>
      </w:divBdr>
    </w:div>
    <w:div w:id="1138760679">
      <w:bodyDiv w:val="1"/>
      <w:marLeft w:val="0"/>
      <w:marRight w:val="0"/>
      <w:marTop w:val="0"/>
      <w:marBottom w:val="0"/>
      <w:divBdr>
        <w:top w:val="none" w:sz="0" w:space="0" w:color="auto"/>
        <w:left w:val="none" w:sz="0" w:space="0" w:color="auto"/>
        <w:bottom w:val="none" w:sz="0" w:space="0" w:color="auto"/>
        <w:right w:val="none" w:sz="0" w:space="0" w:color="auto"/>
      </w:divBdr>
    </w:div>
    <w:div w:id="1140726818">
      <w:bodyDiv w:val="1"/>
      <w:marLeft w:val="0"/>
      <w:marRight w:val="0"/>
      <w:marTop w:val="0"/>
      <w:marBottom w:val="0"/>
      <w:divBdr>
        <w:top w:val="none" w:sz="0" w:space="0" w:color="auto"/>
        <w:left w:val="none" w:sz="0" w:space="0" w:color="auto"/>
        <w:bottom w:val="none" w:sz="0" w:space="0" w:color="auto"/>
        <w:right w:val="none" w:sz="0" w:space="0" w:color="auto"/>
      </w:divBdr>
    </w:div>
    <w:div w:id="1157574044">
      <w:bodyDiv w:val="1"/>
      <w:marLeft w:val="0"/>
      <w:marRight w:val="0"/>
      <w:marTop w:val="0"/>
      <w:marBottom w:val="0"/>
      <w:divBdr>
        <w:top w:val="none" w:sz="0" w:space="0" w:color="auto"/>
        <w:left w:val="none" w:sz="0" w:space="0" w:color="auto"/>
        <w:bottom w:val="none" w:sz="0" w:space="0" w:color="auto"/>
        <w:right w:val="none" w:sz="0" w:space="0" w:color="auto"/>
      </w:divBdr>
    </w:div>
    <w:div w:id="1197737907">
      <w:bodyDiv w:val="1"/>
      <w:marLeft w:val="0"/>
      <w:marRight w:val="0"/>
      <w:marTop w:val="0"/>
      <w:marBottom w:val="0"/>
      <w:divBdr>
        <w:top w:val="none" w:sz="0" w:space="0" w:color="auto"/>
        <w:left w:val="none" w:sz="0" w:space="0" w:color="auto"/>
        <w:bottom w:val="none" w:sz="0" w:space="0" w:color="auto"/>
        <w:right w:val="none" w:sz="0" w:space="0" w:color="auto"/>
      </w:divBdr>
    </w:div>
    <w:div w:id="1221021081">
      <w:bodyDiv w:val="1"/>
      <w:marLeft w:val="0"/>
      <w:marRight w:val="0"/>
      <w:marTop w:val="0"/>
      <w:marBottom w:val="0"/>
      <w:divBdr>
        <w:top w:val="none" w:sz="0" w:space="0" w:color="auto"/>
        <w:left w:val="none" w:sz="0" w:space="0" w:color="auto"/>
        <w:bottom w:val="none" w:sz="0" w:space="0" w:color="auto"/>
        <w:right w:val="none" w:sz="0" w:space="0" w:color="auto"/>
      </w:divBdr>
    </w:div>
    <w:div w:id="1233661852">
      <w:bodyDiv w:val="1"/>
      <w:marLeft w:val="0"/>
      <w:marRight w:val="0"/>
      <w:marTop w:val="0"/>
      <w:marBottom w:val="0"/>
      <w:divBdr>
        <w:top w:val="none" w:sz="0" w:space="0" w:color="auto"/>
        <w:left w:val="none" w:sz="0" w:space="0" w:color="auto"/>
        <w:bottom w:val="none" w:sz="0" w:space="0" w:color="auto"/>
        <w:right w:val="none" w:sz="0" w:space="0" w:color="auto"/>
      </w:divBdr>
    </w:div>
    <w:div w:id="1235428286">
      <w:bodyDiv w:val="1"/>
      <w:marLeft w:val="0"/>
      <w:marRight w:val="0"/>
      <w:marTop w:val="0"/>
      <w:marBottom w:val="0"/>
      <w:divBdr>
        <w:top w:val="none" w:sz="0" w:space="0" w:color="auto"/>
        <w:left w:val="none" w:sz="0" w:space="0" w:color="auto"/>
        <w:bottom w:val="none" w:sz="0" w:space="0" w:color="auto"/>
        <w:right w:val="none" w:sz="0" w:space="0" w:color="auto"/>
      </w:divBdr>
    </w:div>
    <w:div w:id="1237669291">
      <w:bodyDiv w:val="1"/>
      <w:marLeft w:val="0"/>
      <w:marRight w:val="0"/>
      <w:marTop w:val="0"/>
      <w:marBottom w:val="0"/>
      <w:divBdr>
        <w:top w:val="none" w:sz="0" w:space="0" w:color="auto"/>
        <w:left w:val="none" w:sz="0" w:space="0" w:color="auto"/>
        <w:bottom w:val="none" w:sz="0" w:space="0" w:color="auto"/>
        <w:right w:val="none" w:sz="0" w:space="0" w:color="auto"/>
      </w:divBdr>
    </w:div>
    <w:div w:id="1264268321">
      <w:bodyDiv w:val="1"/>
      <w:marLeft w:val="0"/>
      <w:marRight w:val="0"/>
      <w:marTop w:val="0"/>
      <w:marBottom w:val="0"/>
      <w:divBdr>
        <w:top w:val="none" w:sz="0" w:space="0" w:color="auto"/>
        <w:left w:val="none" w:sz="0" w:space="0" w:color="auto"/>
        <w:bottom w:val="none" w:sz="0" w:space="0" w:color="auto"/>
        <w:right w:val="none" w:sz="0" w:space="0" w:color="auto"/>
      </w:divBdr>
    </w:div>
    <w:div w:id="1298954825">
      <w:bodyDiv w:val="1"/>
      <w:marLeft w:val="0"/>
      <w:marRight w:val="0"/>
      <w:marTop w:val="0"/>
      <w:marBottom w:val="0"/>
      <w:divBdr>
        <w:top w:val="none" w:sz="0" w:space="0" w:color="auto"/>
        <w:left w:val="none" w:sz="0" w:space="0" w:color="auto"/>
        <w:bottom w:val="none" w:sz="0" w:space="0" w:color="auto"/>
        <w:right w:val="none" w:sz="0" w:space="0" w:color="auto"/>
      </w:divBdr>
    </w:div>
    <w:div w:id="1318729399">
      <w:bodyDiv w:val="1"/>
      <w:marLeft w:val="0"/>
      <w:marRight w:val="0"/>
      <w:marTop w:val="0"/>
      <w:marBottom w:val="0"/>
      <w:divBdr>
        <w:top w:val="none" w:sz="0" w:space="0" w:color="auto"/>
        <w:left w:val="none" w:sz="0" w:space="0" w:color="auto"/>
        <w:bottom w:val="none" w:sz="0" w:space="0" w:color="auto"/>
        <w:right w:val="none" w:sz="0" w:space="0" w:color="auto"/>
      </w:divBdr>
    </w:div>
    <w:div w:id="1354453589">
      <w:bodyDiv w:val="1"/>
      <w:marLeft w:val="0"/>
      <w:marRight w:val="0"/>
      <w:marTop w:val="0"/>
      <w:marBottom w:val="0"/>
      <w:divBdr>
        <w:top w:val="none" w:sz="0" w:space="0" w:color="auto"/>
        <w:left w:val="none" w:sz="0" w:space="0" w:color="auto"/>
        <w:bottom w:val="none" w:sz="0" w:space="0" w:color="auto"/>
        <w:right w:val="none" w:sz="0" w:space="0" w:color="auto"/>
      </w:divBdr>
    </w:div>
    <w:div w:id="1381709688">
      <w:bodyDiv w:val="1"/>
      <w:marLeft w:val="0"/>
      <w:marRight w:val="0"/>
      <w:marTop w:val="0"/>
      <w:marBottom w:val="0"/>
      <w:divBdr>
        <w:top w:val="none" w:sz="0" w:space="0" w:color="auto"/>
        <w:left w:val="none" w:sz="0" w:space="0" w:color="auto"/>
        <w:bottom w:val="none" w:sz="0" w:space="0" w:color="auto"/>
        <w:right w:val="none" w:sz="0" w:space="0" w:color="auto"/>
      </w:divBdr>
    </w:div>
    <w:div w:id="1419716261">
      <w:bodyDiv w:val="1"/>
      <w:marLeft w:val="0"/>
      <w:marRight w:val="0"/>
      <w:marTop w:val="0"/>
      <w:marBottom w:val="0"/>
      <w:divBdr>
        <w:top w:val="none" w:sz="0" w:space="0" w:color="auto"/>
        <w:left w:val="none" w:sz="0" w:space="0" w:color="auto"/>
        <w:bottom w:val="none" w:sz="0" w:space="0" w:color="auto"/>
        <w:right w:val="none" w:sz="0" w:space="0" w:color="auto"/>
      </w:divBdr>
    </w:div>
    <w:div w:id="1461265928">
      <w:bodyDiv w:val="1"/>
      <w:marLeft w:val="0"/>
      <w:marRight w:val="0"/>
      <w:marTop w:val="0"/>
      <w:marBottom w:val="0"/>
      <w:divBdr>
        <w:top w:val="none" w:sz="0" w:space="0" w:color="auto"/>
        <w:left w:val="none" w:sz="0" w:space="0" w:color="auto"/>
        <w:bottom w:val="none" w:sz="0" w:space="0" w:color="auto"/>
        <w:right w:val="none" w:sz="0" w:space="0" w:color="auto"/>
      </w:divBdr>
    </w:div>
    <w:div w:id="1528787831">
      <w:bodyDiv w:val="1"/>
      <w:marLeft w:val="0"/>
      <w:marRight w:val="0"/>
      <w:marTop w:val="0"/>
      <w:marBottom w:val="0"/>
      <w:divBdr>
        <w:top w:val="none" w:sz="0" w:space="0" w:color="auto"/>
        <w:left w:val="none" w:sz="0" w:space="0" w:color="auto"/>
        <w:bottom w:val="none" w:sz="0" w:space="0" w:color="auto"/>
        <w:right w:val="none" w:sz="0" w:space="0" w:color="auto"/>
      </w:divBdr>
    </w:div>
    <w:div w:id="1629555245">
      <w:bodyDiv w:val="1"/>
      <w:marLeft w:val="0"/>
      <w:marRight w:val="0"/>
      <w:marTop w:val="0"/>
      <w:marBottom w:val="0"/>
      <w:divBdr>
        <w:top w:val="none" w:sz="0" w:space="0" w:color="auto"/>
        <w:left w:val="none" w:sz="0" w:space="0" w:color="auto"/>
        <w:bottom w:val="none" w:sz="0" w:space="0" w:color="auto"/>
        <w:right w:val="none" w:sz="0" w:space="0" w:color="auto"/>
      </w:divBdr>
    </w:div>
    <w:div w:id="1649238471">
      <w:bodyDiv w:val="1"/>
      <w:marLeft w:val="0"/>
      <w:marRight w:val="0"/>
      <w:marTop w:val="0"/>
      <w:marBottom w:val="0"/>
      <w:divBdr>
        <w:top w:val="none" w:sz="0" w:space="0" w:color="auto"/>
        <w:left w:val="none" w:sz="0" w:space="0" w:color="auto"/>
        <w:bottom w:val="none" w:sz="0" w:space="0" w:color="auto"/>
        <w:right w:val="none" w:sz="0" w:space="0" w:color="auto"/>
      </w:divBdr>
    </w:div>
    <w:div w:id="1657763480">
      <w:bodyDiv w:val="1"/>
      <w:marLeft w:val="0"/>
      <w:marRight w:val="0"/>
      <w:marTop w:val="0"/>
      <w:marBottom w:val="0"/>
      <w:divBdr>
        <w:top w:val="none" w:sz="0" w:space="0" w:color="auto"/>
        <w:left w:val="none" w:sz="0" w:space="0" w:color="auto"/>
        <w:bottom w:val="none" w:sz="0" w:space="0" w:color="auto"/>
        <w:right w:val="none" w:sz="0" w:space="0" w:color="auto"/>
      </w:divBdr>
    </w:div>
    <w:div w:id="1669862723">
      <w:bodyDiv w:val="1"/>
      <w:marLeft w:val="0"/>
      <w:marRight w:val="0"/>
      <w:marTop w:val="0"/>
      <w:marBottom w:val="0"/>
      <w:divBdr>
        <w:top w:val="none" w:sz="0" w:space="0" w:color="auto"/>
        <w:left w:val="none" w:sz="0" w:space="0" w:color="auto"/>
        <w:bottom w:val="none" w:sz="0" w:space="0" w:color="auto"/>
        <w:right w:val="none" w:sz="0" w:space="0" w:color="auto"/>
      </w:divBdr>
    </w:div>
    <w:div w:id="1673875239">
      <w:bodyDiv w:val="1"/>
      <w:marLeft w:val="0"/>
      <w:marRight w:val="0"/>
      <w:marTop w:val="0"/>
      <w:marBottom w:val="0"/>
      <w:divBdr>
        <w:top w:val="none" w:sz="0" w:space="0" w:color="auto"/>
        <w:left w:val="none" w:sz="0" w:space="0" w:color="auto"/>
        <w:bottom w:val="none" w:sz="0" w:space="0" w:color="auto"/>
        <w:right w:val="none" w:sz="0" w:space="0" w:color="auto"/>
      </w:divBdr>
    </w:div>
    <w:div w:id="1719276938">
      <w:bodyDiv w:val="1"/>
      <w:marLeft w:val="0"/>
      <w:marRight w:val="0"/>
      <w:marTop w:val="0"/>
      <w:marBottom w:val="0"/>
      <w:divBdr>
        <w:top w:val="none" w:sz="0" w:space="0" w:color="auto"/>
        <w:left w:val="none" w:sz="0" w:space="0" w:color="auto"/>
        <w:bottom w:val="none" w:sz="0" w:space="0" w:color="auto"/>
        <w:right w:val="none" w:sz="0" w:space="0" w:color="auto"/>
      </w:divBdr>
    </w:div>
    <w:div w:id="1821579942">
      <w:bodyDiv w:val="1"/>
      <w:marLeft w:val="0"/>
      <w:marRight w:val="0"/>
      <w:marTop w:val="0"/>
      <w:marBottom w:val="0"/>
      <w:divBdr>
        <w:top w:val="none" w:sz="0" w:space="0" w:color="auto"/>
        <w:left w:val="none" w:sz="0" w:space="0" w:color="auto"/>
        <w:bottom w:val="none" w:sz="0" w:space="0" w:color="auto"/>
        <w:right w:val="none" w:sz="0" w:space="0" w:color="auto"/>
      </w:divBdr>
    </w:div>
    <w:div w:id="1824001784">
      <w:bodyDiv w:val="1"/>
      <w:marLeft w:val="0"/>
      <w:marRight w:val="0"/>
      <w:marTop w:val="0"/>
      <w:marBottom w:val="0"/>
      <w:divBdr>
        <w:top w:val="none" w:sz="0" w:space="0" w:color="auto"/>
        <w:left w:val="none" w:sz="0" w:space="0" w:color="auto"/>
        <w:bottom w:val="none" w:sz="0" w:space="0" w:color="auto"/>
        <w:right w:val="none" w:sz="0" w:space="0" w:color="auto"/>
      </w:divBdr>
    </w:div>
    <w:div w:id="1890148608">
      <w:bodyDiv w:val="1"/>
      <w:marLeft w:val="0"/>
      <w:marRight w:val="0"/>
      <w:marTop w:val="0"/>
      <w:marBottom w:val="0"/>
      <w:divBdr>
        <w:top w:val="none" w:sz="0" w:space="0" w:color="auto"/>
        <w:left w:val="none" w:sz="0" w:space="0" w:color="auto"/>
        <w:bottom w:val="none" w:sz="0" w:space="0" w:color="auto"/>
        <w:right w:val="none" w:sz="0" w:space="0" w:color="auto"/>
      </w:divBdr>
    </w:div>
    <w:div w:id="1908148519">
      <w:bodyDiv w:val="1"/>
      <w:marLeft w:val="0"/>
      <w:marRight w:val="0"/>
      <w:marTop w:val="0"/>
      <w:marBottom w:val="0"/>
      <w:divBdr>
        <w:top w:val="none" w:sz="0" w:space="0" w:color="auto"/>
        <w:left w:val="none" w:sz="0" w:space="0" w:color="auto"/>
        <w:bottom w:val="none" w:sz="0" w:space="0" w:color="auto"/>
        <w:right w:val="none" w:sz="0" w:space="0" w:color="auto"/>
      </w:divBdr>
    </w:div>
    <w:div w:id="1937899757">
      <w:bodyDiv w:val="1"/>
      <w:marLeft w:val="0"/>
      <w:marRight w:val="0"/>
      <w:marTop w:val="0"/>
      <w:marBottom w:val="0"/>
      <w:divBdr>
        <w:top w:val="none" w:sz="0" w:space="0" w:color="auto"/>
        <w:left w:val="none" w:sz="0" w:space="0" w:color="auto"/>
        <w:bottom w:val="none" w:sz="0" w:space="0" w:color="auto"/>
        <w:right w:val="none" w:sz="0" w:space="0" w:color="auto"/>
      </w:divBdr>
    </w:div>
    <w:div w:id="2011252486">
      <w:bodyDiv w:val="1"/>
      <w:marLeft w:val="0"/>
      <w:marRight w:val="0"/>
      <w:marTop w:val="0"/>
      <w:marBottom w:val="0"/>
      <w:divBdr>
        <w:top w:val="none" w:sz="0" w:space="0" w:color="auto"/>
        <w:left w:val="none" w:sz="0" w:space="0" w:color="auto"/>
        <w:bottom w:val="none" w:sz="0" w:space="0" w:color="auto"/>
        <w:right w:val="none" w:sz="0" w:space="0" w:color="auto"/>
      </w:divBdr>
    </w:div>
    <w:div w:id="2093431747">
      <w:bodyDiv w:val="1"/>
      <w:marLeft w:val="0"/>
      <w:marRight w:val="0"/>
      <w:marTop w:val="0"/>
      <w:marBottom w:val="0"/>
      <w:divBdr>
        <w:top w:val="none" w:sz="0" w:space="0" w:color="auto"/>
        <w:left w:val="none" w:sz="0" w:space="0" w:color="auto"/>
        <w:bottom w:val="none" w:sz="0" w:space="0" w:color="auto"/>
        <w:right w:val="none" w:sz="0" w:space="0" w:color="auto"/>
      </w:divBdr>
    </w:div>
    <w:div w:id="2097895034">
      <w:bodyDiv w:val="1"/>
      <w:marLeft w:val="0"/>
      <w:marRight w:val="0"/>
      <w:marTop w:val="0"/>
      <w:marBottom w:val="0"/>
      <w:divBdr>
        <w:top w:val="none" w:sz="0" w:space="0" w:color="auto"/>
        <w:left w:val="none" w:sz="0" w:space="0" w:color="auto"/>
        <w:bottom w:val="none" w:sz="0" w:space="0" w:color="auto"/>
        <w:right w:val="none" w:sz="0" w:space="0" w:color="auto"/>
      </w:divBdr>
    </w:div>
    <w:div w:id="2109350135">
      <w:bodyDiv w:val="1"/>
      <w:marLeft w:val="0"/>
      <w:marRight w:val="0"/>
      <w:marTop w:val="0"/>
      <w:marBottom w:val="0"/>
      <w:divBdr>
        <w:top w:val="none" w:sz="0" w:space="0" w:color="auto"/>
        <w:left w:val="none" w:sz="0" w:space="0" w:color="auto"/>
        <w:bottom w:val="none" w:sz="0" w:space="0" w:color="auto"/>
        <w:right w:val="none" w:sz="0" w:space="0" w:color="auto"/>
      </w:divBdr>
    </w:div>
    <w:div w:id="212503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VPho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2C7BD-7A06-4EB7-A458-99058E09D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CVPhong</Template>
  <TotalTime>19</TotalTime>
  <Pages>13</Pages>
  <Words>3124</Words>
  <Characters>17811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Cục Chuyển đổi số</vt:lpstr>
    </vt:vector>
  </TitlesOfParts>
  <Company>Grizli777</Company>
  <LinksUpToDate>false</LinksUpToDate>
  <CharactersWithSpaces>20894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Cục Chuyển đổi số</dc:title>
  <dc:subject/>
  <dc:creator>CĐS</dc:creator>
  <cp:keywords/>
  <cp:lastModifiedBy>admin</cp:lastModifiedBy>
  <cp:revision>3</cp:revision>
  <cp:lastPrinted>2025-03-19T00:45:00Z</cp:lastPrinted>
  <dcterms:created xsi:type="dcterms:W3CDTF">2025-07-29T12:14:00Z</dcterms:created>
  <dcterms:modified xsi:type="dcterms:W3CDTF">2025-07-29T12:33:00Z</dcterms:modified>
</cp:coreProperties>
</file>